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7FF3" w14:textId="77777777" w:rsidR="00233EA6" w:rsidRDefault="004D6BA2" w:rsidP="004D6BA2">
      <w:pPr>
        <w:rPr>
          <w:rFonts w:ascii="Times New Roman" w:hAnsi="Times New Roman" w:cs="Times New Roman"/>
          <w:b/>
          <w:bCs/>
          <w:color w:val="4EA72E" w:themeColor="accent6"/>
        </w:rPr>
      </w:pPr>
      <w:r w:rsidRPr="00233EA6">
        <w:rPr>
          <w:rFonts w:ascii="Times New Roman" w:hAnsi="Times New Roman" w:cs="Times New Roman"/>
          <w:b/>
          <w:bCs/>
          <w:color w:val="4EA72E" w:themeColor="accent6"/>
        </w:rPr>
        <w:t>SQL_Server_Dev</w:t>
      </w:r>
    </w:p>
    <w:p w14:paraId="1E465376" w14:textId="1A7F441B" w:rsidR="004D6BA2" w:rsidRPr="00233EA6" w:rsidRDefault="004D6BA2" w:rsidP="004D6BA2">
      <w:pPr>
        <w:rPr>
          <w:rFonts w:ascii="Times New Roman" w:hAnsi="Times New Roman" w:cs="Times New Roman"/>
          <w:b/>
          <w:bCs/>
          <w:color w:val="4EA72E" w:themeColor="accent6"/>
        </w:rPr>
      </w:pPr>
      <w:r w:rsidRPr="00233EA6">
        <w:rPr>
          <w:rFonts w:ascii="Times New Roman" w:hAnsi="Times New Roman" w:cs="Times New Roman"/>
          <w:b/>
          <w:bCs/>
          <w:color w:val="4EA72E" w:themeColor="accent6"/>
        </w:rPr>
        <w:t>Simulation_07</w:t>
      </w:r>
      <w:r w:rsidR="00233EA6" w:rsidRPr="00233EA6">
        <w:rPr>
          <w:rFonts w:ascii="Times New Roman" w:hAnsi="Times New Roman" w:cs="Times New Roman"/>
          <w:b/>
          <w:bCs/>
          <w:color w:val="4EA72E" w:themeColor="accent6"/>
        </w:rPr>
        <w:t>_</w:t>
      </w:r>
      <w:r w:rsidR="00233EA6">
        <w:rPr>
          <w:rFonts w:ascii="Times New Roman" w:hAnsi="Times New Roman" w:cs="Times New Roman"/>
          <w:b/>
          <w:bCs/>
          <w:color w:val="4EA72E" w:themeColor="accent6"/>
        </w:rPr>
        <w:t>REPORT</w:t>
      </w:r>
    </w:p>
    <w:p w14:paraId="0E43A4CC" w14:textId="5E3E7CCB" w:rsidR="004D6BA2" w:rsidRPr="00233EA6" w:rsidRDefault="004D6BA2" w:rsidP="004D6BA2">
      <w:pPr>
        <w:rPr>
          <w:rFonts w:ascii="Times New Roman" w:hAnsi="Times New Roman" w:cs="Times New Roman"/>
          <w:b/>
          <w:bCs/>
          <w:color w:val="4EA72E" w:themeColor="accent6"/>
        </w:rPr>
      </w:pPr>
      <w:r w:rsidRPr="00233EA6">
        <w:rPr>
          <w:rFonts w:ascii="Times New Roman" w:hAnsi="Times New Roman" w:cs="Times New Roman"/>
          <w:b/>
          <w:bCs/>
          <w:color w:val="4EA72E" w:themeColor="accent6"/>
        </w:rPr>
        <w:t>Name: Tandin Phurba</w:t>
      </w:r>
    </w:p>
    <w:p w14:paraId="0D96F3D2" w14:textId="1C4D149D" w:rsidR="004D6BA2" w:rsidRPr="003D4F87" w:rsidRDefault="004D6BA2" w:rsidP="004D6BA2">
      <w:pPr>
        <w:rPr>
          <w:rFonts w:ascii="Times New Roman" w:hAnsi="Times New Roman" w:cs="Times New Roman"/>
          <w:b/>
          <w:bCs/>
          <w:color w:val="4EA72E" w:themeColor="accent6"/>
          <w:lang w:val="es-ES"/>
        </w:rPr>
      </w:pPr>
      <w:r w:rsidRPr="003D4F87">
        <w:rPr>
          <w:rFonts w:ascii="Times New Roman" w:hAnsi="Times New Roman" w:cs="Times New Roman"/>
          <w:b/>
          <w:bCs/>
          <w:color w:val="4EA72E" w:themeColor="accent6"/>
          <w:lang w:val="es-ES"/>
        </w:rPr>
        <w:t>Std No: N01654961</w:t>
      </w:r>
    </w:p>
    <w:p w14:paraId="6495B49B" w14:textId="77777777" w:rsidR="004D6BA2" w:rsidRPr="003D4F87" w:rsidRDefault="004D6BA2" w:rsidP="004D6BA2">
      <w:pPr>
        <w:rPr>
          <w:rFonts w:ascii="Times New Roman" w:hAnsi="Times New Roman" w:cs="Times New Roman"/>
          <w:b/>
          <w:bCs/>
          <w:lang w:val="es-ES"/>
        </w:rPr>
      </w:pPr>
    </w:p>
    <w:p w14:paraId="1884205D" w14:textId="7906A061" w:rsidR="004D6BA2" w:rsidRPr="004D6BA2" w:rsidRDefault="004D6BA2" w:rsidP="004D6BA2">
      <w:pPr>
        <w:rPr>
          <w:rFonts w:ascii="Times New Roman" w:hAnsi="Times New Roman" w:cs="Times New Roman"/>
          <w:b/>
          <w:bCs/>
        </w:rPr>
      </w:pPr>
      <w:r w:rsidRPr="004D6BA2">
        <w:rPr>
          <w:rFonts w:ascii="Times New Roman" w:hAnsi="Times New Roman" w:cs="Times New Roman"/>
          <w:b/>
          <w:bCs/>
        </w:rPr>
        <w:t>1. Purpose of the Simulation</w:t>
      </w:r>
    </w:p>
    <w:p w14:paraId="1FDA5D43"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 xml:space="preserve">The purpose of this simulation was to understand how </w:t>
      </w:r>
      <w:r w:rsidRPr="004D6BA2">
        <w:rPr>
          <w:rFonts w:ascii="Times New Roman" w:hAnsi="Times New Roman" w:cs="Times New Roman"/>
          <w:b/>
          <w:bCs/>
        </w:rPr>
        <w:t>dynamic SQL</w:t>
      </w:r>
      <w:r w:rsidRPr="004D6BA2">
        <w:rPr>
          <w:rFonts w:ascii="Times New Roman" w:hAnsi="Times New Roman" w:cs="Times New Roman"/>
        </w:rPr>
        <w:t xml:space="preserve"> works in SQL Server and how it can be implemented in both secure and insecure ways. Dynamic SQL is useful because it allows one query to be built at runtime depending on which parameters are provided. This makes reporting more flexible. However, if it is built incorrectly, it can also create serious security risks such as </w:t>
      </w:r>
      <w:r w:rsidRPr="004D6BA2">
        <w:rPr>
          <w:rFonts w:ascii="Times New Roman" w:hAnsi="Times New Roman" w:cs="Times New Roman"/>
          <w:b/>
          <w:bCs/>
        </w:rPr>
        <w:t>SQL injection</w:t>
      </w:r>
      <w:r w:rsidRPr="004D6BA2">
        <w:rPr>
          <w:rFonts w:ascii="Times New Roman" w:hAnsi="Times New Roman" w:cs="Times New Roman"/>
        </w:rPr>
        <w:t>.</w:t>
      </w:r>
    </w:p>
    <w:p w14:paraId="1738A623"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 xml:space="preserve">This simulation focused on creating both a </w:t>
      </w:r>
      <w:r w:rsidRPr="004D6BA2">
        <w:rPr>
          <w:rFonts w:ascii="Times New Roman" w:hAnsi="Times New Roman" w:cs="Times New Roman"/>
          <w:b/>
          <w:bCs/>
        </w:rPr>
        <w:t>secure</w:t>
      </w:r>
      <w:r w:rsidRPr="004D6BA2">
        <w:rPr>
          <w:rFonts w:ascii="Times New Roman" w:hAnsi="Times New Roman" w:cs="Times New Roman"/>
        </w:rPr>
        <w:t xml:space="preserve"> and a </w:t>
      </w:r>
      <w:r w:rsidRPr="004D6BA2">
        <w:rPr>
          <w:rFonts w:ascii="Times New Roman" w:hAnsi="Times New Roman" w:cs="Times New Roman"/>
          <w:b/>
          <w:bCs/>
        </w:rPr>
        <w:t>vulnerable</w:t>
      </w:r>
      <w:r w:rsidRPr="004D6BA2">
        <w:rPr>
          <w:rFonts w:ascii="Times New Roman" w:hAnsi="Times New Roman" w:cs="Times New Roman"/>
        </w:rPr>
        <w:t xml:space="preserve"> version of a dynamic SQL stored procedure, adding logging and input validation, and analyzing the differences between the two approaches.</w:t>
      </w:r>
    </w:p>
    <w:p w14:paraId="734A5B89" w14:textId="77777777" w:rsidR="004D6BA2" w:rsidRPr="004D6BA2" w:rsidRDefault="004D6BA2" w:rsidP="004D6BA2">
      <w:pPr>
        <w:rPr>
          <w:rFonts w:ascii="Times New Roman" w:hAnsi="Times New Roman" w:cs="Times New Roman"/>
          <w:b/>
          <w:bCs/>
        </w:rPr>
      </w:pPr>
      <w:r w:rsidRPr="004D6BA2">
        <w:rPr>
          <w:rFonts w:ascii="Times New Roman" w:hAnsi="Times New Roman" w:cs="Times New Roman"/>
          <w:b/>
          <w:bCs/>
        </w:rPr>
        <w:t>2. Overview of Work Completed</w:t>
      </w:r>
    </w:p>
    <w:p w14:paraId="06A69A46"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 xml:space="preserve">In this assignment, I used the </w:t>
      </w:r>
      <w:r w:rsidRPr="004D6BA2">
        <w:rPr>
          <w:rFonts w:ascii="Times New Roman" w:hAnsi="Times New Roman" w:cs="Times New Roman"/>
          <w:b/>
          <w:bCs/>
        </w:rPr>
        <w:t>AdventureWorks2022</w:t>
      </w:r>
      <w:r w:rsidRPr="004D6BA2">
        <w:rPr>
          <w:rFonts w:ascii="Times New Roman" w:hAnsi="Times New Roman" w:cs="Times New Roman"/>
        </w:rPr>
        <w:t xml:space="preserve"> database to create a dynamic sales report using data from the following tables:</w:t>
      </w:r>
    </w:p>
    <w:p w14:paraId="40791A84"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Sales.SalesOrderHeader</w:t>
      </w:r>
    </w:p>
    <w:p w14:paraId="00FAFE71"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Sales.SalesOrderDetail</w:t>
      </w:r>
    </w:p>
    <w:p w14:paraId="37FFE947"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Sales.SalesPerson</w:t>
      </w:r>
    </w:p>
    <w:p w14:paraId="6FA5136C"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Sales.SalesTerritory</w:t>
      </w:r>
    </w:p>
    <w:p w14:paraId="2AE6F83E"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Person.Person</w:t>
      </w:r>
    </w:p>
    <w:p w14:paraId="79CE2C79"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Production.Product</w:t>
      </w:r>
    </w:p>
    <w:p w14:paraId="758D28DF"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Production.ProductSubcategory</w:t>
      </w:r>
    </w:p>
    <w:p w14:paraId="4365EA39" w14:textId="77777777" w:rsidR="004D6BA2" w:rsidRPr="004D6BA2" w:rsidRDefault="004D6BA2" w:rsidP="004D6BA2">
      <w:pPr>
        <w:numPr>
          <w:ilvl w:val="0"/>
          <w:numId w:val="1"/>
        </w:numPr>
        <w:rPr>
          <w:rFonts w:ascii="Times New Roman" w:hAnsi="Times New Roman" w:cs="Times New Roman"/>
        </w:rPr>
      </w:pPr>
      <w:r w:rsidRPr="004D6BA2">
        <w:rPr>
          <w:rFonts w:ascii="Times New Roman" w:hAnsi="Times New Roman" w:cs="Times New Roman"/>
        </w:rPr>
        <w:t>Production.ProductCategory</w:t>
      </w:r>
    </w:p>
    <w:p w14:paraId="37D7663F"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The report returned:</w:t>
      </w:r>
    </w:p>
    <w:p w14:paraId="5D7A5B0C" w14:textId="77777777" w:rsidR="004D6BA2" w:rsidRPr="004D6BA2" w:rsidRDefault="004D6BA2" w:rsidP="004D6BA2">
      <w:pPr>
        <w:numPr>
          <w:ilvl w:val="0"/>
          <w:numId w:val="2"/>
        </w:numPr>
        <w:rPr>
          <w:rFonts w:ascii="Times New Roman" w:hAnsi="Times New Roman" w:cs="Times New Roman"/>
        </w:rPr>
      </w:pPr>
      <w:r w:rsidRPr="004D6BA2">
        <w:rPr>
          <w:rFonts w:ascii="Times New Roman" w:hAnsi="Times New Roman" w:cs="Times New Roman"/>
        </w:rPr>
        <w:t>Territory Name</w:t>
      </w:r>
    </w:p>
    <w:p w14:paraId="3A03C53C" w14:textId="77777777" w:rsidR="004D6BA2" w:rsidRPr="004D6BA2" w:rsidRDefault="004D6BA2" w:rsidP="004D6BA2">
      <w:pPr>
        <w:numPr>
          <w:ilvl w:val="0"/>
          <w:numId w:val="2"/>
        </w:numPr>
        <w:rPr>
          <w:rFonts w:ascii="Times New Roman" w:hAnsi="Times New Roman" w:cs="Times New Roman"/>
        </w:rPr>
      </w:pPr>
      <w:r w:rsidRPr="004D6BA2">
        <w:rPr>
          <w:rFonts w:ascii="Times New Roman" w:hAnsi="Times New Roman" w:cs="Times New Roman"/>
        </w:rPr>
        <w:t>Salesperson Name</w:t>
      </w:r>
    </w:p>
    <w:p w14:paraId="3DB25B86" w14:textId="77777777" w:rsidR="004D6BA2" w:rsidRPr="004D6BA2" w:rsidRDefault="004D6BA2" w:rsidP="004D6BA2">
      <w:pPr>
        <w:numPr>
          <w:ilvl w:val="0"/>
          <w:numId w:val="2"/>
        </w:numPr>
        <w:rPr>
          <w:rFonts w:ascii="Times New Roman" w:hAnsi="Times New Roman" w:cs="Times New Roman"/>
        </w:rPr>
      </w:pPr>
      <w:r w:rsidRPr="004D6BA2">
        <w:rPr>
          <w:rFonts w:ascii="Times New Roman" w:hAnsi="Times New Roman" w:cs="Times New Roman"/>
        </w:rPr>
        <w:t>Product Category</w:t>
      </w:r>
    </w:p>
    <w:p w14:paraId="7E6DFD84" w14:textId="77777777" w:rsidR="004D6BA2" w:rsidRPr="004D6BA2" w:rsidRDefault="004D6BA2" w:rsidP="004D6BA2">
      <w:pPr>
        <w:numPr>
          <w:ilvl w:val="0"/>
          <w:numId w:val="2"/>
        </w:numPr>
        <w:rPr>
          <w:rFonts w:ascii="Times New Roman" w:hAnsi="Times New Roman" w:cs="Times New Roman"/>
        </w:rPr>
      </w:pPr>
      <w:r w:rsidRPr="004D6BA2">
        <w:rPr>
          <w:rFonts w:ascii="Times New Roman" w:hAnsi="Times New Roman" w:cs="Times New Roman"/>
        </w:rPr>
        <w:lastRenderedPageBreak/>
        <w:t>Order Date</w:t>
      </w:r>
    </w:p>
    <w:p w14:paraId="5CA3A8FD" w14:textId="77777777" w:rsidR="004D6BA2" w:rsidRPr="004D6BA2" w:rsidRDefault="004D6BA2" w:rsidP="004D6BA2">
      <w:pPr>
        <w:numPr>
          <w:ilvl w:val="0"/>
          <w:numId w:val="2"/>
        </w:numPr>
        <w:rPr>
          <w:rFonts w:ascii="Times New Roman" w:hAnsi="Times New Roman" w:cs="Times New Roman"/>
        </w:rPr>
      </w:pPr>
      <w:r w:rsidRPr="004D6BA2">
        <w:rPr>
          <w:rFonts w:ascii="Times New Roman" w:hAnsi="Times New Roman" w:cs="Times New Roman"/>
        </w:rPr>
        <w:t>Total Sales Amount</w:t>
      </w:r>
    </w:p>
    <w:p w14:paraId="0D96CB74" w14:textId="77777777" w:rsidR="004D6BA2" w:rsidRPr="004D6BA2" w:rsidRDefault="004D6BA2" w:rsidP="004D6BA2">
      <w:pPr>
        <w:numPr>
          <w:ilvl w:val="0"/>
          <w:numId w:val="2"/>
        </w:numPr>
        <w:rPr>
          <w:rFonts w:ascii="Times New Roman" w:hAnsi="Times New Roman" w:cs="Times New Roman"/>
        </w:rPr>
      </w:pPr>
      <w:r w:rsidRPr="004D6BA2">
        <w:rPr>
          <w:rFonts w:ascii="Times New Roman" w:hAnsi="Times New Roman" w:cs="Times New Roman"/>
        </w:rPr>
        <w:t>Order Quantity</w:t>
      </w:r>
    </w:p>
    <w:p w14:paraId="1E3E6505" w14:textId="77777777" w:rsidR="004D6BA2" w:rsidRPr="003D4F87" w:rsidRDefault="004D6BA2" w:rsidP="004D6BA2">
      <w:pPr>
        <w:rPr>
          <w:rFonts w:ascii="Times New Roman" w:hAnsi="Times New Roman" w:cs="Times New Roman"/>
        </w:rPr>
      </w:pPr>
    </w:p>
    <w:p w14:paraId="6D07D6F0" w14:textId="4DBE7294" w:rsidR="004D6BA2" w:rsidRPr="004D6BA2" w:rsidRDefault="004D6BA2" w:rsidP="004D6BA2">
      <w:pPr>
        <w:rPr>
          <w:rFonts w:ascii="Times New Roman" w:hAnsi="Times New Roman" w:cs="Times New Roman"/>
        </w:rPr>
      </w:pPr>
      <w:r w:rsidRPr="004D6BA2">
        <w:rPr>
          <w:rFonts w:ascii="Times New Roman" w:hAnsi="Times New Roman" w:cs="Times New Roman"/>
        </w:rPr>
        <w:t>To complete the simulation, I:</w:t>
      </w:r>
    </w:p>
    <w:p w14:paraId="60CD9F0F" w14:textId="77777777" w:rsidR="004D6BA2" w:rsidRPr="004D6BA2" w:rsidRDefault="004D6BA2" w:rsidP="004D6BA2">
      <w:pPr>
        <w:numPr>
          <w:ilvl w:val="0"/>
          <w:numId w:val="3"/>
        </w:numPr>
        <w:rPr>
          <w:rFonts w:ascii="Times New Roman" w:hAnsi="Times New Roman" w:cs="Times New Roman"/>
        </w:rPr>
      </w:pPr>
      <w:r w:rsidRPr="004D6BA2">
        <w:rPr>
          <w:rFonts w:ascii="Times New Roman" w:hAnsi="Times New Roman" w:cs="Times New Roman"/>
        </w:rPr>
        <w:t>used Reporting.ExecutionLog to log executions</w:t>
      </w:r>
    </w:p>
    <w:p w14:paraId="4B5BF59D" w14:textId="77777777" w:rsidR="004D6BA2" w:rsidRPr="004D6BA2" w:rsidRDefault="004D6BA2" w:rsidP="004D6BA2">
      <w:pPr>
        <w:numPr>
          <w:ilvl w:val="0"/>
          <w:numId w:val="3"/>
        </w:numPr>
        <w:rPr>
          <w:rFonts w:ascii="Times New Roman" w:hAnsi="Times New Roman" w:cs="Times New Roman"/>
        </w:rPr>
      </w:pPr>
      <w:r w:rsidRPr="004D6BA2">
        <w:rPr>
          <w:rFonts w:ascii="Times New Roman" w:hAnsi="Times New Roman" w:cs="Times New Roman"/>
        </w:rPr>
        <w:t xml:space="preserve">created a </w:t>
      </w:r>
      <w:r w:rsidRPr="004D6BA2">
        <w:rPr>
          <w:rFonts w:ascii="Times New Roman" w:hAnsi="Times New Roman" w:cs="Times New Roman"/>
          <w:b/>
          <w:bCs/>
        </w:rPr>
        <w:t>secure dynamic SQL procedure</w:t>
      </w:r>
    </w:p>
    <w:p w14:paraId="21EA68D8" w14:textId="77777777" w:rsidR="004D6BA2" w:rsidRPr="004D6BA2" w:rsidRDefault="004D6BA2" w:rsidP="004D6BA2">
      <w:pPr>
        <w:numPr>
          <w:ilvl w:val="0"/>
          <w:numId w:val="3"/>
        </w:numPr>
        <w:rPr>
          <w:rFonts w:ascii="Times New Roman" w:hAnsi="Times New Roman" w:cs="Times New Roman"/>
        </w:rPr>
      </w:pPr>
      <w:r w:rsidRPr="004D6BA2">
        <w:rPr>
          <w:rFonts w:ascii="Times New Roman" w:hAnsi="Times New Roman" w:cs="Times New Roman"/>
        </w:rPr>
        <w:t xml:space="preserve">created a </w:t>
      </w:r>
      <w:r w:rsidRPr="004D6BA2">
        <w:rPr>
          <w:rFonts w:ascii="Times New Roman" w:hAnsi="Times New Roman" w:cs="Times New Roman"/>
          <w:b/>
          <w:bCs/>
        </w:rPr>
        <w:t>vulnerable dynamic SQL procedure</w:t>
      </w:r>
    </w:p>
    <w:p w14:paraId="38C4F405" w14:textId="77777777" w:rsidR="004D6BA2" w:rsidRPr="004D6BA2" w:rsidRDefault="004D6BA2" w:rsidP="004D6BA2">
      <w:pPr>
        <w:numPr>
          <w:ilvl w:val="0"/>
          <w:numId w:val="3"/>
        </w:numPr>
        <w:rPr>
          <w:rFonts w:ascii="Times New Roman" w:hAnsi="Times New Roman" w:cs="Times New Roman"/>
        </w:rPr>
      </w:pPr>
      <w:r w:rsidRPr="004D6BA2">
        <w:rPr>
          <w:rFonts w:ascii="Times New Roman" w:hAnsi="Times New Roman" w:cs="Times New Roman"/>
        </w:rPr>
        <w:t xml:space="preserve">added </w:t>
      </w:r>
      <w:r w:rsidRPr="004D6BA2">
        <w:rPr>
          <w:rFonts w:ascii="Times New Roman" w:hAnsi="Times New Roman" w:cs="Times New Roman"/>
          <w:b/>
          <w:bCs/>
        </w:rPr>
        <w:t>basic input validation</w:t>
      </w:r>
    </w:p>
    <w:p w14:paraId="76D23D94" w14:textId="77777777" w:rsidR="004D6BA2" w:rsidRPr="004D6BA2" w:rsidRDefault="004D6BA2" w:rsidP="004D6BA2">
      <w:pPr>
        <w:numPr>
          <w:ilvl w:val="0"/>
          <w:numId w:val="3"/>
        </w:numPr>
        <w:rPr>
          <w:rFonts w:ascii="Times New Roman" w:hAnsi="Times New Roman" w:cs="Times New Roman"/>
        </w:rPr>
      </w:pPr>
      <w:r w:rsidRPr="004D6BA2">
        <w:rPr>
          <w:rFonts w:ascii="Times New Roman" w:hAnsi="Times New Roman" w:cs="Times New Roman"/>
        </w:rPr>
        <w:t xml:space="preserve">created an </w:t>
      </w:r>
      <w:r w:rsidRPr="004D6BA2">
        <w:rPr>
          <w:rFonts w:ascii="Times New Roman" w:hAnsi="Times New Roman" w:cs="Times New Roman"/>
          <w:b/>
          <w:bCs/>
        </w:rPr>
        <w:t>execution summary</w:t>
      </w:r>
    </w:p>
    <w:p w14:paraId="7A9147D4" w14:textId="77777777" w:rsidR="004D6BA2" w:rsidRPr="004D6BA2" w:rsidRDefault="004D6BA2" w:rsidP="004D6BA2">
      <w:pPr>
        <w:numPr>
          <w:ilvl w:val="0"/>
          <w:numId w:val="3"/>
        </w:numPr>
        <w:rPr>
          <w:rFonts w:ascii="Times New Roman" w:hAnsi="Times New Roman" w:cs="Times New Roman"/>
        </w:rPr>
      </w:pPr>
      <w:r w:rsidRPr="004D6BA2">
        <w:rPr>
          <w:rFonts w:ascii="Times New Roman" w:hAnsi="Times New Roman" w:cs="Times New Roman"/>
        </w:rPr>
        <w:t>tested both procedures and compared results</w:t>
      </w:r>
    </w:p>
    <w:p w14:paraId="327D93F7" w14:textId="77777777" w:rsidR="004D6BA2" w:rsidRPr="004D6BA2" w:rsidRDefault="004D6BA2" w:rsidP="004D6BA2">
      <w:pPr>
        <w:rPr>
          <w:rFonts w:ascii="Times New Roman" w:hAnsi="Times New Roman" w:cs="Times New Roman"/>
          <w:b/>
          <w:bCs/>
        </w:rPr>
      </w:pPr>
      <w:r w:rsidRPr="004D6BA2">
        <w:rPr>
          <w:rFonts w:ascii="Times New Roman" w:hAnsi="Times New Roman" w:cs="Times New Roman"/>
          <w:b/>
          <w:bCs/>
        </w:rPr>
        <w:t>3. Secure vs Vulnerable Approach</w:t>
      </w:r>
    </w:p>
    <w:p w14:paraId="16A23FA1"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 xml:space="preserve">The </w:t>
      </w:r>
      <w:r w:rsidRPr="004D6BA2">
        <w:rPr>
          <w:rFonts w:ascii="Times New Roman" w:hAnsi="Times New Roman" w:cs="Times New Roman"/>
          <w:b/>
          <w:bCs/>
        </w:rPr>
        <w:t>secure procedure</w:t>
      </w:r>
      <w:r w:rsidRPr="004D6BA2">
        <w:rPr>
          <w:rFonts w:ascii="Times New Roman" w:hAnsi="Times New Roman" w:cs="Times New Roman"/>
        </w:rPr>
        <w:t xml:space="preserve"> used sp_executesql with parameterized inputs. It built one dynamic query and only added filters when parameters were provided. Because the values were passed as parameters instead of being inserted directly into the SQL string, the query was protected against SQL injection.</w:t>
      </w:r>
    </w:p>
    <w:p w14:paraId="696FAF3F"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 xml:space="preserve">The </w:t>
      </w:r>
      <w:r w:rsidRPr="004D6BA2">
        <w:rPr>
          <w:rFonts w:ascii="Times New Roman" w:hAnsi="Times New Roman" w:cs="Times New Roman"/>
          <w:b/>
          <w:bCs/>
        </w:rPr>
        <w:t>vulnerable procedure</w:t>
      </w:r>
      <w:r w:rsidRPr="004D6BA2">
        <w:rPr>
          <w:rFonts w:ascii="Times New Roman" w:hAnsi="Times New Roman" w:cs="Times New Roman"/>
        </w:rPr>
        <w:t xml:space="preserve"> used EXEC(@SQL) and direct string concatenation. It performed the same reporting task, but user input was inserted directly into the SQL statement. This made the procedure unsafe because malicious input could change the meaning of the query.</w:t>
      </w:r>
    </w:p>
    <w:p w14:paraId="7CA2E0B8"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This comparison showed that both procedures may appear to work correctly with normal input, but only the secure version handles user input safely.</w:t>
      </w:r>
    </w:p>
    <w:p w14:paraId="0F93F513" w14:textId="77777777" w:rsidR="004D6BA2" w:rsidRPr="004D6BA2" w:rsidRDefault="004D6BA2" w:rsidP="004D6BA2">
      <w:pPr>
        <w:rPr>
          <w:rFonts w:ascii="Times New Roman" w:hAnsi="Times New Roman" w:cs="Times New Roman"/>
          <w:b/>
          <w:bCs/>
        </w:rPr>
      </w:pPr>
      <w:r w:rsidRPr="004D6BA2">
        <w:rPr>
          <w:rFonts w:ascii="Times New Roman" w:hAnsi="Times New Roman" w:cs="Times New Roman"/>
          <w:b/>
          <w:bCs/>
        </w:rPr>
        <w:t>4. Input Validation and Logging</w:t>
      </w:r>
    </w:p>
    <w:p w14:paraId="3A2D81B1"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Basic validation was added to the secure procedure to reject unsafe patterns such as:</w:t>
      </w:r>
    </w:p>
    <w:p w14:paraId="7ED52815" w14:textId="77777777" w:rsidR="004D6BA2" w:rsidRPr="004D6BA2" w:rsidRDefault="004D6BA2" w:rsidP="004D6BA2">
      <w:pPr>
        <w:numPr>
          <w:ilvl w:val="0"/>
          <w:numId w:val="4"/>
        </w:numPr>
        <w:rPr>
          <w:rFonts w:ascii="Times New Roman" w:hAnsi="Times New Roman" w:cs="Times New Roman"/>
        </w:rPr>
      </w:pPr>
      <w:r w:rsidRPr="004D6BA2">
        <w:rPr>
          <w:rFonts w:ascii="Times New Roman" w:hAnsi="Times New Roman" w:cs="Times New Roman"/>
        </w:rPr>
        <w:t>--</w:t>
      </w:r>
    </w:p>
    <w:p w14:paraId="526FA417" w14:textId="77777777" w:rsidR="004D6BA2" w:rsidRPr="004D6BA2" w:rsidRDefault="004D6BA2" w:rsidP="004D6BA2">
      <w:pPr>
        <w:numPr>
          <w:ilvl w:val="0"/>
          <w:numId w:val="4"/>
        </w:numPr>
        <w:rPr>
          <w:rFonts w:ascii="Times New Roman" w:hAnsi="Times New Roman" w:cs="Times New Roman"/>
        </w:rPr>
      </w:pPr>
      <w:r w:rsidRPr="004D6BA2">
        <w:rPr>
          <w:rFonts w:ascii="Times New Roman" w:hAnsi="Times New Roman" w:cs="Times New Roman"/>
        </w:rPr>
        <w:t>;</w:t>
      </w:r>
    </w:p>
    <w:p w14:paraId="1FF6E6F1" w14:textId="77777777" w:rsidR="004D6BA2" w:rsidRPr="004D6BA2" w:rsidRDefault="004D6BA2" w:rsidP="004D6BA2">
      <w:pPr>
        <w:numPr>
          <w:ilvl w:val="0"/>
          <w:numId w:val="4"/>
        </w:numPr>
        <w:rPr>
          <w:rFonts w:ascii="Times New Roman" w:hAnsi="Times New Roman" w:cs="Times New Roman"/>
        </w:rPr>
      </w:pPr>
      <w:r w:rsidRPr="004D6BA2">
        <w:rPr>
          <w:rFonts w:ascii="Times New Roman" w:hAnsi="Times New Roman" w:cs="Times New Roman"/>
        </w:rPr>
        <w:t>DROP</w:t>
      </w:r>
    </w:p>
    <w:p w14:paraId="5E066432" w14:textId="77777777" w:rsidR="004D6BA2" w:rsidRPr="004D6BA2" w:rsidRDefault="004D6BA2" w:rsidP="004D6BA2">
      <w:pPr>
        <w:numPr>
          <w:ilvl w:val="0"/>
          <w:numId w:val="4"/>
        </w:numPr>
        <w:rPr>
          <w:rFonts w:ascii="Times New Roman" w:hAnsi="Times New Roman" w:cs="Times New Roman"/>
        </w:rPr>
      </w:pPr>
      <w:r w:rsidRPr="004D6BA2">
        <w:rPr>
          <w:rFonts w:ascii="Times New Roman" w:hAnsi="Times New Roman" w:cs="Times New Roman"/>
        </w:rPr>
        <w:t>EXEC</w:t>
      </w:r>
    </w:p>
    <w:p w14:paraId="363EB84B"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 xml:space="preserve">It also checked that the start date was not later than the end date. If invalid input was detected, execution was stopped, the status was marked as </w:t>
      </w:r>
      <w:r w:rsidRPr="004D6BA2">
        <w:rPr>
          <w:rFonts w:ascii="Times New Roman" w:hAnsi="Times New Roman" w:cs="Times New Roman"/>
          <w:b/>
          <w:bCs/>
        </w:rPr>
        <w:t>Rejected</w:t>
      </w:r>
      <w:r w:rsidRPr="004D6BA2">
        <w:rPr>
          <w:rFonts w:ascii="Times New Roman" w:hAnsi="Times New Roman" w:cs="Times New Roman"/>
        </w:rPr>
        <w:t>, and a simple message was returned.</w:t>
      </w:r>
    </w:p>
    <w:p w14:paraId="1F30DED4"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lastRenderedPageBreak/>
        <w:t>The logging table Reporting.ExecutionLog stored:</w:t>
      </w:r>
    </w:p>
    <w:p w14:paraId="30E12CBB" w14:textId="77777777" w:rsidR="004D6BA2" w:rsidRPr="004D6BA2" w:rsidRDefault="004D6BA2" w:rsidP="004D6BA2">
      <w:pPr>
        <w:numPr>
          <w:ilvl w:val="0"/>
          <w:numId w:val="5"/>
        </w:numPr>
        <w:rPr>
          <w:rFonts w:ascii="Times New Roman" w:hAnsi="Times New Roman" w:cs="Times New Roman"/>
        </w:rPr>
      </w:pPr>
      <w:r w:rsidRPr="004D6BA2">
        <w:rPr>
          <w:rFonts w:ascii="Times New Roman" w:hAnsi="Times New Roman" w:cs="Times New Roman"/>
        </w:rPr>
        <w:t>procedure name</w:t>
      </w:r>
    </w:p>
    <w:p w14:paraId="497DC0E0" w14:textId="77777777" w:rsidR="004D6BA2" w:rsidRPr="004D6BA2" w:rsidRDefault="004D6BA2" w:rsidP="004D6BA2">
      <w:pPr>
        <w:numPr>
          <w:ilvl w:val="0"/>
          <w:numId w:val="5"/>
        </w:numPr>
        <w:rPr>
          <w:rFonts w:ascii="Times New Roman" w:hAnsi="Times New Roman" w:cs="Times New Roman"/>
        </w:rPr>
      </w:pPr>
      <w:r w:rsidRPr="004D6BA2">
        <w:rPr>
          <w:rFonts w:ascii="Times New Roman" w:hAnsi="Times New Roman" w:cs="Times New Roman"/>
        </w:rPr>
        <w:t>execution status</w:t>
      </w:r>
    </w:p>
    <w:p w14:paraId="785D1B07" w14:textId="77777777" w:rsidR="004D6BA2" w:rsidRPr="004D6BA2" w:rsidRDefault="004D6BA2" w:rsidP="004D6BA2">
      <w:pPr>
        <w:numPr>
          <w:ilvl w:val="0"/>
          <w:numId w:val="5"/>
        </w:numPr>
        <w:rPr>
          <w:rFonts w:ascii="Times New Roman" w:hAnsi="Times New Roman" w:cs="Times New Roman"/>
        </w:rPr>
      </w:pPr>
      <w:r w:rsidRPr="004D6BA2">
        <w:rPr>
          <w:rFonts w:ascii="Times New Roman" w:hAnsi="Times New Roman" w:cs="Times New Roman"/>
        </w:rPr>
        <w:t>parameter values</w:t>
      </w:r>
    </w:p>
    <w:p w14:paraId="26E2CA97" w14:textId="77777777" w:rsidR="004D6BA2" w:rsidRPr="004D6BA2" w:rsidRDefault="004D6BA2" w:rsidP="004D6BA2">
      <w:pPr>
        <w:numPr>
          <w:ilvl w:val="0"/>
          <w:numId w:val="5"/>
        </w:numPr>
        <w:rPr>
          <w:rFonts w:ascii="Times New Roman" w:hAnsi="Times New Roman" w:cs="Times New Roman"/>
        </w:rPr>
      </w:pPr>
      <w:r w:rsidRPr="004D6BA2">
        <w:rPr>
          <w:rFonts w:ascii="Times New Roman" w:hAnsi="Times New Roman" w:cs="Times New Roman"/>
        </w:rPr>
        <w:t>execution time</w:t>
      </w:r>
    </w:p>
    <w:p w14:paraId="6582BDD2"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This allowed all executions to be tracked and later summarized.</w:t>
      </w:r>
    </w:p>
    <w:p w14:paraId="63B91F9E" w14:textId="4E1ECCB5" w:rsidR="004D6BA2" w:rsidRPr="003D4F87" w:rsidRDefault="004D6BA2" w:rsidP="004D6BA2">
      <w:pPr>
        <w:rPr>
          <w:rFonts w:ascii="Times New Roman" w:hAnsi="Times New Roman" w:cs="Times New Roman"/>
          <w:b/>
          <w:bCs/>
        </w:rPr>
      </w:pPr>
      <w:r w:rsidRPr="004D6BA2">
        <w:rPr>
          <w:rFonts w:ascii="Times New Roman" w:hAnsi="Times New Roman" w:cs="Times New Roman"/>
          <w:b/>
          <w:bCs/>
        </w:rPr>
        <w:t xml:space="preserve">5. </w:t>
      </w:r>
      <w:r w:rsidRPr="003D4F87">
        <w:rPr>
          <w:rFonts w:ascii="Times New Roman" w:hAnsi="Times New Roman" w:cs="Times New Roman"/>
          <w:b/>
          <w:bCs/>
        </w:rPr>
        <w:t>Key</w:t>
      </w:r>
      <w:r w:rsidRPr="004D6BA2">
        <w:rPr>
          <w:rFonts w:ascii="Times New Roman" w:hAnsi="Times New Roman" w:cs="Times New Roman"/>
          <w:b/>
          <w:bCs/>
        </w:rPr>
        <w:t xml:space="preserve"> Observations</w:t>
      </w:r>
    </w:p>
    <w:p w14:paraId="64846BE5" w14:textId="77777777" w:rsidR="004D6BA2" w:rsidRPr="004D6BA2" w:rsidRDefault="004D6BA2" w:rsidP="004D6BA2">
      <w:pPr>
        <w:numPr>
          <w:ilvl w:val="0"/>
          <w:numId w:val="6"/>
        </w:numPr>
        <w:rPr>
          <w:rFonts w:ascii="Times New Roman" w:hAnsi="Times New Roman" w:cs="Times New Roman"/>
        </w:rPr>
      </w:pPr>
      <w:r w:rsidRPr="004D6BA2">
        <w:rPr>
          <w:rFonts w:ascii="Times New Roman" w:hAnsi="Times New Roman" w:cs="Times New Roman"/>
        </w:rPr>
        <w:t>The secure procedure prevented unsafe behavior by using parameterized dynamic SQL with sp_executesql.</w:t>
      </w:r>
    </w:p>
    <w:p w14:paraId="472C1678" w14:textId="77777777" w:rsidR="004D6BA2" w:rsidRPr="004D6BA2" w:rsidRDefault="004D6BA2" w:rsidP="004D6BA2">
      <w:pPr>
        <w:numPr>
          <w:ilvl w:val="0"/>
          <w:numId w:val="6"/>
        </w:numPr>
        <w:rPr>
          <w:rFonts w:ascii="Times New Roman" w:hAnsi="Times New Roman" w:cs="Times New Roman"/>
        </w:rPr>
      </w:pPr>
      <w:r w:rsidRPr="004D6BA2">
        <w:rPr>
          <w:rFonts w:ascii="Times New Roman" w:hAnsi="Times New Roman" w:cs="Times New Roman"/>
        </w:rPr>
        <w:t>The vulnerable procedure was susceptible to SQL injection because it concatenated user input directly into the SQL query.</w:t>
      </w:r>
    </w:p>
    <w:p w14:paraId="0166D11D" w14:textId="77777777" w:rsidR="004D6BA2" w:rsidRPr="004D6BA2" w:rsidRDefault="004D6BA2" w:rsidP="004D6BA2">
      <w:pPr>
        <w:numPr>
          <w:ilvl w:val="0"/>
          <w:numId w:val="6"/>
        </w:numPr>
        <w:rPr>
          <w:rFonts w:ascii="Times New Roman" w:hAnsi="Times New Roman" w:cs="Times New Roman"/>
        </w:rPr>
      </w:pPr>
      <w:r w:rsidRPr="004D6BA2">
        <w:rPr>
          <w:rFonts w:ascii="Times New Roman" w:hAnsi="Times New Roman" w:cs="Times New Roman"/>
        </w:rPr>
        <w:t>Input validation helped detect obvious unsafe patterns before execution.</w:t>
      </w:r>
    </w:p>
    <w:p w14:paraId="59D1DE5C" w14:textId="0FE59ED8" w:rsidR="004D6BA2" w:rsidRPr="003D4F87" w:rsidRDefault="004D6BA2" w:rsidP="004D6BA2">
      <w:pPr>
        <w:numPr>
          <w:ilvl w:val="0"/>
          <w:numId w:val="6"/>
        </w:numPr>
        <w:rPr>
          <w:rFonts w:ascii="Times New Roman" w:hAnsi="Times New Roman" w:cs="Times New Roman"/>
        </w:rPr>
      </w:pPr>
      <w:r w:rsidRPr="004D6BA2">
        <w:rPr>
          <w:rFonts w:ascii="Times New Roman" w:hAnsi="Times New Roman" w:cs="Times New Roman"/>
        </w:rPr>
        <w:t>Execution logging provided a clear record of procedure behavior during testing.</w:t>
      </w:r>
    </w:p>
    <w:p w14:paraId="0E784B6B" w14:textId="77777777" w:rsidR="004D6BA2" w:rsidRPr="004D6BA2" w:rsidRDefault="004D6BA2" w:rsidP="004D6BA2">
      <w:pPr>
        <w:ind w:left="720"/>
        <w:rPr>
          <w:rFonts w:ascii="Times New Roman" w:hAnsi="Times New Roman" w:cs="Times New Roman"/>
          <w:b/>
          <w:bCs/>
        </w:rPr>
      </w:pPr>
    </w:p>
    <w:p w14:paraId="66178B16" w14:textId="77777777" w:rsidR="004D6BA2" w:rsidRPr="004D6BA2" w:rsidRDefault="004D6BA2" w:rsidP="004D6BA2">
      <w:pPr>
        <w:rPr>
          <w:rFonts w:ascii="Times New Roman" w:hAnsi="Times New Roman" w:cs="Times New Roman"/>
          <w:b/>
          <w:bCs/>
        </w:rPr>
      </w:pPr>
      <w:r w:rsidRPr="004D6BA2">
        <w:rPr>
          <w:rFonts w:ascii="Times New Roman" w:hAnsi="Times New Roman" w:cs="Times New Roman"/>
          <w:b/>
          <w:bCs/>
        </w:rPr>
        <w:t>7. Conclusion</w:t>
      </w:r>
    </w:p>
    <w:p w14:paraId="303FCA39"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This simulation showed that dynamic SQL is useful for creating flexible reports, but it must be implemented carefully. The secure procedure demonstrated the correct use of sp_executesql and parameterized inputs, while the vulnerable procedure showed the dangers of direct string concatenation.</w:t>
      </w:r>
    </w:p>
    <w:p w14:paraId="1A3DB085" w14:textId="77777777" w:rsidR="004D6BA2" w:rsidRPr="004D6BA2" w:rsidRDefault="004D6BA2" w:rsidP="004D6BA2">
      <w:pPr>
        <w:rPr>
          <w:rFonts w:ascii="Times New Roman" w:hAnsi="Times New Roman" w:cs="Times New Roman"/>
        </w:rPr>
      </w:pPr>
      <w:r w:rsidRPr="004D6BA2">
        <w:rPr>
          <w:rFonts w:ascii="Times New Roman" w:hAnsi="Times New Roman" w:cs="Times New Roman"/>
        </w:rPr>
        <w:t xml:space="preserve">The assignment also showed the importance of input validation, execution logging, and summary reporting. Overall, the main lesson learned is that </w:t>
      </w:r>
      <w:r w:rsidRPr="004D6BA2">
        <w:rPr>
          <w:rFonts w:ascii="Times New Roman" w:hAnsi="Times New Roman" w:cs="Times New Roman"/>
          <w:b/>
          <w:bCs/>
        </w:rPr>
        <w:t>dynamic SQL should always be written with security in mind</w:t>
      </w:r>
      <w:r w:rsidRPr="004D6BA2">
        <w:rPr>
          <w:rFonts w:ascii="Times New Roman" w:hAnsi="Times New Roman" w:cs="Times New Roman"/>
        </w:rPr>
        <w:t>.</w:t>
      </w:r>
    </w:p>
    <w:p w14:paraId="3C3C08F8" w14:textId="77777777" w:rsidR="00F87C4C" w:rsidRPr="003D4F87" w:rsidRDefault="00F87C4C" w:rsidP="004D6BA2">
      <w:pPr>
        <w:rPr>
          <w:rFonts w:ascii="Times New Roman" w:hAnsi="Times New Roman" w:cs="Times New Roman"/>
        </w:rPr>
      </w:pPr>
    </w:p>
    <w:sectPr w:rsidR="00F87C4C" w:rsidRPr="003D4F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737AA"/>
    <w:multiLevelType w:val="multilevel"/>
    <w:tmpl w:val="7EF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85FFE"/>
    <w:multiLevelType w:val="multilevel"/>
    <w:tmpl w:val="BC2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764D8"/>
    <w:multiLevelType w:val="multilevel"/>
    <w:tmpl w:val="1D5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C3549"/>
    <w:multiLevelType w:val="multilevel"/>
    <w:tmpl w:val="B974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059B3"/>
    <w:multiLevelType w:val="multilevel"/>
    <w:tmpl w:val="C1A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445CE"/>
    <w:multiLevelType w:val="multilevel"/>
    <w:tmpl w:val="6146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520970">
    <w:abstractNumId w:val="5"/>
  </w:num>
  <w:num w:numId="2" w16cid:durableId="1968704550">
    <w:abstractNumId w:val="1"/>
  </w:num>
  <w:num w:numId="3" w16cid:durableId="304088954">
    <w:abstractNumId w:val="3"/>
  </w:num>
  <w:num w:numId="4" w16cid:durableId="1565945434">
    <w:abstractNumId w:val="0"/>
  </w:num>
  <w:num w:numId="5" w16cid:durableId="355279438">
    <w:abstractNumId w:val="2"/>
  </w:num>
  <w:num w:numId="6" w16cid:durableId="1434784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4C"/>
    <w:rsid w:val="00233EA6"/>
    <w:rsid w:val="003D4F87"/>
    <w:rsid w:val="004A5C34"/>
    <w:rsid w:val="004D6BA2"/>
    <w:rsid w:val="00AC7060"/>
    <w:rsid w:val="00C9702D"/>
    <w:rsid w:val="00DD3950"/>
    <w:rsid w:val="00F87C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E060"/>
  <w15:chartTrackingRefBased/>
  <w15:docId w15:val="{AC9C1993-93B4-4386-BBC5-F71DD751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C4C"/>
    <w:rPr>
      <w:rFonts w:eastAsiaTheme="majorEastAsia" w:cstheme="majorBidi"/>
      <w:color w:val="272727" w:themeColor="text1" w:themeTint="D8"/>
    </w:rPr>
  </w:style>
  <w:style w:type="paragraph" w:styleId="Title">
    <w:name w:val="Title"/>
    <w:basedOn w:val="Normal"/>
    <w:next w:val="Normal"/>
    <w:link w:val="TitleChar"/>
    <w:uiPriority w:val="10"/>
    <w:qFormat/>
    <w:rsid w:val="00F8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C4C"/>
    <w:pPr>
      <w:spacing w:before="160"/>
      <w:jc w:val="center"/>
    </w:pPr>
    <w:rPr>
      <w:i/>
      <w:iCs/>
      <w:color w:val="404040" w:themeColor="text1" w:themeTint="BF"/>
    </w:rPr>
  </w:style>
  <w:style w:type="character" w:customStyle="1" w:styleId="QuoteChar">
    <w:name w:val="Quote Char"/>
    <w:basedOn w:val="DefaultParagraphFont"/>
    <w:link w:val="Quote"/>
    <w:uiPriority w:val="29"/>
    <w:rsid w:val="00F87C4C"/>
    <w:rPr>
      <w:i/>
      <w:iCs/>
      <w:color w:val="404040" w:themeColor="text1" w:themeTint="BF"/>
    </w:rPr>
  </w:style>
  <w:style w:type="paragraph" w:styleId="ListParagraph">
    <w:name w:val="List Paragraph"/>
    <w:basedOn w:val="Normal"/>
    <w:uiPriority w:val="34"/>
    <w:qFormat/>
    <w:rsid w:val="00F87C4C"/>
    <w:pPr>
      <w:ind w:left="720"/>
      <w:contextualSpacing/>
    </w:pPr>
  </w:style>
  <w:style w:type="character" w:styleId="IntenseEmphasis">
    <w:name w:val="Intense Emphasis"/>
    <w:basedOn w:val="DefaultParagraphFont"/>
    <w:uiPriority w:val="21"/>
    <w:qFormat/>
    <w:rsid w:val="00F87C4C"/>
    <w:rPr>
      <w:i/>
      <w:iCs/>
      <w:color w:val="0F4761" w:themeColor="accent1" w:themeShade="BF"/>
    </w:rPr>
  </w:style>
  <w:style w:type="paragraph" w:styleId="IntenseQuote">
    <w:name w:val="Intense Quote"/>
    <w:basedOn w:val="Normal"/>
    <w:next w:val="Normal"/>
    <w:link w:val="IntenseQuoteChar"/>
    <w:uiPriority w:val="30"/>
    <w:qFormat/>
    <w:rsid w:val="00F87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C4C"/>
    <w:rPr>
      <w:i/>
      <w:iCs/>
      <w:color w:val="0F4761" w:themeColor="accent1" w:themeShade="BF"/>
    </w:rPr>
  </w:style>
  <w:style w:type="character" w:styleId="IntenseReference">
    <w:name w:val="Intense Reference"/>
    <w:basedOn w:val="DefaultParagraphFont"/>
    <w:uiPriority w:val="32"/>
    <w:qFormat/>
    <w:rsid w:val="00F87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Tandin Phurba</dc:creator>
  <cp:keywords/>
  <dc:description/>
  <cp:lastModifiedBy>Tandin Phurba</cp:lastModifiedBy>
  <cp:revision>5</cp:revision>
  <dcterms:created xsi:type="dcterms:W3CDTF">2026-03-18T21:18:00Z</dcterms:created>
  <dcterms:modified xsi:type="dcterms:W3CDTF">2026-03-18T21:19:00Z</dcterms:modified>
</cp:coreProperties>
</file>