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D7" w:rsidRDefault="00D055D7" w:rsidP="00D055D7">
      <w:pPr>
        <w:pStyle w:val="NormalWeb"/>
        <w:spacing w:line="336" w:lineRule="auto"/>
        <w:rPr>
          <w:rFonts w:ascii="Arial" w:hAnsi="Arial" w:cs="Arial"/>
          <w:sz w:val="22"/>
          <w:szCs w:val="22"/>
        </w:rPr>
      </w:pPr>
      <w:r>
        <w:rPr>
          <w:rFonts w:ascii="Arial" w:hAnsi="Arial" w:cs="Arial"/>
          <w:sz w:val="22"/>
          <w:szCs w:val="22"/>
        </w:rPr>
        <w:t>Bioelectricity is used by biological cells to store energy.</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We can lift a finger due to bioelectricity, we can see thanks to it. Almost every action is done due to the existence of bioelectricity. We are talking about electrical signals that are generated and detected by our organs, muscles, brain, </w:t>
      </w:r>
      <w:proofErr w:type="gramStart"/>
      <w:r>
        <w:rPr>
          <w:rFonts w:ascii="Arial" w:hAnsi="Arial" w:cs="Arial"/>
          <w:sz w:val="22"/>
          <w:szCs w:val="22"/>
        </w:rPr>
        <w:t>glands</w:t>
      </w:r>
      <w:proofErr w:type="gramEnd"/>
      <w:r>
        <w:rPr>
          <w:rFonts w:ascii="Arial" w:hAnsi="Arial" w:cs="Arial"/>
          <w:sz w:val="22"/>
          <w:szCs w:val="22"/>
        </w:rPr>
        <w:t>. These signals are as well transmitted by our nerves. In this article an explanation of how all these parts work and communicate will be given.</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Our body is built with biological tissue. The tissue that can generate or detect bioelectrical signals is called </w:t>
      </w:r>
      <w:r>
        <w:rPr>
          <w:rFonts w:ascii="Arial" w:hAnsi="Arial" w:cs="Arial"/>
          <w:i/>
          <w:iCs/>
          <w:sz w:val="22"/>
          <w:szCs w:val="22"/>
        </w:rPr>
        <w:t>excitable tissue</w:t>
      </w:r>
      <w:r>
        <w:rPr>
          <w:rFonts w:ascii="Arial" w:hAnsi="Arial" w:cs="Arial"/>
          <w:sz w:val="22"/>
          <w:szCs w:val="22"/>
        </w:rPr>
        <w:t xml:space="preserve">. Some examples of this tissue (and its cells) are: neurons and muscular tissue. Neurons are responsible of transmitting the excitatory bioelectrical signal to another neuron (forming nerves) or to a muscle tissue, gland or brain, while muscular cells are responsible of muscular contraction and distension. Some specialized cells generate bioelectric signals: optic receptors (eyes), muscular cells that transmit the feeling of pain, etc. </w:t>
      </w:r>
    </w:p>
    <w:p w:rsidR="00D055D7" w:rsidRDefault="00D055D7" w:rsidP="00D055D7">
      <w:pPr>
        <w:pStyle w:val="NormalWeb"/>
        <w:spacing w:line="336" w:lineRule="auto"/>
        <w:rPr>
          <w:rFonts w:ascii="Arial" w:hAnsi="Arial" w:cs="Arial"/>
          <w:sz w:val="22"/>
          <w:szCs w:val="22"/>
        </w:rPr>
      </w:pPr>
      <w:r>
        <w:rPr>
          <w:rFonts w:ascii="Arial" w:hAnsi="Arial" w:cs="Arial"/>
          <w:b/>
          <w:bCs/>
          <w:sz w:val="22"/>
          <w:szCs w:val="22"/>
        </w:rPr>
        <w:t>The neuron</w:t>
      </w:r>
      <w:r>
        <w:rPr>
          <w:rFonts w:ascii="Arial" w:hAnsi="Arial" w:cs="Arial"/>
          <w:sz w:val="22"/>
          <w:szCs w:val="22"/>
        </w:rPr>
        <w:t xml:space="preserve"> </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The neuron can be divided in three main parts: Dendrites, Soma, </w:t>
      </w:r>
      <w:proofErr w:type="gramStart"/>
      <w:r>
        <w:rPr>
          <w:rFonts w:ascii="Arial" w:hAnsi="Arial" w:cs="Arial"/>
          <w:sz w:val="22"/>
          <w:szCs w:val="22"/>
        </w:rPr>
        <w:t>Axon</w:t>
      </w:r>
      <w:proofErr w:type="gramEnd"/>
      <w:r>
        <w:rPr>
          <w:rFonts w:ascii="Arial" w:hAnsi="Arial" w:cs="Arial"/>
          <w:sz w:val="22"/>
          <w:szCs w:val="22"/>
        </w:rPr>
        <w:t>. Dendrites are prolongations of the soma in shape of trees (</w:t>
      </w:r>
      <w:proofErr w:type="spellStart"/>
      <w:r>
        <w:rPr>
          <w:rFonts w:ascii="Arial" w:hAnsi="Arial" w:cs="Arial"/>
          <w:sz w:val="22"/>
          <w:szCs w:val="22"/>
        </w:rPr>
        <w:t>dendros</w:t>
      </w:r>
      <w:proofErr w:type="spellEnd"/>
      <w:r>
        <w:rPr>
          <w:rFonts w:ascii="Arial" w:hAnsi="Arial" w:cs="Arial"/>
          <w:sz w:val="22"/>
          <w:szCs w:val="22"/>
        </w:rPr>
        <w:t xml:space="preserve"> in Greek) and they receive most of the excitatory signals. The soma contains the nucleus of the cell and is where most of the </w:t>
      </w:r>
      <w:proofErr w:type="spellStart"/>
      <w:r>
        <w:rPr>
          <w:rFonts w:ascii="Arial" w:hAnsi="Arial" w:cs="Arial"/>
          <w:sz w:val="22"/>
          <w:szCs w:val="22"/>
        </w:rPr>
        <w:t>proteinic</w:t>
      </w:r>
      <w:proofErr w:type="spellEnd"/>
      <w:r>
        <w:rPr>
          <w:rFonts w:ascii="Arial" w:hAnsi="Arial" w:cs="Arial"/>
          <w:sz w:val="22"/>
          <w:szCs w:val="22"/>
        </w:rPr>
        <w:t xml:space="preserve"> synthesis occurs. The Axon is a prolongation of the soma and is responsible of the synapse (mechanism of transmit in the excitatory signal to another cell). </w:t>
      </w:r>
    </w:p>
    <w:p w:rsidR="00D055D7" w:rsidRDefault="00D055D7" w:rsidP="00D055D7">
      <w:pPr>
        <w:pStyle w:val="NormalWeb"/>
        <w:spacing w:line="336" w:lineRule="auto"/>
        <w:jc w:val="center"/>
        <w:rPr>
          <w:rFonts w:ascii="Arial" w:hAnsi="Arial" w:cs="Arial"/>
          <w:sz w:val="22"/>
          <w:szCs w:val="22"/>
        </w:rPr>
      </w:pPr>
      <w:r>
        <w:rPr>
          <w:rFonts w:ascii="Arial" w:hAnsi="Arial" w:cs="Arial"/>
          <w:noProof/>
          <w:sz w:val="22"/>
          <w:szCs w:val="22"/>
        </w:rPr>
        <w:drawing>
          <wp:inline distT="0" distB="0" distL="0" distR="0">
            <wp:extent cx="3943985" cy="2238375"/>
            <wp:effectExtent l="0" t="0" r="0" b="0"/>
            <wp:docPr id="5" name="Picture 5" descr="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985" cy="2238375"/>
                    </a:xfrm>
                    <a:prstGeom prst="rect">
                      <a:avLst/>
                    </a:prstGeom>
                    <a:noFill/>
                    <a:ln>
                      <a:noFill/>
                    </a:ln>
                  </pic:spPr>
                </pic:pic>
              </a:graphicData>
            </a:graphic>
          </wp:inline>
        </w:drawing>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Most of vertebrates receive electrochemical stimulation in the soma or dendrites and transmit it through the axon. This bioelectrical potential involves ionic movement through cell membrane. </w:t>
      </w:r>
    </w:p>
    <w:p w:rsidR="00D055D7" w:rsidRDefault="00D055D7" w:rsidP="00D055D7">
      <w:pPr>
        <w:pStyle w:val="NormalWeb"/>
        <w:spacing w:line="336" w:lineRule="auto"/>
        <w:rPr>
          <w:rFonts w:ascii="Arial" w:hAnsi="Arial" w:cs="Arial"/>
          <w:sz w:val="22"/>
          <w:szCs w:val="22"/>
        </w:rPr>
      </w:pPr>
      <w:r>
        <w:rPr>
          <w:rFonts w:ascii="Arial" w:hAnsi="Arial" w:cs="Arial"/>
          <w:b/>
          <w:bCs/>
          <w:sz w:val="22"/>
          <w:szCs w:val="22"/>
        </w:rPr>
        <w:t>Ionic equilibrium and ionic currents</w:t>
      </w:r>
      <w:r>
        <w:rPr>
          <w:rFonts w:ascii="Arial" w:hAnsi="Arial" w:cs="Arial"/>
          <w:sz w:val="22"/>
          <w:szCs w:val="22"/>
        </w:rPr>
        <w:t xml:space="preserve"> </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lastRenderedPageBreak/>
        <w:t xml:space="preserve">The first thing to </w:t>
      </w:r>
      <w:proofErr w:type="spellStart"/>
      <w:proofErr w:type="gramStart"/>
      <w:r>
        <w:rPr>
          <w:rFonts w:ascii="Arial" w:hAnsi="Arial" w:cs="Arial"/>
          <w:sz w:val="22"/>
          <w:szCs w:val="22"/>
        </w:rPr>
        <w:t>bare</w:t>
      </w:r>
      <w:proofErr w:type="spellEnd"/>
      <w:proofErr w:type="gramEnd"/>
      <w:r>
        <w:rPr>
          <w:rFonts w:ascii="Arial" w:hAnsi="Arial" w:cs="Arial"/>
          <w:sz w:val="22"/>
          <w:szCs w:val="22"/>
        </w:rPr>
        <w:t xml:space="preserve"> in mind is that ionic concentration inside and outside the neuron is not symmetric. This leads to a concentration gradient and furthermore electric gradient. This means that there is an equilibrium voltage different than 0 V between the intra-cellular medium and extra-cellular medium, for each kind of existing ion. There are four main ions involved in this process: Sodium (Na), Potassium (K), Chlorine (</w:t>
      </w:r>
      <w:proofErr w:type="spellStart"/>
      <w:r>
        <w:rPr>
          <w:rFonts w:ascii="Arial" w:hAnsi="Arial" w:cs="Arial"/>
          <w:sz w:val="22"/>
          <w:szCs w:val="22"/>
        </w:rPr>
        <w:t>Cl</w:t>
      </w:r>
      <w:proofErr w:type="spellEnd"/>
      <w:r>
        <w:rPr>
          <w:rFonts w:ascii="Arial" w:hAnsi="Arial" w:cs="Arial"/>
          <w:sz w:val="22"/>
          <w:szCs w:val="22"/>
        </w:rPr>
        <w:t>) and Calcium (</w:t>
      </w:r>
      <w:proofErr w:type="spellStart"/>
      <w:r>
        <w:rPr>
          <w:rFonts w:ascii="Arial" w:hAnsi="Arial" w:cs="Arial"/>
          <w:sz w:val="22"/>
          <w:szCs w:val="22"/>
        </w:rPr>
        <w:t>Ca</w:t>
      </w:r>
      <w:proofErr w:type="spellEnd"/>
      <w:r>
        <w:rPr>
          <w:rFonts w:ascii="Arial" w:hAnsi="Arial" w:cs="Arial"/>
          <w:sz w:val="22"/>
          <w:szCs w:val="22"/>
        </w:rPr>
        <w:t xml:space="preserve">). Each of them has different </w:t>
      </w:r>
      <w:proofErr w:type="spellStart"/>
      <w:r>
        <w:rPr>
          <w:rFonts w:ascii="Arial" w:hAnsi="Arial" w:cs="Arial"/>
          <w:sz w:val="22"/>
          <w:szCs w:val="22"/>
        </w:rPr>
        <w:t>permitivity</w:t>
      </w:r>
      <w:proofErr w:type="spellEnd"/>
      <w:r>
        <w:rPr>
          <w:rFonts w:ascii="Arial" w:hAnsi="Arial" w:cs="Arial"/>
          <w:sz w:val="22"/>
          <w:szCs w:val="22"/>
        </w:rPr>
        <w:t xml:space="preserve"> (equivalent to conductance) through soma membrane and different equilibrium potential. This leads to the existence of a global equilibrium potential that is called Resting Potential. In most neurons the resting potential has a negative value of about -70mV</w:t>
      </w:r>
      <w:proofErr w:type="gramStart"/>
      <w:r>
        <w:rPr>
          <w:rFonts w:ascii="Arial" w:hAnsi="Arial" w:cs="Arial"/>
          <w:sz w:val="22"/>
          <w:szCs w:val="22"/>
        </w:rPr>
        <w:t>,</w:t>
      </w:r>
      <w:proofErr w:type="gramEnd"/>
      <w:r>
        <w:rPr>
          <w:rFonts w:ascii="Arial" w:hAnsi="Arial" w:cs="Arial"/>
          <w:sz w:val="22"/>
          <w:szCs w:val="22"/>
        </w:rPr>
        <w:br/>
        <w:t xml:space="preserve">which by convention means that there is excess negative charge in the intra-cellular medium. This value is obtained using the Nernst equation and Hodgkin-Katz-Goldman equation. </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The existence of different equilibrium potentials (constant) and varying </w:t>
      </w:r>
      <w:proofErr w:type="spellStart"/>
      <w:r>
        <w:rPr>
          <w:rFonts w:ascii="Arial" w:hAnsi="Arial" w:cs="Arial"/>
          <w:sz w:val="22"/>
          <w:szCs w:val="22"/>
        </w:rPr>
        <w:t>permitivities</w:t>
      </w:r>
      <w:proofErr w:type="spellEnd"/>
      <w:r>
        <w:rPr>
          <w:rFonts w:ascii="Arial" w:hAnsi="Arial" w:cs="Arial"/>
          <w:sz w:val="22"/>
          <w:szCs w:val="22"/>
        </w:rPr>
        <w:t xml:space="preserve"> let us model the neuron membrane as an electrical circuit as shown in the next picture. CM is the capacitance of the neuron where the membrane is the dielectric. </w:t>
      </w:r>
    </w:p>
    <w:p w:rsidR="00D055D7" w:rsidRDefault="00D055D7" w:rsidP="00D055D7">
      <w:pPr>
        <w:pStyle w:val="NormalWeb"/>
        <w:spacing w:line="336" w:lineRule="auto"/>
        <w:jc w:val="center"/>
        <w:rPr>
          <w:rFonts w:ascii="Arial" w:hAnsi="Arial" w:cs="Arial"/>
          <w:sz w:val="22"/>
          <w:szCs w:val="22"/>
        </w:rPr>
      </w:pPr>
      <w:r>
        <w:rPr>
          <w:rFonts w:ascii="Arial" w:hAnsi="Arial" w:cs="Arial"/>
          <w:noProof/>
          <w:sz w:val="22"/>
          <w:szCs w:val="22"/>
        </w:rPr>
        <w:drawing>
          <wp:inline distT="0" distB="0" distL="0" distR="0">
            <wp:extent cx="3896360" cy="3132455"/>
            <wp:effectExtent l="0" t="0" r="0" b="0"/>
            <wp:docPr id="4" name="Picture 4" descr="http://dev.emcelettronica.com/files/u4/_mod_elec_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mcelettronica.com/files/u4/_mod_elec_neur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360" cy="3132455"/>
                    </a:xfrm>
                    <a:prstGeom prst="rect">
                      <a:avLst/>
                    </a:prstGeom>
                    <a:noFill/>
                    <a:ln>
                      <a:noFill/>
                    </a:ln>
                  </pic:spPr>
                </pic:pic>
              </a:graphicData>
            </a:graphic>
          </wp:inline>
        </w:drawing>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Ion </w:t>
      </w:r>
      <w:proofErr w:type="spellStart"/>
      <w:r>
        <w:rPr>
          <w:rFonts w:ascii="Arial" w:hAnsi="Arial" w:cs="Arial"/>
          <w:sz w:val="22"/>
          <w:szCs w:val="22"/>
        </w:rPr>
        <w:t>permitivity</w:t>
      </w:r>
      <w:proofErr w:type="spellEnd"/>
      <w:r>
        <w:rPr>
          <w:rFonts w:ascii="Arial" w:hAnsi="Arial" w:cs="Arial"/>
          <w:sz w:val="22"/>
          <w:szCs w:val="22"/>
        </w:rPr>
        <w:t xml:space="preserve"> is held by the so-called ion channels which are specific for each Ion. </w:t>
      </w:r>
      <w:proofErr w:type="gramStart"/>
      <w:r>
        <w:rPr>
          <w:rFonts w:ascii="Arial" w:hAnsi="Arial" w:cs="Arial"/>
          <w:sz w:val="22"/>
          <w:szCs w:val="22"/>
        </w:rPr>
        <w:t>These channels open and close during the reception, generation and transmission of the excitatory signal.</w:t>
      </w:r>
      <w:proofErr w:type="gramEnd"/>
      <w:r>
        <w:rPr>
          <w:rFonts w:ascii="Arial" w:hAnsi="Arial" w:cs="Arial"/>
          <w:sz w:val="22"/>
          <w:szCs w:val="22"/>
        </w:rPr>
        <w:t xml:space="preserve"> The </w:t>
      </w:r>
      <w:proofErr w:type="gramStart"/>
      <w:r>
        <w:rPr>
          <w:rFonts w:ascii="Arial" w:hAnsi="Arial" w:cs="Arial"/>
          <w:sz w:val="22"/>
          <w:szCs w:val="22"/>
        </w:rPr>
        <w:t xml:space="preserve">variation of these </w:t>
      </w:r>
      <w:proofErr w:type="spellStart"/>
      <w:r>
        <w:rPr>
          <w:rFonts w:ascii="Arial" w:hAnsi="Arial" w:cs="Arial"/>
          <w:sz w:val="22"/>
          <w:szCs w:val="22"/>
        </w:rPr>
        <w:t>permitivities</w:t>
      </w:r>
      <w:proofErr w:type="spellEnd"/>
      <w:r>
        <w:rPr>
          <w:rFonts w:ascii="Arial" w:hAnsi="Arial" w:cs="Arial"/>
          <w:sz w:val="22"/>
          <w:szCs w:val="22"/>
        </w:rPr>
        <w:t xml:space="preserve"> are</w:t>
      </w:r>
      <w:proofErr w:type="gramEnd"/>
      <w:r>
        <w:rPr>
          <w:rFonts w:ascii="Arial" w:hAnsi="Arial" w:cs="Arial"/>
          <w:sz w:val="22"/>
          <w:szCs w:val="22"/>
        </w:rPr>
        <w:t xml:space="preserve"> </w:t>
      </w:r>
      <w:proofErr w:type="spellStart"/>
      <w:r>
        <w:rPr>
          <w:rFonts w:ascii="Arial" w:hAnsi="Arial" w:cs="Arial"/>
          <w:sz w:val="22"/>
          <w:szCs w:val="22"/>
        </w:rPr>
        <w:t>modeled</w:t>
      </w:r>
      <w:proofErr w:type="spellEnd"/>
      <w:r>
        <w:rPr>
          <w:rFonts w:ascii="Arial" w:hAnsi="Arial" w:cs="Arial"/>
          <w:sz w:val="22"/>
          <w:szCs w:val="22"/>
        </w:rPr>
        <w:t xml:space="preserve"> as variations in the </w:t>
      </w:r>
      <w:proofErr w:type="spellStart"/>
      <w:r>
        <w:rPr>
          <w:rFonts w:ascii="Arial" w:hAnsi="Arial" w:cs="Arial"/>
          <w:sz w:val="22"/>
          <w:szCs w:val="22"/>
        </w:rPr>
        <w:t>conductances</w:t>
      </w:r>
      <w:proofErr w:type="spellEnd"/>
      <w:r>
        <w:rPr>
          <w:rFonts w:ascii="Arial" w:hAnsi="Arial" w:cs="Arial"/>
          <w:sz w:val="22"/>
          <w:szCs w:val="22"/>
        </w:rPr>
        <w:t xml:space="preserve"> </w:t>
      </w:r>
      <w:proofErr w:type="spellStart"/>
      <w:r>
        <w:rPr>
          <w:rFonts w:ascii="Arial" w:hAnsi="Arial" w:cs="Arial"/>
          <w:sz w:val="22"/>
          <w:szCs w:val="22"/>
        </w:rPr>
        <w:t>Gi</w:t>
      </w:r>
      <w:proofErr w:type="spellEnd"/>
      <w:r>
        <w:rPr>
          <w:rFonts w:ascii="Arial" w:hAnsi="Arial" w:cs="Arial"/>
          <w:sz w:val="22"/>
          <w:szCs w:val="22"/>
        </w:rPr>
        <w:t xml:space="preserve">. Note that GL </w:t>
      </w:r>
      <w:proofErr w:type="spellStart"/>
      <w:r>
        <w:rPr>
          <w:rFonts w:ascii="Arial" w:hAnsi="Arial" w:cs="Arial"/>
          <w:sz w:val="22"/>
          <w:szCs w:val="22"/>
        </w:rPr>
        <w:t>refferes</w:t>
      </w:r>
      <w:proofErr w:type="spellEnd"/>
      <w:r>
        <w:rPr>
          <w:rFonts w:ascii="Arial" w:hAnsi="Arial" w:cs="Arial"/>
          <w:sz w:val="22"/>
          <w:szCs w:val="22"/>
        </w:rPr>
        <w:t xml:space="preserve"> to the parallel model for Chlorine and Calcium. As can be calculated, this variations lead to variation in the equilibrium voltage and therefore </w:t>
      </w:r>
      <w:proofErr w:type="spellStart"/>
      <w:r>
        <w:rPr>
          <w:rFonts w:ascii="Arial" w:hAnsi="Arial" w:cs="Arial"/>
          <w:sz w:val="22"/>
          <w:szCs w:val="22"/>
        </w:rPr>
        <w:t>transmembrane</w:t>
      </w:r>
      <w:proofErr w:type="spellEnd"/>
      <w:r>
        <w:rPr>
          <w:rFonts w:ascii="Arial" w:hAnsi="Arial" w:cs="Arial"/>
          <w:sz w:val="22"/>
          <w:szCs w:val="22"/>
        </w:rPr>
        <w:t xml:space="preserve"> potential changes. Here we have the origin of bioelectrical signals, which can be measured with special electrodes. </w:t>
      </w:r>
    </w:p>
    <w:p w:rsidR="00D055D7" w:rsidRDefault="00D055D7" w:rsidP="00D055D7">
      <w:pPr>
        <w:pStyle w:val="NormalWeb"/>
        <w:spacing w:line="336" w:lineRule="auto"/>
        <w:rPr>
          <w:rFonts w:ascii="Arial" w:hAnsi="Arial" w:cs="Arial"/>
          <w:sz w:val="22"/>
          <w:szCs w:val="22"/>
        </w:rPr>
      </w:pPr>
      <w:r>
        <w:rPr>
          <w:rFonts w:ascii="Arial" w:hAnsi="Arial" w:cs="Arial"/>
          <w:b/>
          <w:bCs/>
          <w:sz w:val="22"/>
          <w:szCs w:val="22"/>
        </w:rPr>
        <w:t>The action potential</w:t>
      </w:r>
      <w:r>
        <w:rPr>
          <w:rFonts w:ascii="Arial" w:hAnsi="Arial" w:cs="Arial"/>
          <w:sz w:val="22"/>
          <w:szCs w:val="22"/>
        </w:rPr>
        <w:t xml:space="preserve"> </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lastRenderedPageBreak/>
        <w:t xml:space="preserve">Action Potential is the name that identifies the excitatory signal. The reason it has this name is simple: neurons basically are binary signals transmitters/generators. Action Potentials have a specific waveform and can be considered as a logical '1'. When the membrane receives a stimulus (electrical or chemical signal) that makes it </w:t>
      </w:r>
      <w:proofErr w:type="gramStart"/>
      <w:r>
        <w:rPr>
          <w:rFonts w:ascii="Arial" w:hAnsi="Arial" w:cs="Arial"/>
          <w:sz w:val="22"/>
          <w:szCs w:val="22"/>
        </w:rPr>
        <w:t>rise</w:t>
      </w:r>
      <w:proofErr w:type="gramEnd"/>
      <w:r>
        <w:rPr>
          <w:rFonts w:ascii="Arial" w:hAnsi="Arial" w:cs="Arial"/>
          <w:sz w:val="22"/>
          <w:szCs w:val="22"/>
        </w:rPr>
        <w:t xml:space="preserve"> the voltage more than +20 mV (leaving the neuron at -50 mV), Action Potential is started. Action Potential has a ~+90 mV peak-to-peak voltage and can be compared to </w:t>
      </w:r>
      <w:proofErr w:type="gramStart"/>
      <w:r>
        <w:rPr>
          <w:rFonts w:ascii="Arial" w:hAnsi="Arial" w:cs="Arial"/>
          <w:sz w:val="22"/>
          <w:szCs w:val="22"/>
        </w:rPr>
        <w:t>a .</w:t>
      </w:r>
      <w:proofErr w:type="gramEnd"/>
      <w:r>
        <w:rPr>
          <w:rFonts w:ascii="Arial" w:hAnsi="Arial" w:cs="Arial"/>
          <w:sz w:val="22"/>
          <w:szCs w:val="22"/>
        </w:rPr>
        <w:t xml:space="preserve"> This AP is transmitted through the Axon (each part of the Axon membrane is </w:t>
      </w:r>
      <w:proofErr w:type="spellStart"/>
      <w:r>
        <w:rPr>
          <w:rFonts w:ascii="Arial" w:hAnsi="Arial" w:cs="Arial"/>
          <w:sz w:val="22"/>
          <w:szCs w:val="22"/>
        </w:rPr>
        <w:t>excitated</w:t>
      </w:r>
      <w:proofErr w:type="spellEnd"/>
      <w:r>
        <w:rPr>
          <w:rFonts w:ascii="Arial" w:hAnsi="Arial" w:cs="Arial"/>
          <w:sz w:val="22"/>
          <w:szCs w:val="22"/>
        </w:rPr>
        <w:t xml:space="preserve"> with the preceding AP voltage) and when reaching the Axon terminal some chemical products are ejected (neurotransmitters) which chemically stimulate the leading neuron starting the whole process in that neuron. </w:t>
      </w:r>
    </w:p>
    <w:p w:rsidR="00D055D7" w:rsidRDefault="00D055D7" w:rsidP="00D055D7">
      <w:pPr>
        <w:pStyle w:val="NormalWeb"/>
        <w:spacing w:line="336" w:lineRule="auto"/>
        <w:jc w:val="center"/>
        <w:rPr>
          <w:rFonts w:ascii="Arial" w:hAnsi="Arial" w:cs="Arial"/>
          <w:sz w:val="22"/>
          <w:szCs w:val="22"/>
        </w:rPr>
      </w:pPr>
      <w:r>
        <w:rPr>
          <w:rFonts w:ascii="Arial" w:hAnsi="Arial" w:cs="Arial"/>
          <w:noProof/>
          <w:sz w:val="22"/>
          <w:szCs w:val="22"/>
        </w:rPr>
        <w:drawing>
          <wp:inline distT="0" distB="0" distL="0" distR="0">
            <wp:extent cx="3807460" cy="2981960"/>
            <wp:effectExtent l="0" t="0" r="0" b="0"/>
            <wp:docPr id="3" name="Picture 3" descr="http://dev.emcelettronica.com/files/u7542/a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mcelettronica.com/files/u7542/ap_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2981960"/>
                    </a:xfrm>
                    <a:prstGeom prst="rect">
                      <a:avLst/>
                    </a:prstGeom>
                    <a:noFill/>
                    <a:ln>
                      <a:noFill/>
                    </a:ln>
                  </pic:spPr>
                </pic:pic>
              </a:graphicData>
            </a:graphic>
          </wp:inline>
        </w:drawing>
      </w:r>
    </w:p>
    <w:p w:rsidR="00D055D7" w:rsidRDefault="00D055D7" w:rsidP="00D055D7">
      <w:pPr>
        <w:pStyle w:val="NormalWeb"/>
        <w:spacing w:line="336" w:lineRule="auto"/>
        <w:rPr>
          <w:rFonts w:ascii="Arial" w:hAnsi="Arial" w:cs="Arial"/>
          <w:sz w:val="22"/>
          <w:szCs w:val="22"/>
        </w:rPr>
      </w:pPr>
      <w:r>
        <w:rPr>
          <w:rFonts w:ascii="Arial" w:hAnsi="Arial" w:cs="Arial"/>
          <w:b/>
          <w:bCs/>
          <w:sz w:val="22"/>
          <w:szCs w:val="22"/>
        </w:rPr>
        <w:t>Bioelectric signals</w:t>
      </w:r>
      <w:r>
        <w:rPr>
          <w:rFonts w:ascii="Arial" w:hAnsi="Arial" w:cs="Arial"/>
          <w:sz w:val="22"/>
          <w:szCs w:val="22"/>
        </w:rPr>
        <w:t xml:space="preserve"> </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All these signals sum through the body which is conductive and can be measured in the skin of a patient. For example, if we connect an electrode above a muscle and another electrode far enough in the body, we can be sensing the so-called Electromyography (</w:t>
      </w:r>
      <w:proofErr w:type="spellStart"/>
      <w:r>
        <w:rPr>
          <w:rFonts w:ascii="Arial" w:hAnsi="Arial" w:cs="Arial"/>
          <w:sz w:val="22"/>
          <w:szCs w:val="22"/>
        </w:rPr>
        <w:t>myo</w:t>
      </w:r>
      <w:proofErr w:type="spellEnd"/>
      <w:r>
        <w:rPr>
          <w:rFonts w:ascii="Arial" w:hAnsi="Arial" w:cs="Arial"/>
          <w:sz w:val="22"/>
          <w:szCs w:val="22"/>
        </w:rPr>
        <w:t>=muscle). We will be able to see in an oscilloscope how the signal changes when we contract the muscle, extend it, etc. Two of the most interesting circuits one could build are: an ECG (Electrocardiograph) and ENG (</w:t>
      </w:r>
      <w:proofErr w:type="spellStart"/>
      <w:r>
        <w:rPr>
          <w:rFonts w:ascii="Arial" w:hAnsi="Arial" w:cs="Arial"/>
          <w:sz w:val="22"/>
          <w:szCs w:val="22"/>
        </w:rPr>
        <w:t>Electronystagmograph</w:t>
      </w:r>
      <w:proofErr w:type="spellEnd"/>
      <w:r>
        <w:rPr>
          <w:rFonts w:ascii="Arial" w:hAnsi="Arial" w:cs="Arial"/>
          <w:sz w:val="22"/>
          <w:szCs w:val="22"/>
        </w:rPr>
        <w:t>). The first one is the known medical device that let us record the heart's activity. The ENG is a circuit that allow us trace the movement of our eyes (</w:t>
      </w:r>
      <w:proofErr w:type="spellStart"/>
      <w:r>
        <w:rPr>
          <w:rFonts w:ascii="Arial" w:hAnsi="Arial" w:cs="Arial"/>
          <w:sz w:val="22"/>
          <w:szCs w:val="22"/>
        </w:rPr>
        <w:t>nystagmus</w:t>
      </w:r>
      <w:proofErr w:type="spellEnd"/>
      <w:r>
        <w:rPr>
          <w:rFonts w:ascii="Arial" w:hAnsi="Arial" w:cs="Arial"/>
          <w:sz w:val="22"/>
          <w:szCs w:val="22"/>
        </w:rPr>
        <w:t xml:space="preserve">). This circuitry is not complex but very useful in lots of applications. </w:t>
      </w:r>
    </w:p>
    <w:p w:rsidR="00D055D7" w:rsidRDefault="00D055D7" w:rsidP="00D055D7">
      <w:pPr>
        <w:pStyle w:val="NormalWeb"/>
        <w:spacing w:line="336" w:lineRule="auto"/>
        <w:rPr>
          <w:rFonts w:ascii="Arial" w:hAnsi="Arial" w:cs="Arial"/>
          <w:sz w:val="22"/>
          <w:szCs w:val="22"/>
        </w:rPr>
      </w:pPr>
      <w:r>
        <w:rPr>
          <w:rFonts w:ascii="Arial" w:hAnsi="Arial" w:cs="Arial"/>
          <w:b/>
          <w:bCs/>
          <w:sz w:val="22"/>
          <w:szCs w:val="22"/>
        </w:rPr>
        <w:t>ECG</w:t>
      </w:r>
      <w:r>
        <w:rPr>
          <w:rFonts w:ascii="Arial" w:hAnsi="Arial" w:cs="Arial"/>
          <w:sz w:val="22"/>
          <w:szCs w:val="22"/>
        </w:rPr>
        <w:t xml:space="preserve"> </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The ECG is generated due to the muscular activity of the heart. </w:t>
      </w:r>
      <w:proofErr w:type="gramStart"/>
      <w:r>
        <w:rPr>
          <w:rFonts w:ascii="Arial" w:hAnsi="Arial" w:cs="Arial"/>
          <w:sz w:val="22"/>
          <w:szCs w:val="22"/>
        </w:rPr>
        <w:t>These bioelectric signals sum and generates</w:t>
      </w:r>
      <w:proofErr w:type="gramEnd"/>
      <w:r>
        <w:rPr>
          <w:rFonts w:ascii="Arial" w:hAnsi="Arial" w:cs="Arial"/>
          <w:sz w:val="22"/>
          <w:szCs w:val="22"/>
        </w:rPr>
        <w:t xml:space="preserve"> a signal which wave is widely known. The ECG signal has a bandwidth of 150 Hz. </w:t>
      </w:r>
      <w:proofErr w:type="gramStart"/>
      <w:r>
        <w:rPr>
          <w:rFonts w:ascii="Arial" w:hAnsi="Arial" w:cs="Arial"/>
          <w:sz w:val="22"/>
          <w:szCs w:val="22"/>
        </w:rPr>
        <w:t xml:space="preserve">With a lower cut-off frequency of 0.25 Hz in order to filter DC and respiration </w:t>
      </w:r>
      <w:r>
        <w:rPr>
          <w:rFonts w:ascii="Arial" w:hAnsi="Arial" w:cs="Arial"/>
          <w:sz w:val="22"/>
          <w:szCs w:val="22"/>
        </w:rPr>
        <w:lastRenderedPageBreak/>
        <w:t>noise.</w:t>
      </w:r>
      <w:proofErr w:type="gramEnd"/>
      <w:r>
        <w:rPr>
          <w:rFonts w:ascii="Arial" w:hAnsi="Arial" w:cs="Arial"/>
          <w:sz w:val="22"/>
          <w:szCs w:val="22"/>
        </w:rPr>
        <w:t xml:space="preserve"> ECG signals in the skin are about 5 mV of amplitude. The following picture shows a typical ECG acquisition circuit. </w:t>
      </w:r>
    </w:p>
    <w:p w:rsidR="00D055D7" w:rsidRDefault="00D055D7" w:rsidP="00D055D7">
      <w:pPr>
        <w:pStyle w:val="NormalWeb"/>
        <w:spacing w:line="336" w:lineRule="auto"/>
        <w:jc w:val="center"/>
        <w:rPr>
          <w:rFonts w:ascii="Arial" w:hAnsi="Arial" w:cs="Arial"/>
          <w:sz w:val="22"/>
          <w:szCs w:val="22"/>
        </w:rPr>
      </w:pPr>
      <w:r>
        <w:rPr>
          <w:rFonts w:ascii="Arial" w:hAnsi="Arial" w:cs="Arial"/>
          <w:noProof/>
          <w:sz w:val="22"/>
          <w:szCs w:val="22"/>
        </w:rPr>
        <w:drawing>
          <wp:inline distT="0" distB="0" distL="0" distR="0">
            <wp:extent cx="4763135" cy="3821430"/>
            <wp:effectExtent l="0" t="0" r="0" b="0"/>
            <wp:docPr id="2" name="Picture 2" descr="http://dev.emcelettronica.com/files/u7542/e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emcelettronica.com/files/u7542/ec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821430"/>
                    </a:xfrm>
                    <a:prstGeom prst="rect">
                      <a:avLst/>
                    </a:prstGeom>
                    <a:noFill/>
                    <a:ln>
                      <a:noFill/>
                    </a:ln>
                  </pic:spPr>
                </pic:pic>
              </a:graphicData>
            </a:graphic>
          </wp:inline>
        </w:drawing>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The right-leg circuit is intended to reduce common mode signals which can be generated due to EMI, 110V AC coupling, etc. To avoid harmful electroshock, impedance to RL from differential stage should me about M-Ohm. The rest is a simple instrumentation amplifier with band pass filtering. Since we would like </w:t>
      </w:r>
      <w:proofErr w:type="spellStart"/>
      <w:r>
        <w:rPr>
          <w:rFonts w:ascii="Arial" w:hAnsi="Arial" w:cs="Arial"/>
          <w:sz w:val="22"/>
          <w:szCs w:val="22"/>
        </w:rPr>
        <w:t>Vout</w:t>
      </w:r>
      <w:proofErr w:type="spellEnd"/>
      <w:r>
        <w:rPr>
          <w:rFonts w:ascii="Arial" w:hAnsi="Arial" w:cs="Arial"/>
          <w:sz w:val="22"/>
          <w:szCs w:val="22"/>
        </w:rPr>
        <w:t xml:space="preserve"> to be around 5 V peak, the circuit should amplify x1000. It is recommended that the differential stage would amplify x100 and the second stage x10, in order to maximize SNR. For avoiding EMI, Faraday's cage would be advisable. Notice that C1//R9 should equal C2//R10, R4=R5, R6&gt;1 </w:t>
      </w:r>
      <w:proofErr w:type="spellStart"/>
      <w:r>
        <w:rPr>
          <w:rFonts w:ascii="Arial" w:hAnsi="Arial" w:cs="Arial"/>
          <w:sz w:val="22"/>
          <w:szCs w:val="22"/>
        </w:rPr>
        <w:t>MOhm</w:t>
      </w:r>
      <w:proofErr w:type="spellEnd"/>
      <w:r>
        <w:rPr>
          <w:rFonts w:ascii="Arial" w:hAnsi="Arial" w:cs="Arial"/>
          <w:sz w:val="22"/>
          <w:szCs w:val="22"/>
        </w:rPr>
        <w:t xml:space="preserve"> and R7=R8. </w:t>
      </w:r>
    </w:p>
    <w:p w:rsidR="00D055D7" w:rsidRDefault="00D055D7" w:rsidP="00D055D7">
      <w:pPr>
        <w:pStyle w:val="NormalWeb"/>
        <w:spacing w:line="336" w:lineRule="auto"/>
        <w:rPr>
          <w:rFonts w:ascii="Arial" w:hAnsi="Arial" w:cs="Arial"/>
          <w:sz w:val="22"/>
          <w:szCs w:val="22"/>
        </w:rPr>
      </w:pPr>
      <w:r>
        <w:rPr>
          <w:rFonts w:ascii="Arial" w:hAnsi="Arial" w:cs="Arial"/>
          <w:b/>
          <w:bCs/>
          <w:sz w:val="22"/>
          <w:szCs w:val="22"/>
        </w:rPr>
        <w:t>ENG</w:t>
      </w:r>
      <w:r>
        <w:rPr>
          <w:rFonts w:ascii="Arial" w:hAnsi="Arial" w:cs="Arial"/>
          <w:sz w:val="22"/>
          <w:szCs w:val="22"/>
        </w:rPr>
        <w:t xml:space="preserve"> </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ENG voltages are about 10 mV. ENG's bandwidth is 0.05 Hz (to eliminate DC) to 5 Hz. The amplifier used is again the same as ECG but for cut-off frequencies. The connection would be: RA to right temple, LA to left temple and RL to the middle of the forehead. The following figure shows a graph of ENG while moving the eyes like a sin wave. </w:t>
      </w:r>
    </w:p>
    <w:p w:rsidR="00D055D7" w:rsidRDefault="00D055D7" w:rsidP="00D055D7">
      <w:pPr>
        <w:pStyle w:val="NormalWeb"/>
        <w:spacing w:line="336" w:lineRule="auto"/>
        <w:jc w:val="center"/>
        <w:rPr>
          <w:rFonts w:ascii="Arial" w:hAnsi="Arial" w:cs="Arial"/>
          <w:sz w:val="22"/>
          <w:szCs w:val="22"/>
        </w:rPr>
      </w:pPr>
      <w:r>
        <w:rPr>
          <w:rFonts w:ascii="Arial" w:hAnsi="Arial" w:cs="Arial"/>
          <w:noProof/>
          <w:sz w:val="22"/>
          <w:szCs w:val="22"/>
        </w:rPr>
        <w:drawing>
          <wp:inline distT="0" distB="0" distL="0" distR="0">
            <wp:extent cx="4019550" cy="859790"/>
            <wp:effectExtent l="0" t="0" r="0" b="0"/>
            <wp:docPr id="1" name="Picture 1" descr="http://dev.emcelettronica.com/files/u7542/eng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mcelettronica.com/files/u7542/eng_s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859790"/>
                    </a:xfrm>
                    <a:prstGeom prst="rect">
                      <a:avLst/>
                    </a:prstGeom>
                    <a:noFill/>
                    <a:ln>
                      <a:noFill/>
                    </a:ln>
                  </pic:spPr>
                </pic:pic>
              </a:graphicData>
            </a:graphic>
          </wp:inline>
        </w:drawing>
      </w:r>
    </w:p>
    <w:p w:rsidR="00D055D7" w:rsidRDefault="00D055D7" w:rsidP="00D055D7">
      <w:pPr>
        <w:pStyle w:val="NormalWeb"/>
        <w:spacing w:line="336" w:lineRule="auto"/>
        <w:rPr>
          <w:rFonts w:ascii="Arial" w:hAnsi="Arial" w:cs="Arial"/>
          <w:sz w:val="22"/>
          <w:szCs w:val="22"/>
        </w:rPr>
      </w:pPr>
      <w:r>
        <w:rPr>
          <w:rFonts w:ascii="Arial" w:hAnsi="Arial" w:cs="Arial"/>
          <w:b/>
          <w:bCs/>
          <w:sz w:val="22"/>
          <w:szCs w:val="22"/>
        </w:rPr>
        <w:lastRenderedPageBreak/>
        <w:t>Electroshock</w:t>
      </w:r>
      <w:r>
        <w:rPr>
          <w:rFonts w:ascii="Arial" w:hAnsi="Arial" w:cs="Arial"/>
          <w:sz w:val="22"/>
          <w:szCs w:val="22"/>
        </w:rPr>
        <w:t xml:space="preserve"> </w:t>
      </w:r>
    </w:p>
    <w:p w:rsidR="00D055D7" w:rsidRDefault="00D055D7" w:rsidP="00D055D7">
      <w:pPr>
        <w:pStyle w:val="NormalWeb"/>
        <w:spacing w:line="336" w:lineRule="auto"/>
        <w:rPr>
          <w:rFonts w:ascii="Arial" w:hAnsi="Arial" w:cs="Arial"/>
          <w:sz w:val="22"/>
          <w:szCs w:val="22"/>
        </w:rPr>
      </w:pPr>
      <w:proofErr w:type="spellStart"/>
      <w:r>
        <w:rPr>
          <w:rFonts w:ascii="Arial" w:hAnsi="Arial" w:cs="Arial"/>
          <w:sz w:val="22"/>
          <w:szCs w:val="22"/>
        </w:rPr>
        <w:t>Microshock</w:t>
      </w:r>
      <w:proofErr w:type="spellEnd"/>
      <w:r>
        <w:rPr>
          <w:rFonts w:ascii="Arial" w:hAnsi="Arial" w:cs="Arial"/>
          <w:sz w:val="22"/>
          <w:szCs w:val="22"/>
        </w:rPr>
        <w:t xml:space="preserve"> = when the electroshock is done in the heart (i.e. through an </w:t>
      </w:r>
      <w:proofErr w:type="spellStart"/>
      <w:r>
        <w:rPr>
          <w:rFonts w:ascii="Arial" w:hAnsi="Arial" w:cs="Arial"/>
          <w:sz w:val="22"/>
          <w:szCs w:val="22"/>
        </w:rPr>
        <w:t>intracardiac</w:t>
      </w:r>
      <w:proofErr w:type="spellEnd"/>
      <w:r>
        <w:rPr>
          <w:rFonts w:ascii="Arial" w:hAnsi="Arial" w:cs="Arial"/>
          <w:sz w:val="22"/>
          <w:szCs w:val="22"/>
        </w:rPr>
        <w:t xml:space="preserve"> catheter). If this current is greater than 10 </w:t>
      </w:r>
      <w:proofErr w:type="spellStart"/>
      <w:r>
        <w:rPr>
          <w:rFonts w:ascii="Arial" w:hAnsi="Arial" w:cs="Arial"/>
          <w:sz w:val="22"/>
          <w:szCs w:val="22"/>
        </w:rPr>
        <w:t>uA</w:t>
      </w:r>
      <w:proofErr w:type="spellEnd"/>
      <w:r>
        <w:rPr>
          <w:rFonts w:ascii="Arial" w:hAnsi="Arial" w:cs="Arial"/>
          <w:sz w:val="22"/>
          <w:szCs w:val="22"/>
        </w:rPr>
        <w:t xml:space="preserve">. Fibrillation occurs. </w:t>
      </w:r>
    </w:p>
    <w:p w:rsidR="00D055D7" w:rsidRDefault="00D055D7" w:rsidP="00D055D7">
      <w:pPr>
        <w:pStyle w:val="NormalWeb"/>
        <w:spacing w:line="336" w:lineRule="auto"/>
        <w:rPr>
          <w:rFonts w:ascii="Arial" w:hAnsi="Arial" w:cs="Arial"/>
          <w:sz w:val="22"/>
          <w:szCs w:val="22"/>
        </w:rPr>
      </w:pPr>
      <w:proofErr w:type="spellStart"/>
      <w:r>
        <w:rPr>
          <w:rFonts w:ascii="Arial" w:hAnsi="Arial" w:cs="Arial"/>
          <w:sz w:val="22"/>
          <w:szCs w:val="22"/>
        </w:rPr>
        <w:t>Macroshock</w:t>
      </w:r>
      <w:proofErr w:type="spellEnd"/>
      <w:r>
        <w:rPr>
          <w:rFonts w:ascii="Arial" w:hAnsi="Arial" w:cs="Arial"/>
          <w:sz w:val="22"/>
          <w:szCs w:val="22"/>
        </w:rPr>
        <w:t xml:space="preserve"> = when the electroshock is done between external parts of the body (i.e. hand to hand). In order to avoid that more than 10 </w:t>
      </w:r>
      <w:proofErr w:type="spellStart"/>
      <w:r>
        <w:rPr>
          <w:rFonts w:ascii="Arial" w:hAnsi="Arial" w:cs="Arial"/>
          <w:sz w:val="22"/>
          <w:szCs w:val="22"/>
        </w:rPr>
        <w:t>uA</w:t>
      </w:r>
      <w:proofErr w:type="spellEnd"/>
      <w:r>
        <w:rPr>
          <w:rFonts w:ascii="Arial" w:hAnsi="Arial" w:cs="Arial"/>
          <w:sz w:val="22"/>
          <w:szCs w:val="22"/>
        </w:rPr>
        <w:t xml:space="preserve"> passes through the heart, </w:t>
      </w:r>
      <w:proofErr w:type="spellStart"/>
      <w:r>
        <w:rPr>
          <w:rFonts w:ascii="Arial" w:hAnsi="Arial" w:cs="Arial"/>
          <w:sz w:val="22"/>
          <w:szCs w:val="22"/>
        </w:rPr>
        <w:t>macroshock</w:t>
      </w:r>
      <w:proofErr w:type="spellEnd"/>
      <w:r>
        <w:rPr>
          <w:rFonts w:ascii="Arial" w:hAnsi="Arial" w:cs="Arial"/>
          <w:sz w:val="22"/>
          <w:szCs w:val="22"/>
        </w:rPr>
        <w:t xml:space="preserve"> currents must not be greater than 10 mA. </w:t>
      </w:r>
    </w:p>
    <w:p w:rsidR="00D055D7" w:rsidRDefault="00D055D7" w:rsidP="00D055D7">
      <w:pPr>
        <w:pStyle w:val="NormalWeb"/>
        <w:spacing w:line="336" w:lineRule="auto"/>
        <w:rPr>
          <w:rFonts w:ascii="Arial" w:hAnsi="Arial" w:cs="Arial"/>
          <w:sz w:val="22"/>
          <w:szCs w:val="22"/>
        </w:rPr>
      </w:pPr>
      <w:proofErr w:type="gramStart"/>
      <w:r>
        <w:rPr>
          <w:rFonts w:ascii="Arial" w:hAnsi="Arial" w:cs="Arial"/>
          <w:sz w:val="22"/>
          <w:szCs w:val="22"/>
        </w:rPr>
        <w:t>This values</w:t>
      </w:r>
      <w:proofErr w:type="gramEnd"/>
      <w:r>
        <w:rPr>
          <w:rFonts w:ascii="Arial" w:hAnsi="Arial" w:cs="Arial"/>
          <w:sz w:val="22"/>
          <w:szCs w:val="22"/>
        </w:rPr>
        <w:t xml:space="preserve"> are defined in IEC-60601-1. </w:t>
      </w:r>
      <w:proofErr w:type="gramStart"/>
      <w:r>
        <w:rPr>
          <w:rFonts w:ascii="Arial" w:hAnsi="Arial" w:cs="Arial"/>
          <w:sz w:val="22"/>
          <w:szCs w:val="22"/>
        </w:rPr>
        <w:t>And should be respected always.</w:t>
      </w:r>
      <w:proofErr w:type="gramEnd"/>
      <w:r>
        <w:rPr>
          <w:rFonts w:ascii="Arial" w:hAnsi="Arial" w:cs="Arial"/>
          <w:sz w:val="22"/>
          <w:szCs w:val="22"/>
        </w:rPr>
        <w:t xml:space="preserve"> When assuring security in medical devices, several tests are held in order to ensure that currents will not exceed these limits. </w:t>
      </w:r>
    </w:p>
    <w:p w:rsidR="00D055D7" w:rsidRDefault="00D055D7" w:rsidP="00D055D7">
      <w:pPr>
        <w:pStyle w:val="NormalWeb"/>
        <w:spacing w:line="336" w:lineRule="auto"/>
        <w:rPr>
          <w:rFonts w:ascii="Arial" w:hAnsi="Arial" w:cs="Arial"/>
          <w:sz w:val="22"/>
          <w:szCs w:val="22"/>
        </w:rPr>
      </w:pPr>
      <w:r>
        <w:rPr>
          <w:rFonts w:ascii="Arial" w:hAnsi="Arial" w:cs="Arial"/>
          <w:sz w:val="22"/>
          <w:szCs w:val="22"/>
        </w:rPr>
        <w:t xml:space="preserve">Electrical current that passes through muscles make them contract and this can turn dangerous. In an electroshock, one can lose the capacity of breathing, moving, etc. But electricity is also used for stimulation on muscles as in Functional Electric Stimulation, defibrillator, etc. This will be discussed in a future article. </w:t>
      </w:r>
    </w:p>
    <w:p w:rsidR="00156C95" w:rsidRDefault="00156C95">
      <w:bookmarkStart w:id="0" w:name="_GoBack"/>
      <w:bookmarkEnd w:id="0"/>
    </w:p>
    <w:sectPr w:rsidR="00156C95"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A74EF7"/>
    <w:rsid w:val="00156C95"/>
    <w:rsid w:val="005D14ED"/>
    <w:rsid w:val="00A74EF7"/>
    <w:rsid w:val="00D05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5D7"/>
    <w:pPr>
      <w:spacing w:before="120" w:after="216"/>
      <w:jc w:val="left"/>
    </w:pPr>
    <w:rPr>
      <w:rFonts w:ascii="Times New Roman" w:eastAsia="Times New Roman" w:hAnsi="Times New Roman" w:cs="Times New Roman"/>
      <w:color w:val="2F2F2F"/>
      <w:sz w:val="24"/>
      <w:szCs w:val="24"/>
      <w:lang w:eastAsia="en-IN"/>
    </w:rPr>
  </w:style>
  <w:style w:type="paragraph" w:styleId="BalloonText">
    <w:name w:val="Balloon Text"/>
    <w:basedOn w:val="Normal"/>
    <w:link w:val="BalloonTextChar"/>
    <w:uiPriority w:val="99"/>
    <w:semiHidden/>
    <w:unhideWhenUsed/>
    <w:rsid w:val="00D055D7"/>
    <w:rPr>
      <w:rFonts w:ascii="Tahoma" w:hAnsi="Tahoma" w:cs="Tahoma"/>
      <w:sz w:val="16"/>
      <w:szCs w:val="16"/>
    </w:rPr>
  </w:style>
  <w:style w:type="character" w:customStyle="1" w:styleId="BalloonTextChar">
    <w:name w:val="Balloon Text Char"/>
    <w:basedOn w:val="DefaultParagraphFont"/>
    <w:link w:val="BalloonText"/>
    <w:uiPriority w:val="99"/>
    <w:semiHidden/>
    <w:rsid w:val="00D05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99065">
      <w:bodyDiv w:val="1"/>
      <w:marLeft w:val="0"/>
      <w:marRight w:val="0"/>
      <w:marTop w:val="0"/>
      <w:marBottom w:val="0"/>
      <w:divBdr>
        <w:top w:val="none" w:sz="0" w:space="0" w:color="auto"/>
        <w:left w:val="none" w:sz="0" w:space="0" w:color="auto"/>
        <w:bottom w:val="none" w:sz="0" w:space="0" w:color="auto"/>
        <w:right w:val="none" w:sz="0" w:space="0" w:color="auto"/>
      </w:divBdr>
      <w:divsChild>
        <w:div w:id="616913486">
          <w:marLeft w:val="0"/>
          <w:marRight w:val="0"/>
          <w:marTop w:val="0"/>
          <w:marBottom w:val="0"/>
          <w:divBdr>
            <w:top w:val="none" w:sz="0" w:space="0" w:color="auto"/>
            <w:left w:val="none" w:sz="0" w:space="0" w:color="auto"/>
            <w:bottom w:val="none" w:sz="0" w:space="0" w:color="auto"/>
            <w:right w:val="none" w:sz="0" w:space="0" w:color="auto"/>
          </w:divBdr>
          <w:divsChild>
            <w:div w:id="30955514">
              <w:marLeft w:val="0"/>
              <w:marRight w:val="0"/>
              <w:marTop w:val="0"/>
              <w:marBottom w:val="0"/>
              <w:divBdr>
                <w:top w:val="none" w:sz="0" w:space="0" w:color="auto"/>
                <w:left w:val="none" w:sz="0" w:space="0" w:color="auto"/>
                <w:bottom w:val="none" w:sz="0" w:space="0" w:color="auto"/>
                <w:right w:val="none" w:sz="0" w:space="0" w:color="auto"/>
              </w:divBdr>
              <w:divsChild>
                <w:div w:id="1346397588">
                  <w:marLeft w:val="0"/>
                  <w:marRight w:val="0"/>
                  <w:marTop w:val="0"/>
                  <w:marBottom w:val="480"/>
                  <w:divBdr>
                    <w:top w:val="none" w:sz="0" w:space="0" w:color="auto"/>
                    <w:left w:val="none" w:sz="0" w:space="0" w:color="auto"/>
                    <w:bottom w:val="none" w:sz="0" w:space="0" w:color="auto"/>
                    <w:right w:val="none" w:sz="0" w:space="0" w:color="auto"/>
                  </w:divBdr>
                  <w:divsChild>
                    <w:div w:id="10866537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6221</Characters>
  <Application>Microsoft Office Word</Application>
  <DocSecurity>0</DocSecurity>
  <Lines>51</Lines>
  <Paragraphs>14</Paragraphs>
  <ScaleCrop>false</ScaleCrop>
  <Company>THAPAR UNIVERSITY</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2</cp:revision>
  <dcterms:created xsi:type="dcterms:W3CDTF">2010-12-20T19:23:00Z</dcterms:created>
  <dcterms:modified xsi:type="dcterms:W3CDTF">2010-12-20T19:24:00Z</dcterms:modified>
</cp:coreProperties>
</file>