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4C" w:rsidRDefault="00E8514C" w:rsidP="00E8514C">
      <w:pPr>
        <w:pStyle w:val="Heading1"/>
        <w:jc w:val="both"/>
      </w:pPr>
      <w:bookmarkStart w:id="0" w:name="_Toc326429379"/>
      <w:r>
        <w:t>PCA</w:t>
      </w:r>
      <w:bookmarkEnd w:id="0"/>
    </w:p>
    <w:p w:rsidR="00E8514C" w:rsidRDefault="00E8514C" w:rsidP="00E8514C">
      <w:pPr>
        <w:pStyle w:val="ListParagraph"/>
        <w:numPr>
          <w:ilvl w:val="0"/>
          <w:numId w:val="1"/>
        </w:numPr>
        <w:jc w:val="both"/>
      </w:pPr>
      <w:r>
        <w:t>High dimension data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 xml:space="preserve">What is high dimensional </w:t>
      </w:r>
      <w:proofErr w:type="gramStart"/>
      <w:r>
        <w:t>data.</w:t>
      </w:r>
      <w:proofErr w:type="gramEnd"/>
    </w:p>
    <w:p w:rsidR="00E8514C" w:rsidRDefault="00E8514C" w:rsidP="00E8514C">
      <w:pPr>
        <w:pStyle w:val="ListParagraph"/>
        <w:numPr>
          <w:ilvl w:val="0"/>
          <w:numId w:val="1"/>
        </w:numPr>
        <w:jc w:val="both"/>
      </w:pPr>
      <w:r>
        <w:t>PCA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You observe high dimensional data but there’s a low dimensional explanation for that. Low dimensional hidden structures.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Least square error sub space approximation</w:t>
      </w:r>
    </w:p>
    <w:p w:rsidR="00E8514C" w:rsidRDefault="00E8514C" w:rsidP="00E8514C">
      <w:pPr>
        <w:pStyle w:val="ListParagraph"/>
        <w:numPr>
          <w:ilvl w:val="0"/>
          <w:numId w:val="1"/>
        </w:numPr>
        <w:jc w:val="both"/>
      </w:pPr>
      <w:r>
        <w:t>Robust PCA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Breakdown percentage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Treat noise and outliers as different.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</w:p>
    <w:p w:rsidR="00E8514C" w:rsidRDefault="00E8514C" w:rsidP="00E8514C">
      <w:pPr>
        <w:pStyle w:val="ListParagraph"/>
        <w:numPr>
          <w:ilvl w:val="0"/>
          <w:numId w:val="1"/>
        </w:numPr>
        <w:jc w:val="both"/>
      </w:pPr>
      <w:r>
        <w:t>SVD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Non convex problem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Sensitive to outliers</w:t>
      </w:r>
    </w:p>
    <w:p w:rsidR="00E8514C" w:rsidRDefault="00E8514C" w:rsidP="00E8514C">
      <w:pPr>
        <w:pStyle w:val="ListParagraph"/>
        <w:numPr>
          <w:ilvl w:val="2"/>
          <w:numId w:val="1"/>
        </w:numPr>
        <w:jc w:val="both"/>
      </w:pPr>
      <w:r>
        <w:t xml:space="preserve">Even one outlier can </w:t>
      </w:r>
      <w:proofErr w:type="spellStart"/>
      <w:r>
        <w:t>arbitrarility</w:t>
      </w:r>
      <w:proofErr w:type="spellEnd"/>
      <w:r>
        <w:t xml:space="preserve"> skew the output</w:t>
      </w:r>
    </w:p>
    <w:p w:rsidR="00E8514C" w:rsidRDefault="00E8514C" w:rsidP="00E8514C">
      <w:pPr>
        <w:pStyle w:val="ListParagraph"/>
        <w:numPr>
          <w:ilvl w:val="0"/>
          <w:numId w:val="1"/>
        </w:numPr>
        <w:jc w:val="both"/>
      </w:pPr>
      <w:r>
        <w:t>Applications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Data analysis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Image processing</w:t>
      </w:r>
    </w:p>
    <w:p w:rsidR="00E8514C" w:rsidRDefault="00E8514C" w:rsidP="00E8514C">
      <w:pPr>
        <w:pStyle w:val="ListParagraph"/>
        <w:numPr>
          <w:ilvl w:val="1"/>
          <w:numId w:val="1"/>
        </w:numPr>
        <w:jc w:val="both"/>
      </w:pPr>
      <w:r>
        <w:t>Machine learning</w:t>
      </w:r>
    </w:p>
    <w:p w:rsidR="00E8514C" w:rsidRDefault="00E8514C" w:rsidP="00E8514C">
      <w:pPr>
        <w:jc w:val="both"/>
      </w:pPr>
    </w:p>
    <w:p w:rsidR="00E8514C" w:rsidRDefault="00E8514C" w:rsidP="00E8514C">
      <w:pPr>
        <w:jc w:val="both"/>
      </w:pPr>
    </w:p>
    <w:p w:rsidR="00E8514C" w:rsidRDefault="00E8514C" w:rsidP="00E8514C">
      <w:pPr>
        <w:pStyle w:val="Heading2"/>
        <w:jc w:val="both"/>
      </w:pPr>
      <w:bookmarkStart w:id="1" w:name="_Toc326429380"/>
      <w:r>
        <w:t>Ref</w:t>
      </w:r>
      <w:bookmarkEnd w:id="1"/>
    </w:p>
    <w:p w:rsidR="00E8514C" w:rsidRDefault="00E8514C" w:rsidP="00E8514C">
      <w:pPr>
        <w:pStyle w:val="ListParagraph"/>
        <w:numPr>
          <w:ilvl w:val="0"/>
          <w:numId w:val="2"/>
        </w:numPr>
        <w:jc w:val="both"/>
      </w:pPr>
      <w:r>
        <w:t>PCA paper …</w:t>
      </w:r>
    </w:p>
    <w:p w:rsidR="00E8514C" w:rsidRDefault="00E8514C" w:rsidP="00E8514C">
      <w:pPr>
        <w:pStyle w:val="ListParagraph"/>
        <w:numPr>
          <w:ilvl w:val="0"/>
          <w:numId w:val="2"/>
        </w:numPr>
        <w:jc w:val="both"/>
      </w:pPr>
      <w:r>
        <w:t>Robust PCA paper</w:t>
      </w:r>
    </w:p>
    <w:p w:rsidR="00E8514C" w:rsidRDefault="00E8514C" w:rsidP="00E8514C">
      <w:pPr>
        <w:pStyle w:val="ListParagraph"/>
        <w:numPr>
          <w:ilvl w:val="0"/>
          <w:numId w:val="2"/>
        </w:numPr>
        <w:jc w:val="both"/>
      </w:pPr>
      <w:r>
        <w:t xml:space="preserve">Talk – robust </w:t>
      </w:r>
      <w:proofErr w:type="spellStart"/>
      <w:r>
        <w:t>pca</w:t>
      </w:r>
      <w:proofErr w:type="spellEnd"/>
    </w:p>
    <w:p w:rsidR="00E8514C" w:rsidRDefault="00E8514C" w:rsidP="00E8514C">
      <w:pPr>
        <w:pStyle w:val="ListParagraph"/>
        <w:numPr>
          <w:ilvl w:val="0"/>
          <w:numId w:val="2"/>
        </w:numPr>
        <w:jc w:val="both"/>
      </w:pPr>
      <w:proofErr w:type="spellStart"/>
      <w:r>
        <w:t>ECkart</w:t>
      </w:r>
      <w:proofErr w:type="spellEnd"/>
      <w:r>
        <w:t xml:space="preserve"> and young – approximate the matrix by another matrix of lower rank…</w:t>
      </w:r>
    </w:p>
    <w:p w:rsidR="00E8514C" w:rsidRDefault="00E8514C" w:rsidP="00E8514C">
      <w:pPr>
        <w:jc w:val="both"/>
      </w:pPr>
    </w:p>
    <w:p w:rsidR="00E8514C" w:rsidRDefault="00E8514C" w:rsidP="00E8514C">
      <w:pPr>
        <w:pStyle w:val="Heading1"/>
        <w:jc w:val="both"/>
      </w:pPr>
      <w:bookmarkStart w:id="2" w:name="_Toc326429381"/>
      <w:r>
        <w:t>Good lines</w:t>
      </w:r>
      <w:bookmarkEnd w:id="2"/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>The theoretical guarantees are different for each of them…</w:t>
      </w:r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>Machine learning, robust and adaptable optimisation</w:t>
      </w:r>
      <w:proofErr w:type="gramStart"/>
      <w:r>
        <w:t>,  high</w:t>
      </w:r>
      <w:proofErr w:type="gramEnd"/>
      <w:r>
        <w:t xml:space="preserve"> dimensional statistics.</w:t>
      </w:r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 xml:space="preserve">According to </w:t>
      </w:r>
      <w:proofErr w:type="gramStart"/>
      <w:r>
        <w:t>his own</w:t>
      </w:r>
      <w:proofErr w:type="gramEnd"/>
      <w:r>
        <w:t xml:space="preserve"> preferences each of the paper presents a different view on topic.</w:t>
      </w:r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>The essential feature was not so much the examples that were chosen but rather more or less explicit thesis that accompanied them.</w:t>
      </w:r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>The two immediate consequences….</w:t>
      </w:r>
    </w:p>
    <w:p w:rsidR="00E8514C" w:rsidRDefault="00E8514C" w:rsidP="00E8514C">
      <w:pPr>
        <w:pStyle w:val="ListParagraph"/>
        <w:numPr>
          <w:ilvl w:val="0"/>
          <w:numId w:val="3"/>
        </w:numPr>
        <w:jc w:val="both"/>
      </w:pPr>
      <w:r>
        <w:t>The former attempts to study the topic in detail while the latter …</w:t>
      </w:r>
    </w:p>
    <w:p w:rsidR="00E8514C" w:rsidRDefault="00E8514C" w:rsidP="00E8514C">
      <w:pPr>
        <w:jc w:val="both"/>
      </w:pPr>
    </w:p>
    <w:p w:rsidR="00CC340B" w:rsidRDefault="00CC340B">
      <w:bookmarkStart w:id="3" w:name="_GoBack"/>
      <w:bookmarkEnd w:id="3"/>
    </w:p>
    <w:sectPr w:rsidR="00CC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5607"/>
    <w:multiLevelType w:val="hybridMultilevel"/>
    <w:tmpl w:val="3C58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52A2F"/>
    <w:multiLevelType w:val="hybridMultilevel"/>
    <w:tmpl w:val="1126347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A7A67FA"/>
    <w:multiLevelType w:val="hybridMultilevel"/>
    <w:tmpl w:val="5294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DD"/>
    <w:rsid w:val="00CC340B"/>
    <w:rsid w:val="00D06BD4"/>
    <w:rsid w:val="00D741DD"/>
    <w:rsid w:val="00E8514C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4C"/>
  </w:style>
  <w:style w:type="paragraph" w:styleId="Heading1">
    <w:name w:val="heading 1"/>
    <w:basedOn w:val="Normal"/>
    <w:next w:val="Normal"/>
    <w:link w:val="Heading1Char"/>
    <w:uiPriority w:val="9"/>
    <w:qFormat/>
    <w:rsid w:val="00E85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4C"/>
  </w:style>
  <w:style w:type="paragraph" w:styleId="Heading1">
    <w:name w:val="heading 1"/>
    <w:basedOn w:val="Normal"/>
    <w:next w:val="Normal"/>
    <w:link w:val="Heading1Char"/>
    <w:uiPriority w:val="9"/>
    <w:qFormat/>
    <w:rsid w:val="00E85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>Thapar uni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2</cp:revision>
  <dcterms:created xsi:type="dcterms:W3CDTF">2012-06-03T01:38:00Z</dcterms:created>
  <dcterms:modified xsi:type="dcterms:W3CDTF">2012-06-03T01:38:00Z</dcterms:modified>
</cp:coreProperties>
</file>