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C95" w:rsidRDefault="00AC361E">
      <w:pPr>
        <w:rPr>
          <w:rStyle w:val="apple-style-span"/>
          <w:rFonts w:ascii="Arial" w:hAnsi="Arial" w:cs="Arial"/>
          <w:color w:val="000000"/>
          <w:sz w:val="20"/>
          <w:szCs w:val="20"/>
        </w:rPr>
      </w:pPr>
      <w:r>
        <w:rPr>
          <w:rStyle w:val="apple-style-span"/>
          <w:rFonts w:ascii="Arial" w:hAnsi="Arial" w:cs="Arial"/>
          <w:color w:val="000000"/>
          <w:sz w:val="20"/>
          <w:szCs w:val="20"/>
        </w:rPr>
        <w:t>A</w:t>
      </w:r>
      <w:r>
        <w:rPr>
          <w:rStyle w:val="apple-converted-space"/>
          <w:rFonts w:ascii="Arial" w:hAnsi="Arial" w:cs="Arial"/>
          <w:color w:val="000000"/>
          <w:sz w:val="20"/>
          <w:szCs w:val="20"/>
        </w:rPr>
        <w:t> </w:t>
      </w:r>
      <w:r>
        <w:rPr>
          <w:rStyle w:val="apple-style-span"/>
          <w:rFonts w:ascii="Arial" w:hAnsi="Arial" w:cs="Arial"/>
          <w:b/>
          <w:bCs/>
          <w:color w:val="000000"/>
          <w:sz w:val="20"/>
          <w:szCs w:val="20"/>
        </w:rPr>
        <w:t>fractal</w:t>
      </w:r>
      <w:r>
        <w:rPr>
          <w:rStyle w:val="apple-converted-space"/>
          <w:rFonts w:ascii="Arial" w:hAnsi="Arial" w:cs="Arial"/>
          <w:color w:val="000000"/>
          <w:sz w:val="20"/>
          <w:szCs w:val="20"/>
        </w:rPr>
        <w:t> </w:t>
      </w:r>
      <w:r>
        <w:rPr>
          <w:rStyle w:val="apple-style-span"/>
          <w:rFonts w:ascii="Arial" w:hAnsi="Arial" w:cs="Arial"/>
          <w:color w:val="000000"/>
          <w:sz w:val="20"/>
          <w:szCs w:val="20"/>
        </w:rPr>
        <w:t>is "a rough or fragmented</w:t>
      </w:r>
      <w:r>
        <w:rPr>
          <w:rStyle w:val="apple-converted-space"/>
          <w:rFonts w:ascii="Arial" w:hAnsi="Arial" w:cs="Arial"/>
          <w:color w:val="000000"/>
          <w:sz w:val="20"/>
          <w:szCs w:val="20"/>
        </w:rPr>
        <w:t> </w:t>
      </w:r>
      <w:hyperlink r:id="rId6" w:tooltip="Shape" w:history="1">
        <w:r>
          <w:rPr>
            <w:rStyle w:val="Hyperlink"/>
            <w:rFonts w:ascii="Arial" w:hAnsi="Arial" w:cs="Arial"/>
            <w:color w:val="0645AD"/>
            <w:sz w:val="20"/>
            <w:szCs w:val="20"/>
            <w:u w:val="none"/>
          </w:rPr>
          <w:t>geometric shape</w:t>
        </w:r>
      </w:hyperlink>
      <w:r>
        <w:rPr>
          <w:rStyle w:val="apple-converted-space"/>
          <w:rFonts w:ascii="Arial" w:hAnsi="Arial" w:cs="Arial"/>
          <w:color w:val="000000"/>
          <w:sz w:val="20"/>
          <w:szCs w:val="20"/>
        </w:rPr>
        <w:t> </w:t>
      </w:r>
      <w:r>
        <w:rPr>
          <w:rStyle w:val="apple-style-span"/>
          <w:rFonts w:ascii="Arial" w:hAnsi="Arial" w:cs="Arial"/>
          <w:color w:val="000000"/>
          <w:sz w:val="20"/>
          <w:szCs w:val="20"/>
        </w:rPr>
        <w:t>that can be split into parts, each of which is (at least approximately) a reduced-size copy of the whole,"</w:t>
      </w:r>
      <w:hyperlink r:id="rId7" w:anchor="cite_note-0" w:history="1">
        <w:r>
          <w:rPr>
            <w:rStyle w:val="Hyperlink"/>
            <w:rFonts w:ascii="Arial" w:hAnsi="Arial" w:cs="Arial"/>
            <w:color w:val="0645AD"/>
            <w:sz w:val="20"/>
            <w:szCs w:val="20"/>
            <w:u w:val="none"/>
            <w:vertAlign w:val="superscript"/>
          </w:rPr>
          <w:t>[1]</w:t>
        </w:r>
      </w:hyperlink>
      <w:r>
        <w:rPr>
          <w:rStyle w:val="apple-converted-space"/>
          <w:rFonts w:ascii="Arial" w:hAnsi="Arial" w:cs="Arial"/>
          <w:color w:val="000000"/>
          <w:sz w:val="20"/>
          <w:szCs w:val="20"/>
        </w:rPr>
        <w:t> </w:t>
      </w:r>
      <w:r>
        <w:rPr>
          <w:rStyle w:val="apple-style-span"/>
          <w:rFonts w:ascii="Arial" w:hAnsi="Arial" w:cs="Arial"/>
          <w:color w:val="000000"/>
          <w:sz w:val="20"/>
          <w:szCs w:val="20"/>
        </w:rPr>
        <w:t>a property called</w:t>
      </w:r>
      <w:r>
        <w:rPr>
          <w:rStyle w:val="apple-converted-space"/>
          <w:rFonts w:ascii="Arial" w:hAnsi="Arial" w:cs="Arial"/>
          <w:color w:val="000000"/>
          <w:sz w:val="20"/>
          <w:szCs w:val="20"/>
        </w:rPr>
        <w:t> </w:t>
      </w:r>
      <w:hyperlink r:id="rId8" w:tooltip="Self-similarity" w:history="1">
        <w:r>
          <w:rPr>
            <w:rStyle w:val="Hyperlink"/>
            <w:rFonts w:ascii="Arial" w:hAnsi="Arial" w:cs="Arial"/>
            <w:color w:val="0645AD"/>
            <w:sz w:val="20"/>
            <w:szCs w:val="20"/>
            <w:u w:val="none"/>
          </w:rPr>
          <w:t>self-similarity</w:t>
        </w:r>
      </w:hyperlink>
      <w:r>
        <w:rPr>
          <w:rStyle w:val="apple-style-span"/>
          <w:rFonts w:ascii="Arial" w:hAnsi="Arial" w:cs="Arial"/>
          <w:color w:val="000000"/>
          <w:sz w:val="20"/>
          <w:szCs w:val="20"/>
        </w:rPr>
        <w:t>.</w:t>
      </w:r>
      <w:r>
        <w:rPr>
          <w:rStyle w:val="apple-converted-space"/>
          <w:rFonts w:ascii="Arial" w:hAnsi="Arial" w:cs="Arial"/>
          <w:color w:val="000000"/>
          <w:sz w:val="20"/>
          <w:szCs w:val="20"/>
        </w:rPr>
        <w:t xml:space="preserve"> </w:t>
      </w:r>
      <w:r>
        <w:rPr>
          <w:rStyle w:val="apple-style-span"/>
          <w:rFonts w:ascii="Arial" w:hAnsi="Arial" w:cs="Arial"/>
          <w:color w:val="000000"/>
          <w:sz w:val="20"/>
          <w:szCs w:val="20"/>
        </w:rPr>
        <w:t>While fractals are a mathematical construct, they are found in nature, which has led to their inclusion in</w:t>
      </w:r>
      <w:r>
        <w:rPr>
          <w:rStyle w:val="apple-converted-space"/>
          <w:rFonts w:ascii="Arial" w:hAnsi="Arial" w:cs="Arial"/>
          <w:color w:val="000000"/>
          <w:sz w:val="20"/>
          <w:szCs w:val="20"/>
        </w:rPr>
        <w:t> </w:t>
      </w:r>
      <w:hyperlink r:id="rId9" w:tooltip="Work of art" w:history="1">
        <w:r>
          <w:rPr>
            <w:rStyle w:val="Hyperlink"/>
            <w:rFonts w:ascii="Arial" w:hAnsi="Arial" w:cs="Arial"/>
            <w:color w:val="0645AD"/>
            <w:sz w:val="20"/>
            <w:szCs w:val="20"/>
            <w:u w:val="none"/>
          </w:rPr>
          <w:t>artwork</w:t>
        </w:r>
      </w:hyperlink>
      <w:r>
        <w:rPr>
          <w:rStyle w:val="apple-style-span"/>
          <w:rFonts w:ascii="Arial" w:hAnsi="Arial" w:cs="Arial"/>
          <w:color w:val="000000"/>
          <w:sz w:val="20"/>
          <w:szCs w:val="20"/>
        </w:rPr>
        <w:t>.</w:t>
      </w:r>
      <w:r w:rsidR="00DC5432">
        <w:rPr>
          <w:rStyle w:val="apple-style-span"/>
          <w:rFonts w:ascii="Arial" w:hAnsi="Arial" w:cs="Arial"/>
          <w:color w:val="000000"/>
          <w:sz w:val="20"/>
          <w:szCs w:val="20"/>
        </w:rPr>
        <w:t xml:space="preserve"> Objects in nature which have self-similar structure can be approximated by </w:t>
      </w:r>
      <w:proofErr w:type="spellStart"/>
      <w:r w:rsidR="00DC5432">
        <w:rPr>
          <w:rStyle w:val="apple-style-span"/>
          <w:rFonts w:ascii="Arial" w:hAnsi="Arial" w:cs="Arial"/>
          <w:color w:val="000000"/>
          <w:sz w:val="20"/>
          <w:szCs w:val="20"/>
        </w:rPr>
        <w:t>fractels</w:t>
      </w:r>
      <w:proofErr w:type="spellEnd"/>
      <w:r w:rsidR="00DC5432">
        <w:rPr>
          <w:rStyle w:val="apple-style-span"/>
          <w:rFonts w:ascii="Arial" w:hAnsi="Arial" w:cs="Arial"/>
          <w:color w:val="000000"/>
          <w:sz w:val="20"/>
          <w:szCs w:val="20"/>
        </w:rPr>
        <w:t xml:space="preserve">. </w:t>
      </w:r>
    </w:p>
    <w:p w:rsidR="00AC361E" w:rsidRDefault="00AC361E">
      <w:pPr>
        <w:rPr>
          <w:rStyle w:val="apple-style-span"/>
          <w:rFonts w:ascii="Arial" w:hAnsi="Arial" w:cs="Arial"/>
          <w:color w:val="000000"/>
          <w:sz w:val="20"/>
          <w:szCs w:val="20"/>
        </w:rPr>
      </w:pPr>
    </w:p>
    <w:p w:rsidR="00AC361E" w:rsidRPr="00AC361E" w:rsidRDefault="00AC361E" w:rsidP="00AC361E">
      <w:pPr>
        <w:pBdr>
          <w:bottom w:val="single" w:sz="6" w:space="2" w:color="AAAAAA"/>
        </w:pBdr>
        <w:spacing w:after="144" w:line="300" w:lineRule="atLeast"/>
        <w:jc w:val="left"/>
        <w:outlineLvl w:val="1"/>
        <w:rPr>
          <w:rFonts w:ascii="Arial" w:eastAsia="Times New Roman" w:hAnsi="Arial" w:cs="Arial"/>
          <w:color w:val="000000"/>
          <w:sz w:val="30"/>
          <w:szCs w:val="30"/>
          <w:lang w:eastAsia="en-IN"/>
        </w:rPr>
      </w:pPr>
      <w:r w:rsidRPr="00AC361E">
        <w:rPr>
          <w:rFonts w:ascii="Arial" w:eastAsia="Times New Roman" w:hAnsi="Arial" w:cs="Arial"/>
          <w:color w:val="000000"/>
          <w:sz w:val="30"/>
          <w:szCs w:val="30"/>
          <w:lang w:eastAsia="en-IN"/>
        </w:rPr>
        <w:t>Generation</w:t>
      </w:r>
    </w:p>
    <w:p w:rsidR="00AC361E" w:rsidRPr="00AC361E" w:rsidRDefault="00AC361E" w:rsidP="00AC361E">
      <w:pPr>
        <w:spacing w:before="96" w:after="120" w:line="360" w:lineRule="atLeast"/>
        <w:jc w:val="left"/>
        <w:rPr>
          <w:rFonts w:ascii="Arial" w:eastAsia="Times New Roman" w:hAnsi="Arial" w:cs="Arial"/>
          <w:b/>
          <w:color w:val="000000"/>
          <w:sz w:val="20"/>
          <w:szCs w:val="20"/>
          <w:lang w:eastAsia="en-IN"/>
        </w:rPr>
      </w:pPr>
      <w:r w:rsidRPr="00AC361E">
        <w:rPr>
          <w:rFonts w:ascii="Arial" w:eastAsia="Times New Roman" w:hAnsi="Arial" w:cs="Arial"/>
          <w:b/>
          <w:color w:val="000000"/>
          <w:sz w:val="20"/>
          <w:szCs w:val="20"/>
          <w:lang w:eastAsia="en-IN"/>
        </w:rPr>
        <w:t>Four common techniques for generating fractals are:</w:t>
      </w:r>
    </w:p>
    <w:p w:rsidR="00AC361E" w:rsidRPr="00AC361E" w:rsidRDefault="00AC361E" w:rsidP="00AC361E">
      <w:pPr>
        <w:numPr>
          <w:ilvl w:val="0"/>
          <w:numId w:val="1"/>
        </w:numPr>
        <w:spacing w:before="100" w:beforeAutospacing="1" w:after="24" w:line="360" w:lineRule="atLeast"/>
        <w:ind w:left="360"/>
        <w:jc w:val="left"/>
        <w:rPr>
          <w:rFonts w:ascii="Arial" w:eastAsia="Times New Roman" w:hAnsi="Arial" w:cs="Arial"/>
          <w:color w:val="000000"/>
          <w:sz w:val="20"/>
          <w:szCs w:val="20"/>
          <w:lang w:eastAsia="en-IN"/>
        </w:rPr>
      </w:pPr>
      <w:r w:rsidRPr="00AC361E">
        <w:rPr>
          <w:rFonts w:ascii="Arial" w:eastAsia="Times New Roman" w:hAnsi="Arial" w:cs="Arial"/>
          <w:b/>
          <w:bCs/>
          <w:color w:val="000000"/>
          <w:sz w:val="20"/>
          <w:szCs w:val="20"/>
          <w:lang w:eastAsia="en-IN"/>
        </w:rPr>
        <w:t>Escape-time fractals</w:t>
      </w:r>
      <w:r w:rsidRPr="00AC361E">
        <w:rPr>
          <w:rFonts w:ascii="Arial" w:eastAsia="Times New Roman" w:hAnsi="Arial" w:cs="Arial"/>
          <w:color w:val="000000"/>
          <w:sz w:val="20"/>
          <w:szCs w:val="20"/>
          <w:lang w:eastAsia="en-IN"/>
        </w:rPr>
        <w:t xml:space="preserve"> – (also known as "orbits" fractals) </w:t>
      </w:r>
      <w:proofErr w:type="gramStart"/>
      <w:r w:rsidRPr="00AC361E">
        <w:rPr>
          <w:rFonts w:ascii="Arial" w:eastAsia="Times New Roman" w:hAnsi="Arial" w:cs="Arial"/>
          <w:color w:val="000000"/>
          <w:sz w:val="20"/>
          <w:szCs w:val="20"/>
          <w:lang w:eastAsia="en-IN"/>
        </w:rPr>
        <w:t>These</w:t>
      </w:r>
      <w:proofErr w:type="gramEnd"/>
      <w:r w:rsidRPr="00AC361E">
        <w:rPr>
          <w:rFonts w:ascii="Arial" w:eastAsia="Times New Roman" w:hAnsi="Arial" w:cs="Arial"/>
          <w:color w:val="000000"/>
          <w:sz w:val="20"/>
          <w:szCs w:val="20"/>
          <w:lang w:eastAsia="en-IN"/>
        </w:rPr>
        <w:t xml:space="preserve"> are defined by a </w:t>
      </w:r>
      <w:hyperlink r:id="rId10" w:tooltip="Formula" w:history="1">
        <w:r w:rsidRPr="00AC361E">
          <w:rPr>
            <w:rFonts w:ascii="Arial" w:eastAsia="Times New Roman" w:hAnsi="Arial" w:cs="Arial"/>
            <w:color w:val="0645AD"/>
            <w:sz w:val="20"/>
            <w:szCs w:val="20"/>
            <w:u w:val="single"/>
            <w:lang w:eastAsia="en-IN"/>
          </w:rPr>
          <w:t>formula</w:t>
        </w:r>
      </w:hyperlink>
      <w:r w:rsidRPr="00AC361E">
        <w:rPr>
          <w:rFonts w:ascii="Arial" w:eastAsia="Times New Roman" w:hAnsi="Arial" w:cs="Arial"/>
          <w:color w:val="000000"/>
          <w:sz w:val="20"/>
          <w:szCs w:val="20"/>
          <w:lang w:eastAsia="en-IN"/>
        </w:rPr>
        <w:t> or </w:t>
      </w:r>
      <w:hyperlink r:id="rId11" w:tooltip="Recurrence relation" w:history="1">
        <w:r w:rsidRPr="00AC361E">
          <w:rPr>
            <w:rFonts w:ascii="Arial" w:eastAsia="Times New Roman" w:hAnsi="Arial" w:cs="Arial"/>
            <w:color w:val="0645AD"/>
            <w:sz w:val="20"/>
            <w:szCs w:val="20"/>
            <w:u w:val="single"/>
            <w:lang w:eastAsia="en-IN"/>
          </w:rPr>
          <w:t>recurrence relation</w:t>
        </w:r>
      </w:hyperlink>
      <w:r w:rsidRPr="00AC361E">
        <w:rPr>
          <w:rFonts w:ascii="Arial" w:eastAsia="Times New Roman" w:hAnsi="Arial" w:cs="Arial"/>
          <w:color w:val="000000"/>
          <w:sz w:val="20"/>
          <w:szCs w:val="20"/>
          <w:lang w:eastAsia="en-IN"/>
        </w:rPr>
        <w:t> at each point in a space (such as the </w:t>
      </w:r>
      <w:hyperlink r:id="rId12" w:tooltip="Complex plane" w:history="1">
        <w:r w:rsidRPr="00AC361E">
          <w:rPr>
            <w:rFonts w:ascii="Arial" w:eastAsia="Times New Roman" w:hAnsi="Arial" w:cs="Arial"/>
            <w:color w:val="0645AD"/>
            <w:sz w:val="20"/>
            <w:szCs w:val="20"/>
            <w:u w:val="single"/>
            <w:lang w:eastAsia="en-IN"/>
          </w:rPr>
          <w:t>complex plane</w:t>
        </w:r>
      </w:hyperlink>
      <w:r w:rsidRPr="00AC361E">
        <w:rPr>
          <w:rFonts w:ascii="Arial" w:eastAsia="Times New Roman" w:hAnsi="Arial" w:cs="Arial"/>
          <w:color w:val="000000"/>
          <w:sz w:val="20"/>
          <w:szCs w:val="20"/>
          <w:lang w:eastAsia="en-IN"/>
        </w:rPr>
        <w:t>). Examples of this type are the </w:t>
      </w:r>
      <w:hyperlink r:id="rId13" w:tooltip="Mandelbrot set" w:history="1">
        <w:r w:rsidRPr="00AC361E">
          <w:rPr>
            <w:rFonts w:ascii="Arial" w:eastAsia="Times New Roman" w:hAnsi="Arial" w:cs="Arial"/>
            <w:color w:val="0645AD"/>
            <w:sz w:val="20"/>
            <w:szCs w:val="20"/>
            <w:u w:val="single"/>
            <w:lang w:eastAsia="en-IN"/>
          </w:rPr>
          <w:t>Mandelbrot set</w:t>
        </w:r>
      </w:hyperlink>
      <w:r w:rsidRPr="00AC361E">
        <w:rPr>
          <w:rFonts w:ascii="Arial" w:eastAsia="Times New Roman" w:hAnsi="Arial" w:cs="Arial"/>
          <w:color w:val="000000"/>
          <w:sz w:val="20"/>
          <w:szCs w:val="20"/>
          <w:lang w:eastAsia="en-IN"/>
        </w:rPr>
        <w:t>, </w:t>
      </w:r>
      <w:hyperlink r:id="rId14" w:tooltip="Julia set" w:history="1">
        <w:r w:rsidRPr="00AC361E">
          <w:rPr>
            <w:rFonts w:ascii="Arial" w:eastAsia="Times New Roman" w:hAnsi="Arial" w:cs="Arial"/>
            <w:color w:val="0645AD"/>
            <w:sz w:val="20"/>
            <w:szCs w:val="20"/>
            <w:u w:val="single"/>
            <w:lang w:eastAsia="en-IN"/>
          </w:rPr>
          <w:t>Julia set</w:t>
        </w:r>
      </w:hyperlink>
      <w:r w:rsidRPr="00AC361E">
        <w:rPr>
          <w:rFonts w:ascii="Arial" w:eastAsia="Times New Roman" w:hAnsi="Arial" w:cs="Arial"/>
          <w:color w:val="000000"/>
          <w:sz w:val="20"/>
          <w:szCs w:val="20"/>
          <w:lang w:eastAsia="en-IN"/>
        </w:rPr>
        <w:t>, the </w:t>
      </w:r>
      <w:hyperlink r:id="rId15" w:tooltip="Burning Ship fractal" w:history="1">
        <w:r w:rsidRPr="00AC361E">
          <w:rPr>
            <w:rFonts w:ascii="Arial" w:eastAsia="Times New Roman" w:hAnsi="Arial" w:cs="Arial"/>
            <w:color w:val="0645AD"/>
            <w:sz w:val="20"/>
            <w:szCs w:val="20"/>
            <w:u w:val="single"/>
            <w:lang w:eastAsia="en-IN"/>
          </w:rPr>
          <w:t>Burning Ship fractal</w:t>
        </w:r>
      </w:hyperlink>
      <w:r w:rsidRPr="00AC361E">
        <w:rPr>
          <w:rFonts w:ascii="Arial" w:eastAsia="Times New Roman" w:hAnsi="Arial" w:cs="Arial"/>
          <w:color w:val="000000"/>
          <w:sz w:val="20"/>
          <w:szCs w:val="20"/>
          <w:lang w:eastAsia="en-IN"/>
        </w:rPr>
        <w:t>, the </w:t>
      </w:r>
      <w:hyperlink r:id="rId16" w:tooltip="Nova fractal" w:history="1">
        <w:r w:rsidRPr="00AC361E">
          <w:rPr>
            <w:rFonts w:ascii="Arial" w:eastAsia="Times New Roman" w:hAnsi="Arial" w:cs="Arial"/>
            <w:color w:val="0645AD"/>
            <w:sz w:val="20"/>
            <w:szCs w:val="20"/>
            <w:u w:val="single"/>
            <w:lang w:eastAsia="en-IN"/>
          </w:rPr>
          <w:t>Nova fractal</w:t>
        </w:r>
      </w:hyperlink>
      <w:r w:rsidRPr="00AC361E">
        <w:rPr>
          <w:rFonts w:ascii="Arial" w:eastAsia="Times New Roman" w:hAnsi="Arial" w:cs="Arial"/>
          <w:color w:val="000000"/>
          <w:sz w:val="20"/>
          <w:szCs w:val="20"/>
          <w:lang w:eastAsia="en-IN"/>
        </w:rPr>
        <w:t> and the </w:t>
      </w:r>
      <w:proofErr w:type="spellStart"/>
      <w:r w:rsidRPr="00AC361E">
        <w:rPr>
          <w:rFonts w:ascii="Arial" w:eastAsia="Times New Roman" w:hAnsi="Arial" w:cs="Arial"/>
          <w:color w:val="000000"/>
          <w:sz w:val="20"/>
          <w:szCs w:val="20"/>
          <w:lang w:eastAsia="en-IN"/>
        </w:rPr>
        <w:fldChar w:fldCharType="begin"/>
      </w:r>
      <w:r w:rsidRPr="00AC361E">
        <w:rPr>
          <w:rFonts w:ascii="Arial" w:eastAsia="Times New Roman" w:hAnsi="Arial" w:cs="Arial"/>
          <w:color w:val="000000"/>
          <w:sz w:val="20"/>
          <w:szCs w:val="20"/>
          <w:lang w:eastAsia="en-IN"/>
        </w:rPr>
        <w:instrText xml:space="preserve"> HYPERLINK "http://en.wikipedia.org/wiki/Lyapunov_fractal" \o "Lyapunov fractal" </w:instrText>
      </w:r>
      <w:r w:rsidRPr="00AC361E">
        <w:rPr>
          <w:rFonts w:ascii="Arial" w:eastAsia="Times New Roman" w:hAnsi="Arial" w:cs="Arial"/>
          <w:color w:val="000000"/>
          <w:sz w:val="20"/>
          <w:szCs w:val="20"/>
          <w:lang w:eastAsia="en-IN"/>
        </w:rPr>
        <w:fldChar w:fldCharType="separate"/>
      </w:r>
      <w:r w:rsidRPr="00AC361E">
        <w:rPr>
          <w:rFonts w:ascii="Arial" w:eastAsia="Times New Roman" w:hAnsi="Arial" w:cs="Arial"/>
          <w:color w:val="0645AD"/>
          <w:sz w:val="20"/>
          <w:szCs w:val="20"/>
          <w:u w:val="single"/>
          <w:lang w:eastAsia="en-IN"/>
        </w:rPr>
        <w:t>Lyapunov</w:t>
      </w:r>
      <w:proofErr w:type="spellEnd"/>
      <w:r w:rsidRPr="00AC361E">
        <w:rPr>
          <w:rFonts w:ascii="Arial" w:eastAsia="Times New Roman" w:hAnsi="Arial" w:cs="Arial"/>
          <w:color w:val="0645AD"/>
          <w:sz w:val="20"/>
          <w:szCs w:val="20"/>
          <w:u w:val="single"/>
          <w:lang w:eastAsia="en-IN"/>
        </w:rPr>
        <w:t xml:space="preserve"> fractal</w:t>
      </w:r>
      <w:r w:rsidRPr="00AC361E">
        <w:rPr>
          <w:rFonts w:ascii="Arial" w:eastAsia="Times New Roman" w:hAnsi="Arial" w:cs="Arial"/>
          <w:color w:val="000000"/>
          <w:sz w:val="20"/>
          <w:szCs w:val="20"/>
          <w:lang w:eastAsia="en-IN"/>
        </w:rPr>
        <w:fldChar w:fldCharType="end"/>
      </w:r>
      <w:r w:rsidRPr="00AC361E">
        <w:rPr>
          <w:rFonts w:ascii="Arial" w:eastAsia="Times New Roman" w:hAnsi="Arial" w:cs="Arial"/>
          <w:color w:val="000000"/>
          <w:sz w:val="20"/>
          <w:szCs w:val="20"/>
          <w:lang w:eastAsia="en-IN"/>
        </w:rPr>
        <w:t>. The 2d vector fields that are generated by one or two iterations of escape-time formulae also give rise to a fractal form when points (or pixel data) are passed through this field repeatedly.</w:t>
      </w:r>
    </w:p>
    <w:p w:rsidR="00AC361E" w:rsidRPr="00AC361E" w:rsidRDefault="00796210" w:rsidP="00AC361E">
      <w:pPr>
        <w:numPr>
          <w:ilvl w:val="0"/>
          <w:numId w:val="1"/>
        </w:numPr>
        <w:spacing w:before="100" w:beforeAutospacing="1" w:after="24" w:line="360" w:lineRule="atLeast"/>
        <w:ind w:left="360"/>
        <w:jc w:val="left"/>
        <w:rPr>
          <w:rFonts w:ascii="Arial" w:eastAsia="Times New Roman" w:hAnsi="Arial" w:cs="Arial"/>
          <w:color w:val="000000"/>
          <w:sz w:val="20"/>
          <w:szCs w:val="20"/>
          <w:lang w:eastAsia="en-IN"/>
        </w:rPr>
      </w:pPr>
      <w:hyperlink r:id="rId17" w:tooltip="Iterated function system" w:history="1">
        <w:r w:rsidR="00AC361E" w:rsidRPr="00AC361E">
          <w:rPr>
            <w:rFonts w:ascii="Arial" w:eastAsia="Times New Roman" w:hAnsi="Arial" w:cs="Arial"/>
            <w:b/>
            <w:bCs/>
            <w:color w:val="0645AD"/>
            <w:sz w:val="20"/>
            <w:szCs w:val="20"/>
            <w:u w:val="single"/>
            <w:lang w:eastAsia="en-IN"/>
          </w:rPr>
          <w:t>Iterated function systems</w:t>
        </w:r>
      </w:hyperlink>
      <w:r w:rsidR="00AC361E" w:rsidRPr="00AC361E">
        <w:rPr>
          <w:rFonts w:ascii="Arial" w:eastAsia="Times New Roman" w:hAnsi="Arial" w:cs="Arial"/>
          <w:color w:val="000000"/>
          <w:sz w:val="20"/>
          <w:szCs w:val="20"/>
          <w:lang w:eastAsia="en-IN"/>
        </w:rPr>
        <w:t> – These have a fixed geometric replacement rule. </w:t>
      </w:r>
      <w:hyperlink r:id="rId18" w:tooltip="Cantor set" w:history="1">
        <w:r w:rsidR="00AC361E" w:rsidRPr="00AC361E">
          <w:rPr>
            <w:rFonts w:ascii="Arial" w:eastAsia="Times New Roman" w:hAnsi="Arial" w:cs="Arial"/>
            <w:color w:val="0645AD"/>
            <w:sz w:val="20"/>
            <w:szCs w:val="20"/>
            <w:u w:val="single"/>
            <w:lang w:eastAsia="en-IN"/>
          </w:rPr>
          <w:t>Cantor set</w:t>
        </w:r>
      </w:hyperlink>
      <w:r w:rsidR="00AC361E" w:rsidRPr="00AC361E">
        <w:rPr>
          <w:rFonts w:ascii="Arial" w:eastAsia="Times New Roman" w:hAnsi="Arial" w:cs="Arial"/>
          <w:color w:val="000000"/>
          <w:sz w:val="20"/>
          <w:szCs w:val="20"/>
          <w:lang w:eastAsia="en-IN"/>
        </w:rPr>
        <w:t>, </w:t>
      </w:r>
      <w:proofErr w:type="spellStart"/>
      <w:r w:rsidR="00AC361E" w:rsidRPr="00AC361E">
        <w:rPr>
          <w:rFonts w:ascii="Arial" w:eastAsia="Times New Roman" w:hAnsi="Arial" w:cs="Arial"/>
          <w:color w:val="000000"/>
          <w:sz w:val="20"/>
          <w:szCs w:val="20"/>
          <w:lang w:eastAsia="en-IN"/>
        </w:rPr>
        <w:fldChar w:fldCharType="begin"/>
      </w:r>
      <w:r w:rsidR="00AC361E" w:rsidRPr="00AC361E">
        <w:rPr>
          <w:rFonts w:ascii="Arial" w:eastAsia="Times New Roman" w:hAnsi="Arial" w:cs="Arial"/>
          <w:color w:val="000000"/>
          <w:sz w:val="20"/>
          <w:szCs w:val="20"/>
          <w:lang w:eastAsia="en-IN"/>
        </w:rPr>
        <w:instrText xml:space="preserve"> HYPERLINK "http://en.wikipedia.org/wiki/Sierpinski_carpet" \o "Sierpinski carpet" </w:instrText>
      </w:r>
      <w:r w:rsidR="00AC361E" w:rsidRPr="00AC361E">
        <w:rPr>
          <w:rFonts w:ascii="Arial" w:eastAsia="Times New Roman" w:hAnsi="Arial" w:cs="Arial"/>
          <w:color w:val="000000"/>
          <w:sz w:val="20"/>
          <w:szCs w:val="20"/>
          <w:lang w:eastAsia="en-IN"/>
        </w:rPr>
        <w:fldChar w:fldCharType="separate"/>
      </w:r>
      <w:r w:rsidR="00AC361E" w:rsidRPr="008553FB">
        <w:rPr>
          <w:rFonts w:ascii="Arial" w:eastAsia="Times New Roman" w:hAnsi="Arial" w:cs="Arial"/>
          <w:b/>
          <w:color w:val="0645AD"/>
          <w:sz w:val="24"/>
          <w:szCs w:val="20"/>
          <w:u w:val="single"/>
          <w:lang w:eastAsia="en-IN"/>
        </w:rPr>
        <w:t>Sierpinski</w:t>
      </w:r>
      <w:proofErr w:type="spellEnd"/>
      <w:r w:rsidR="00AC361E" w:rsidRPr="008553FB">
        <w:rPr>
          <w:rFonts w:ascii="Arial" w:eastAsia="Times New Roman" w:hAnsi="Arial" w:cs="Arial"/>
          <w:color w:val="0645AD"/>
          <w:sz w:val="24"/>
          <w:szCs w:val="20"/>
          <w:u w:val="single"/>
          <w:lang w:eastAsia="en-IN"/>
        </w:rPr>
        <w:t xml:space="preserve"> </w:t>
      </w:r>
      <w:r w:rsidR="00AC361E" w:rsidRPr="00AC361E">
        <w:rPr>
          <w:rFonts w:ascii="Arial" w:eastAsia="Times New Roman" w:hAnsi="Arial" w:cs="Arial"/>
          <w:color w:val="0645AD"/>
          <w:sz w:val="20"/>
          <w:szCs w:val="20"/>
          <w:u w:val="single"/>
          <w:lang w:eastAsia="en-IN"/>
        </w:rPr>
        <w:t>carpet</w:t>
      </w:r>
      <w:r w:rsidR="00AC361E" w:rsidRPr="00AC361E">
        <w:rPr>
          <w:rFonts w:ascii="Arial" w:eastAsia="Times New Roman" w:hAnsi="Arial" w:cs="Arial"/>
          <w:color w:val="000000"/>
          <w:sz w:val="20"/>
          <w:szCs w:val="20"/>
          <w:lang w:eastAsia="en-IN"/>
        </w:rPr>
        <w:fldChar w:fldCharType="end"/>
      </w:r>
      <w:r w:rsidR="00AC361E" w:rsidRPr="00AC361E">
        <w:rPr>
          <w:rFonts w:ascii="Arial" w:eastAsia="Times New Roman" w:hAnsi="Arial" w:cs="Arial"/>
          <w:color w:val="000000"/>
          <w:sz w:val="20"/>
          <w:szCs w:val="20"/>
          <w:lang w:eastAsia="en-IN"/>
        </w:rPr>
        <w:t>, </w:t>
      </w:r>
      <w:proofErr w:type="spellStart"/>
      <w:r w:rsidR="00AC361E" w:rsidRPr="00AC361E">
        <w:rPr>
          <w:rFonts w:ascii="Arial" w:eastAsia="Times New Roman" w:hAnsi="Arial" w:cs="Arial"/>
          <w:color w:val="000000"/>
          <w:sz w:val="20"/>
          <w:szCs w:val="20"/>
          <w:lang w:eastAsia="en-IN"/>
        </w:rPr>
        <w:fldChar w:fldCharType="begin"/>
      </w:r>
      <w:r w:rsidR="00AC361E" w:rsidRPr="00AC361E">
        <w:rPr>
          <w:rFonts w:ascii="Arial" w:eastAsia="Times New Roman" w:hAnsi="Arial" w:cs="Arial"/>
          <w:color w:val="000000"/>
          <w:sz w:val="20"/>
          <w:szCs w:val="20"/>
          <w:lang w:eastAsia="en-IN"/>
        </w:rPr>
        <w:instrText xml:space="preserve"> HYPERLINK "http://en.wikipedia.org/wiki/Sierpinski_gasket" \o "Sierpinski gasket" </w:instrText>
      </w:r>
      <w:r w:rsidR="00AC361E" w:rsidRPr="00AC361E">
        <w:rPr>
          <w:rFonts w:ascii="Arial" w:eastAsia="Times New Roman" w:hAnsi="Arial" w:cs="Arial"/>
          <w:color w:val="000000"/>
          <w:sz w:val="20"/>
          <w:szCs w:val="20"/>
          <w:lang w:eastAsia="en-IN"/>
        </w:rPr>
        <w:fldChar w:fldCharType="separate"/>
      </w:r>
      <w:r w:rsidR="00AC361E" w:rsidRPr="00AC361E">
        <w:rPr>
          <w:rFonts w:ascii="Arial" w:eastAsia="Times New Roman" w:hAnsi="Arial" w:cs="Arial"/>
          <w:color w:val="0645AD"/>
          <w:sz w:val="20"/>
          <w:szCs w:val="20"/>
          <w:u w:val="single"/>
          <w:lang w:eastAsia="en-IN"/>
        </w:rPr>
        <w:t>Sierpinski</w:t>
      </w:r>
      <w:proofErr w:type="spellEnd"/>
      <w:r w:rsidR="00AC361E" w:rsidRPr="00AC361E">
        <w:rPr>
          <w:rFonts w:ascii="Arial" w:eastAsia="Times New Roman" w:hAnsi="Arial" w:cs="Arial"/>
          <w:color w:val="0645AD"/>
          <w:sz w:val="20"/>
          <w:szCs w:val="20"/>
          <w:u w:val="single"/>
          <w:lang w:eastAsia="en-IN"/>
        </w:rPr>
        <w:t xml:space="preserve"> </w:t>
      </w:r>
      <w:proofErr w:type="spellStart"/>
      <w:r w:rsidR="00AC361E" w:rsidRPr="00AC361E">
        <w:rPr>
          <w:rFonts w:ascii="Arial" w:eastAsia="Times New Roman" w:hAnsi="Arial" w:cs="Arial"/>
          <w:color w:val="0645AD"/>
          <w:sz w:val="20"/>
          <w:szCs w:val="20"/>
          <w:u w:val="single"/>
          <w:lang w:eastAsia="en-IN"/>
        </w:rPr>
        <w:t>gasket</w:t>
      </w:r>
      <w:r w:rsidR="00AC361E" w:rsidRPr="00AC361E">
        <w:rPr>
          <w:rFonts w:ascii="Arial" w:eastAsia="Times New Roman" w:hAnsi="Arial" w:cs="Arial"/>
          <w:color w:val="000000"/>
          <w:sz w:val="20"/>
          <w:szCs w:val="20"/>
          <w:lang w:eastAsia="en-IN"/>
        </w:rPr>
        <w:fldChar w:fldCharType="end"/>
      </w:r>
      <w:r w:rsidR="00AC361E" w:rsidRPr="00AC361E">
        <w:rPr>
          <w:rFonts w:ascii="Arial" w:eastAsia="Times New Roman" w:hAnsi="Arial" w:cs="Arial"/>
          <w:color w:val="000000"/>
          <w:sz w:val="20"/>
          <w:szCs w:val="20"/>
          <w:lang w:eastAsia="en-IN"/>
        </w:rPr>
        <w:t>,</w:t>
      </w:r>
      <w:hyperlink r:id="rId19" w:tooltip="Peano curve" w:history="1">
        <w:r w:rsidR="00AC361E" w:rsidRPr="00AC361E">
          <w:rPr>
            <w:rFonts w:ascii="Arial" w:eastAsia="Times New Roman" w:hAnsi="Arial" w:cs="Arial"/>
            <w:color w:val="0645AD"/>
            <w:sz w:val="20"/>
            <w:szCs w:val="20"/>
            <w:u w:val="single"/>
            <w:lang w:eastAsia="en-IN"/>
          </w:rPr>
          <w:t>Peano</w:t>
        </w:r>
        <w:proofErr w:type="spellEnd"/>
        <w:r w:rsidR="00AC361E" w:rsidRPr="00AC361E">
          <w:rPr>
            <w:rFonts w:ascii="Arial" w:eastAsia="Times New Roman" w:hAnsi="Arial" w:cs="Arial"/>
            <w:color w:val="0645AD"/>
            <w:sz w:val="20"/>
            <w:szCs w:val="20"/>
            <w:u w:val="single"/>
            <w:lang w:eastAsia="en-IN"/>
          </w:rPr>
          <w:t xml:space="preserve"> curve</w:t>
        </w:r>
      </w:hyperlink>
      <w:r w:rsidR="00AC361E" w:rsidRPr="00AC361E">
        <w:rPr>
          <w:rFonts w:ascii="Arial" w:eastAsia="Times New Roman" w:hAnsi="Arial" w:cs="Arial"/>
          <w:color w:val="000000"/>
          <w:sz w:val="20"/>
          <w:szCs w:val="20"/>
          <w:lang w:eastAsia="en-IN"/>
        </w:rPr>
        <w:t>, </w:t>
      </w:r>
      <w:hyperlink r:id="rId20" w:tooltip="Koch snowflake" w:history="1">
        <w:r w:rsidR="00AC361E" w:rsidRPr="00AC361E">
          <w:rPr>
            <w:rFonts w:ascii="Arial" w:eastAsia="Times New Roman" w:hAnsi="Arial" w:cs="Arial"/>
            <w:color w:val="0645AD"/>
            <w:sz w:val="20"/>
            <w:szCs w:val="20"/>
            <w:u w:val="single"/>
            <w:lang w:eastAsia="en-IN"/>
          </w:rPr>
          <w:t>Koch snowflake</w:t>
        </w:r>
      </w:hyperlink>
      <w:r w:rsidR="00AC361E" w:rsidRPr="00AC361E">
        <w:rPr>
          <w:rFonts w:ascii="Arial" w:eastAsia="Times New Roman" w:hAnsi="Arial" w:cs="Arial"/>
          <w:color w:val="000000"/>
          <w:sz w:val="20"/>
          <w:szCs w:val="20"/>
          <w:lang w:eastAsia="en-IN"/>
        </w:rPr>
        <w:t>, </w:t>
      </w:r>
      <w:hyperlink r:id="rId21" w:tooltip="Dragon curve" w:history="1">
        <w:r w:rsidR="00AC361E" w:rsidRPr="00AC361E">
          <w:rPr>
            <w:rFonts w:ascii="Arial" w:eastAsia="Times New Roman" w:hAnsi="Arial" w:cs="Arial"/>
            <w:color w:val="0645AD"/>
            <w:sz w:val="20"/>
            <w:szCs w:val="20"/>
            <w:u w:val="single"/>
            <w:lang w:eastAsia="en-IN"/>
          </w:rPr>
          <w:t>Harter-</w:t>
        </w:r>
        <w:proofErr w:type="spellStart"/>
        <w:r w:rsidR="00AC361E" w:rsidRPr="00AC361E">
          <w:rPr>
            <w:rFonts w:ascii="Arial" w:eastAsia="Times New Roman" w:hAnsi="Arial" w:cs="Arial"/>
            <w:color w:val="0645AD"/>
            <w:sz w:val="20"/>
            <w:szCs w:val="20"/>
            <w:u w:val="single"/>
            <w:lang w:eastAsia="en-IN"/>
          </w:rPr>
          <w:t>Heighway</w:t>
        </w:r>
        <w:proofErr w:type="spellEnd"/>
        <w:r w:rsidR="00AC361E" w:rsidRPr="00AC361E">
          <w:rPr>
            <w:rFonts w:ascii="Arial" w:eastAsia="Times New Roman" w:hAnsi="Arial" w:cs="Arial"/>
            <w:color w:val="0645AD"/>
            <w:sz w:val="20"/>
            <w:szCs w:val="20"/>
            <w:u w:val="single"/>
            <w:lang w:eastAsia="en-IN"/>
          </w:rPr>
          <w:t xml:space="preserve"> dragon curve</w:t>
        </w:r>
      </w:hyperlink>
      <w:r w:rsidR="00AC361E" w:rsidRPr="00AC361E">
        <w:rPr>
          <w:rFonts w:ascii="Arial" w:eastAsia="Times New Roman" w:hAnsi="Arial" w:cs="Arial"/>
          <w:color w:val="000000"/>
          <w:sz w:val="20"/>
          <w:szCs w:val="20"/>
          <w:lang w:eastAsia="en-IN"/>
        </w:rPr>
        <w:t>, </w:t>
      </w:r>
      <w:hyperlink r:id="rId22" w:tooltip="T-Square (fractal)" w:history="1">
        <w:r w:rsidR="00AC361E" w:rsidRPr="00AC361E">
          <w:rPr>
            <w:rFonts w:ascii="Arial" w:eastAsia="Times New Roman" w:hAnsi="Arial" w:cs="Arial"/>
            <w:color w:val="0645AD"/>
            <w:sz w:val="20"/>
            <w:szCs w:val="20"/>
            <w:u w:val="single"/>
            <w:lang w:eastAsia="en-IN"/>
          </w:rPr>
          <w:t>T-Square</w:t>
        </w:r>
      </w:hyperlink>
      <w:r w:rsidR="00AC361E" w:rsidRPr="00AC361E">
        <w:rPr>
          <w:rFonts w:ascii="Arial" w:eastAsia="Times New Roman" w:hAnsi="Arial" w:cs="Arial"/>
          <w:color w:val="000000"/>
          <w:sz w:val="20"/>
          <w:szCs w:val="20"/>
          <w:lang w:eastAsia="en-IN"/>
        </w:rPr>
        <w:t>, </w:t>
      </w:r>
      <w:proofErr w:type="spellStart"/>
      <w:r w:rsidR="00AC361E" w:rsidRPr="00AC361E">
        <w:rPr>
          <w:rFonts w:ascii="Arial" w:eastAsia="Times New Roman" w:hAnsi="Arial" w:cs="Arial"/>
          <w:color w:val="000000"/>
          <w:sz w:val="20"/>
          <w:szCs w:val="20"/>
          <w:lang w:eastAsia="en-IN"/>
        </w:rPr>
        <w:fldChar w:fldCharType="begin"/>
      </w:r>
      <w:r w:rsidR="00AC361E" w:rsidRPr="00AC361E">
        <w:rPr>
          <w:rFonts w:ascii="Arial" w:eastAsia="Times New Roman" w:hAnsi="Arial" w:cs="Arial"/>
          <w:color w:val="000000"/>
          <w:sz w:val="20"/>
          <w:szCs w:val="20"/>
          <w:lang w:eastAsia="en-IN"/>
        </w:rPr>
        <w:instrText xml:space="preserve"> HYPERLINK "http://en.wikipedia.org/wiki/Menger_sponge" \o "Menger sponge" </w:instrText>
      </w:r>
      <w:r w:rsidR="00AC361E" w:rsidRPr="00AC361E">
        <w:rPr>
          <w:rFonts w:ascii="Arial" w:eastAsia="Times New Roman" w:hAnsi="Arial" w:cs="Arial"/>
          <w:color w:val="000000"/>
          <w:sz w:val="20"/>
          <w:szCs w:val="20"/>
          <w:lang w:eastAsia="en-IN"/>
        </w:rPr>
        <w:fldChar w:fldCharType="separate"/>
      </w:r>
      <w:r w:rsidR="00AC361E" w:rsidRPr="00AC361E">
        <w:rPr>
          <w:rFonts w:ascii="Arial" w:eastAsia="Times New Roman" w:hAnsi="Arial" w:cs="Arial"/>
          <w:color w:val="0645AD"/>
          <w:sz w:val="20"/>
          <w:szCs w:val="20"/>
          <w:u w:val="single"/>
          <w:lang w:eastAsia="en-IN"/>
        </w:rPr>
        <w:t>Menger</w:t>
      </w:r>
      <w:proofErr w:type="spellEnd"/>
      <w:r w:rsidR="00AC361E" w:rsidRPr="00AC361E">
        <w:rPr>
          <w:rFonts w:ascii="Arial" w:eastAsia="Times New Roman" w:hAnsi="Arial" w:cs="Arial"/>
          <w:color w:val="0645AD"/>
          <w:sz w:val="20"/>
          <w:szCs w:val="20"/>
          <w:u w:val="single"/>
          <w:lang w:eastAsia="en-IN"/>
        </w:rPr>
        <w:t xml:space="preserve"> sponge</w:t>
      </w:r>
      <w:r w:rsidR="00AC361E" w:rsidRPr="00AC361E">
        <w:rPr>
          <w:rFonts w:ascii="Arial" w:eastAsia="Times New Roman" w:hAnsi="Arial" w:cs="Arial"/>
          <w:color w:val="000000"/>
          <w:sz w:val="20"/>
          <w:szCs w:val="20"/>
          <w:lang w:eastAsia="en-IN"/>
        </w:rPr>
        <w:fldChar w:fldCharType="end"/>
      </w:r>
      <w:r w:rsidR="00AC361E" w:rsidRPr="00AC361E">
        <w:rPr>
          <w:rFonts w:ascii="Arial" w:eastAsia="Times New Roman" w:hAnsi="Arial" w:cs="Arial"/>
          <w:color w:val="000000"/>
          <w:sz w:val="20"/>
          <w:szCs w:val="20"/>
          <w:lang w:eastAsia="en-IN"/>
        </w:rPr>
        <w:t>, are some examples of such fractals.</w:t>
      </w:r>
    </w:p>
    <w:p w:rsidR="00AC361E" w:rsidRPr="00AC361E" w:rsidRDefault="00AC361E" w:rsidP="00AC361E">
      <w:pPr>
        <w:numPr>
          <w:ilvl w:val="0"/>
          <w:numId w:val="1"/>
        </w:numPr>
        <w:spacing w:before="100" w:beforeAutospacing="1" w:after="24" w:line="360" w:lineRule="atLeast"/>
        <w:ind w:left="360"/>
        <w:jc w:val="left"/>
        <w:rPr>
          <w:rFonts w:ascii="Arial" w:eastAsia="Times New Roman" w:hAnsi="Arial" w:cs="Arial"/>
          <w:color w:val="000000"/>
          <w:sz w:val="20"/>
          <w:szCs w:val="20"/>
          <w:lang w:eastAsia="en-IN"/>
        </w:rPr>
      </w:pPr>
      <w:r w:rsidRPr="00AC361E">
        <w:rPr>
          <w:rFonts w:ascii="Arial" w:eastAsia="Times New Roman" w:hAnsi="Arial" w:cs="Arial"/>
          <w:b/>
          <w:bCs/>
          <w:color w:val="000000"/>
          <w:sz w:val="20"/>
          <w:szCs w:val="20"/>
          <w:lang w:eastAsia="en-IN"/>
        </w:rPr>
        <w:t>Random fractals</w:t>
      </w:r>
      <w:r w:rsidRPr="00AC361E">
        <w:rPr>
          <w:rFonts w:ascii="Arial" w:eastAsia="Times New Roman" w:hAnsi="Arial" w:cs="Arial"/>
          <w:color w:val="000000"/>
          <w:sz w:val="20"/>
          <w:szCs w:val="20"/>
          <w:lang w:eastAsia="en-IN"/>
        </w:rPr>
        <w:t> – Generated by stochastic rather than deterministic processes, for example, trajectories of the </w:t>
      </w:r>
      <w:hyperlink r:id="rId23" w:tooltip="Brownian motion" w:history="1">
        <w:r w:rsidRPr="00AC361E">
          <w:rPr>
            <w:rFonts w:ascii="Arial" w:eastAsia="Times New Roman" w:hAnsi="Arial" w:cs="Arial"/>
            <w:color w:val="0645AD"/>
            <w:sz w:val="20"/>
            <w:szCs w:val="20"/>
            <w:u w:val="single"/>
            <w:lang w:eastAsia="en-IN"/>
          </w:rPr>
          <w:t>Brownian motion</w:t>
        </w:r>
      </w:hyperlink>
      <w:r w:rsidRPr="00AC361E">
        <w:rPr>
          <w:rFonts w:ascii="Arial" w:eastAsia="Times New Roman" w:hAnsi="Arial" w:cs="Arial"/>
          <w:color w:val="000000"/>
          <w:sz w:val="20"/>
          <w:szCs w:val="20"/>
          <w:lang w:eastAsia="en-IN"/>
        </w:rPr>
        <w:t>, </w:t>
      </w:r>
      <w:proofErr w:type="spellStart"/>
      <w:r w:rsidRPr="00AC361E">
        <w:rPr>
          <w:rFonts w:ascii="Arial" w:eastAsia="Times New Roman" w:hAnsi="Arial" w:cs="Arial"/>
          <w:color w:val="000000"/>
          <w:sz w:val="20"/>
          <w:szCs w:val="20"/>
          <w:lang w:eastAsia="en-IN"/>
        </w:rPr>
        <w:fldChar w:fldCharType="begin"/>
      </w:r>
      <w:r w:rsidRPr="00AC361E">
        <w:rPr>
          <w:rFonts w:ascii="Arial" w:eastAsia="Times New Roman" w:hAnsi="Arial" w:cs="Arial"/>
          <w:color w:val="000000"/>
          <w:sz w:val="20"/>
          <w:szCs w:val="20"/>
          <w:lang w:eastAsia="en-IN"/>
        </w:rPr>
        <w:instrText xml:space="preserve"> HYPERLINK "http://en.wikipedia.org/wiki/L%C3%A9vy_flight" \o "Lévy flight" </w:instrText>
      </w:r>
      <w:r w:rsidRPr="00AC361E">
        <w:rPr>
          <w:rFonts w:ascii="Arial" w:eastAsia="Times New Roman" w:hAnsi="Arial" w:cs="Arial"/>
          <w:color w:val="000000"/>
          <w:sz w:val="20"/>
          <w:szCs w:val="20"/>
          <w:lang w:eastAsia="en-IN"/>
        </w:rPr>
        <w:fldChar w:fldCharType="separate"/>
      </w:r>
      <w:r w:rsidRPr="00AC361E">
        <w:rPr>
          <w:rFonts w:ascii="Arial" w:eastAsia="Times New Roman" w:hAnsi="Arial" w:cs="Arial"/>
          <w:color w:val="0645AD"/>
          <w:sz w:val="20"/>
          <w:szCs w:val="20"/>
          <w:u w:val="single"/>
          <w:lang w:eastAsia="en-IN"/>
        </w:rPr>
        <w:t>Lévy</w:t>
      </w:r>
      <w:proofErr w:type="spellEnd"/>
      <w:r w:rsidRPr="00AC361E">
        <w:rPr>
          <w:rFonts w:ascii="Arial" w:eastAsia="Times New Roman" w:hAnsi="Arial" w:cs="Arial"/>
          <w:color w:val="0645AD"/>
          <w:sz w:val="20"/>
          <w:szCs w:val="20"/>
          <w:u w:val="single"/>
          <w:lang w:eastAsia="en-IN"/>
        </w:rPr>
        <w:t xml:space="preserve"> flight</w:t>
      </w:r>
      <w:r w:rsidRPr="00AC361E">
        <w:rPr>
          <w:rFonts w:ascii="Arial" w:eastAsia="Times New Roman" w:hAnsi="Arial" w:cs="Arial"/>
          <w:color w:val="000000"/>
          <w:sz w:val="20"/>
          <w:szCs w:val="20"/>
          <w:lang w:eastAsia="en-IN"/>
        </w:rPr>
        <w:fldChar w:fldCharType="end"/>
      </w:r>
      <w:r w:rsidRPr="00AC361E">
        <w:rPr>
          <w:rFonts w:ascii="Arial" w:eastAsia="Times New Roman" w:hAnsi="Arial" w:cs="Arial"/>
          <w:color w:val="000000"/>
          <w:sz w:val="20"/>
          <w:szCs w:val="20"/>
          <w:lang w:eastAsia="en-IN"/>
        </w:rPr>
        <w:t>, </w:t>
      </w:r>
      <w:hyperlink r:id="rId24" w:tooltip="Fractal landscapes" w:history="1">
        <w:r w:rsidRPr="00AC361E">
          <w:rPr>
            <w:rFonts w:ascii="Arial" w:eastAsia="Times New Roman" w:hAnsi="Arial" w:cs="Arial"/>
            <w:color w:val="0645AD"/>
            <w:sz w:val="20"/>
            <w:szCs w:val="20"/>
            <w:u w:val="single"/>
            <w:lang w:eastAsia="en-IN"/>
          </w:rPr>
          <w:t>fractal landscapes</w:t>
        </w:r>
      </w:hyperlink>
      <w:r w:rsidRPr="00AC361E">
        <w:rPr>
          <w:rFonts w:ascii="Arial" w:eastAsia="Times New Roman" w:hAnsi="Arial" w:cs="Arial"/>
          <w:color w:val="000000"/>
          <w:sz w:val="20"/>
          <w:szCs w:val="20"/>
          <w:lang w:eastAsia="en-IN"/>
        </w:rPr>
        <w:t> and the </w:t>
      </w:r>
      <w:hyperlink r:id="rId25" w:tooltip="Brownian tree" w:history="1">
        <w:r w:rsidRPr="00AC361E">
          <w:rPr>
            <w:rFonts w:ascii="Arial" w:eastAsia="Times New Roman" w:hAnsi="Arial" w:cs="Arial"/>
            <w:color w:val="0645AD"/>
            <w:sz w:val="20"/>
            <w:szCs w:val="20"/>
            <w:u w:val="single"/>
            <w:lang w:eastAsia="en-IN"/>
          </w:rPr>
          <w:t>Brownian tree</w:t>
        </w:r>
      </w:hyperlink>
      <w:r w:rsidRPr="00AC361E">
        <w:rPr>
          <w:rFonts w:ascii="Arial" w:eastAsia="Times New Roman" w:hAnsi="Arial" w:cs="Arial"/>
          <w:color w:val="000000"/>
          <w:sz w:val="20"/>
          <w:szCs w:val="20"/>
          <w:lang w:eastAsia="en-IN"/>
        </w:rPr>
        <w:t xml:space="preserve">. The latter yields so-called mass- or dendritic fractals, for </w:t>
      </w:r>
      <w:proofErr w:type="spellStart"/>
      <w:r w:rsidRPr="00AC361E">
        <w:rPr>
          <w:rFonts w:ascii="Arial" w:eastAsia="Times New Roman" w:hAnsi="Arial" w:cs="Arial"/>
          <w:color w:val="000000"/>
          <w:sz w:val="20"/>
          <w:szCs w:val="20"/>
          <w:lang w:eastAsia="en-IN"/>
        </w:rPr>
        <w:t>example</w:t>
      </w:r>
      <w:proofErr w:type="gramStart"/>
      <w:r w:rsidRPr="00AC361E">
        <w:rPr>
          <w:rFonts w:ascii="Arial" w:eastAsia="Times New Roman" w:hAnsi="Arial" w:cs="Arial"/>
          <w:color w:val="000000"/>
          <w:sz w:val="20"/>
          <w:szCs w:val="20"/>
          <w:lang w:eastAsia="en-IN"/>
        </w:rPr>
        <w:t>,</w:t>
      </w:r>
      <w:proofErr w:type="gramEnd"/>
      <w:r w:rsidRPr="00AC361E">
        <w:rPr>
          <w:rFonts w:ascii="Arial" w:eastAsia="Times New Roman" w:hAnsi="Arial" w:cs="Arial"/>
          <w:color w:val="000000"/>
          <w:sz w:val="20"/>
          <w:szCs w:val="20"/>
          <w:lang w:eastAsia="en-IN"/>
        </w:rPr>
        <w:fldChar w:fldCharType="begin"/>
      </w:r>
      <w:r w:rsidRPr="00AC361E">
        <w:rPr>
          <w:rFonts w:ascii="Arial" w:eastAsia="Times New Roman" w:hAnsi="Arial" w:cs="Arial"/>
          <w:color w:val="000000"/>
          <w:sz w:val="20"/>
          <w:szCs w:val="20"/>
          <w:lang w:eastAsia="en-IN"/>
        </w:rPr>
        <w:instrText xml:space="preserve"> HYPERLINK "http://en.wikipedia.org/wiki/Diffusion-limited_aggregation" \o "Diffusion-limited aggregation" </w:instrText>
      </w:r>
      <w:r w:rsidRPr="00AC361E">
        <w:rPr>
          <w:rFonts w:ascii="Arial" w:eastAsia="Times New Roman" w:hAnsi="Arial" w:cs="Arial"/>
          <w:color w:val="000000"/>
          <w:sz w:val="20"/>
          <w:szCs w:val="20"/>
          <w:lang w:eastAsia="en-IN"/>
        </w:rPr>
        <w:fldChar w:fldCharType="separate"/>
      </w:r>
      <w:r w:rsidRPr="00AC361E">
        <w:rPr>
          <w:rFonts w:ascii="Arial" w:eastAsia="Times New Roman" w:hAnsi="Arial" w:cs="Arial"/>
          <w:color w:val="0645AD"/>
          <w:sz w:val="20"/>
          <w:szCs w:val="20"/>
          <w:u w:val="single"/>
          <w:lang w:eastAsia="en-IN"/>
        </w:rPr>
        <w:t>diffusion</w:t>
      </w:r>
      <w:proofErr w:type="spellEnd"/>
      <w:r w:rsidRPr="00AC361E">
        <w:rPr>
          <w:rFonts w:ascii="Arial" w:eastAsia="Times New Roman" w:hAnsi="Arial" w:cs="Arial"/>
          <w:color w:val="0645AD"/>
          <w:sz w:val="20"/>
          <w:szCs w:val="20"/>
          <w:u w:val="single"/>
          <w:lang w:eastAsia="en-IN"/>
        </w:rPr>
        <w:t>-limited aggregation</w:t>
      </w:r>
      <w:r w:rsidRPr="00AC361E">
        <w:rPr>
          <w:rFonts w:ascii="Arial" w:eastAsia="Times New Roman" w:hAnsi="Arial" w:cs="Arial"/>
          <w:color w:val="000000"/>
          <w:sz w:val="20"/>
          <w:szCs w:val="20"/>
          <w:lang w:eastAsia="en-IN"/>
        </w:rPr>
        <w:fldChar w:fldCharType="end"/>
      </w:r>
      <w:r w:rsidRPr="00AC361E">
        <w:rPr>
          <w:rFonts w:ascii="Arial" w:eastAsia="Times New Roman" w:hAnsi="Arial" w:cs="Arial"/>
          <w:color w:val="000000"/>
          <w:sz w:val="20"/>
          <w:szCs w:val="20"/>
          <w:lang w:eastAsia="en-IN"/>
        </w:rPr>
        <w:t> or </w:t>
      </w:r>
      <w:hyperlink r:id="rId26" w:tooltip="Reaction-limited aggregation (page does not exist)" w:history="1">
        <w:r w:rsidRPr="00AC361E">
          <w:rPr>
            <w:rFonts w:ascii="Arial" w:eastAsia="Times New Roman" w:hAnsi="Arial" w:cs="Arial"/>
            <w:color w:val="BA0000"/>
            <w:sz w:val="20"/>
            <w:szCs w:val="20"/>
            <w:u w:val="single"/>
            <w:lang w:eastAsia="en-IN"/>
          </w:rPr>
          <w:t>reaction-limited aggregation</w:t>
        </w:r>
      </w:hyperlink>
      <w:r w:rsidRPr="00AC361E">
        <w:rPr>
          <w:rFonts w:ascii="Arial" w:eastAsia="Times New Roman" w:hAnsi="Arial" w:cs="Arial"/>
          <w:color w:val="000000"/>
          <w:sz w:val="20"/>
          <w:szCs w:val="20"/>
          <w:lang w:eastAsia="en-IN"/>
        </w:rPr>
        <w:t> clusters.</w:t>
      </w:r>
    </w:p>
    <w:p w:rsidR="00AC361E" w:rsidRPr="00AC361E" w:rsidRDefault="00AC361E" w:rsidP="00AC361E">
      <w:pPr>
        <w:numPr>
          <w:ilvl w:val="0"/>
          <w:numId w:val="1"/>
        </w:numPr>
        <w:spacing w:before="100" w:beforeAutospacing="1" w:after="24" w:line="360" w:lineRule="atLeast"/>
        <w:ind w:left="360"/>
        <w:jc w:val="left"/>
        <w:rPr>
          <w:rFonts w:ascii="Arial" w:eastAsia="Times New Roman" w:hAnsi="Arial" w:cs="Arial"/>
          <w:color w:val="000000"/>
          <w:sz w:val="20"/>
          <w:szCs w:val="20"/>
          <w:lang w:eastAsia="en-IN"/>
        </w:rPr>
      </w:pPr>
      <w:r w:rsidRPr="00AC361E">
        <w:rPr>
          <w:rFonts w:ascii="Arial" w:eastAsia="Times New Roman" w:hAnsi="Arial" w:cs="Arial"/>
          <w:b/>
          <w:bCs/>
          <w:color w:val="000000"/>
          <w:sz w:val="20"/>
          <w:szCs w:val="20"/>
          <w:lang w:eastAsia="en-IN"/>
        </w:rPr>
        <w:t>Strange attractors</w:t>
      </w:r>
      <w:r w:rsidRPr="00AC361E">
        <w:rPr>
          <w:rFonts w:ascii="Arial" w:eastAsia="Times New Roman" w:hAnsi="Arial" w:cs="Arial"/>
          <w:color w:val="000000"/>
          <w:sz w:val="20"/>
          <w:szCs w:val="20"/>
          <w:lang w:eastAsia="en-IN"/>
        </w:rPr>
        <w:t> – Generated by iteration of a map or the solution of a system of initial-value differential equations that exhibit chaos.</w:t>
      </w:r>
    </w:p>
    <w:p w:rsidR="00AC361E" w:rsidRDefault="00AC361E">
      <w:pPr>
        <w:rPr>
          <w:rFonts w:ascii="Arial" w:hAnsi="Arial" w:cs="Arial"/>
          <w:color w:val="000000"/>
          <w:sz w:val="20"/>
          <w:szCs w:val="20"/>
        </w:rPr>
      </w:pPr>
    </w:p>
    <w:p w:rsidR="00DC5432" w:rsidRPr="00DC5432" w:rsidRDefault="00DC5432" w:rsidP="00DC5432">
      <w:pPr>
        <w:pBdr>
          <w:bottom w:val="single" w:sz="6" w:space="2" w:color="AAAAAA"/>
        </w:pBdr>
        <w:spacing w:after="144" w:line="300" w:lineRule="atLeast"/>
        <w:jc w:val="left"/>
        <w:outlineLvl w:val="1"/>
        <w:rPr>
          <w:rFonts w:ascii="Arial" w:eastAsia="Times New Roman" w:hAnsi="Arial" w:cs="Arial"/>
          <w:color w:val="000000"/>
          <w:sz w:val="30"/>
          <w:szCs w:val="30"/>
          <w:lang w:eastAsia="en-IN"/>
        </w:rPr>
      </w:pPr>
      <w:r w:rsidRPr="00DC5432">
        <w:rPr>
          <w:rFonts w:ascii="Arial" w:eastAsia="Times New Roman" w:hAnsi="Arial" w:cs="Arial"/>
          <w:color w:val="000000"/>
          <w:sz w:val="30"/>
          <w:szCs w:val="30"/>
          <w:lang w:eastAsia="en-IN"/>
        </w:rPr>
        <w:t>Classification</w:t>
      </w:r>
    </w:p>
    <w:p w:rsidR="00DC5432" w:rsidRPr="00DC5432" w:rsidRDefault="00DC5432" w:rsidP="00DC5432">
      <w:pPr>
        <w:spacing w:before="96" w:after="120" w:line="360" w:lineRule="atLeast"/>
        <w:jc w:val="left"/>
        <w:rPr>
          <w:rFonts w:ascii="Arial" w:eastAsia="Times New Roman" w:hAnsi="Arial" w:cs="Arial"/>
          <w:color w:val="000000"/>
          <w:sz w:val="20"/>
          <w:szCs w:val="20"/>
          <w:lang w:eastAsia="en-IN"/>
        </w:rPr>
      </w:pPr>
      <w:r w:rsidRPr="00DC5432">
        <w:rPr>
          <w:rFonts w:ascii="Arial" w:eastAsia="Times New Roman" w:hAnsi="Arial" w:cs="Arial"/>
          <w:color w:val="000000"/>
          <w:sz w:val="20"/>
          <w:szCs w:val="20"/>
          <w:lang w:eastAsia="en-IN"/>
        </w:rPr>
        <w:t>Fractals can also be classified according to their self-similarity. There are three types of self-similarity found in fractals:</w:t>
      </w:r>
    </w:p>
    <w:p w:rsidR="00DC5432" w:rsidRPr="00DC5432" w:rsidRDefault="00DC5432" w:rsidP="00DC5432">
      <w:pPr>
        <w:numPr>
          <w:ilvl w:val="0"/>
          <w:numId w:val="2"/>
        </w:numPr>
        <w:spacing w:before="100" w:beforeAutospacing="1" w:after="24" w:line="360" w:lineRule="atLeast"/>
        <w:ind w:left="360"/>
        <w:jc w:val="left"/>
        <w:rPr>
          <w:rFonts w:ascii="Arial" w:eastAsia="Times New Roman" w:hAnsi="Arial" w:cs="Arial"/>
          <w:color w:val="000000"/>
          <w:sz w:val="20"/>
          <w:szCs w:val="20"/>
          <w:lang w:eastAsia="en-IN"/>
        </w:rPr>
      </w:pPr>
      <w:r w:rsidRPr="00DC5432">
        <w:rPr>
          <w:rFonts w:ascii="Arial" w:eastAsia="Times New Roman" w:hAnsi="Arial" w:cs="Arial"/>
          <w:b/>
          <w:bCs/>
          <w:color w:val="000000"/>
          <w:sz w:val="20"/>
          <w:szCs w:val="20"/>
          <w:lang w:eastAsia="en-IN"/>
        </w:rPr>
        <w:t>Exact self-similarity</w:t>
      </w:r>
      <w:r w:rsidRPr="00DC5432">
        <w:rPr>
          <w:rFonts w:ascii="Arial" w:eastAsia="Times New Roman" w:hAnsi="Arial" w:cs="Arial"/>
          <w:color w:val="000000"/>
          <w:sz w:val="20"/>
          <w:szCs w:val="20"/>
          <w:lang w:eastAsia="en-IN"/>
        </w:rPr>
        <w:t> – This is the strongest type of self-similarity; the fractal appears identical at different scales. Fractals defined by </w:t>
      </w:r>
      <w:hyperlink r:id="rId27" w:tooltip="Iterated function" w:history="1">
        <w:r w:rsidRPr="00DC5432">
          <w:rPr>
            <w:rFonts w:ascii="Arial" w:eastAsia="Times New Roman" w:hAnsi="Arial" w:cs="Arial"/>
            <w:color w:val="0645AD"/>
            <w:sz w:val="20"/>
            <w:szCs w:val="20"/>
            <w:u w:val="single"/>
            <w:lang w:eastAsia="en-IN"/>
          </w:rPr>
          <w:t>iterated function</w:t>
        </w:r>
      </w:hyperlink>
      <w:r w:rsidRPr="00DC5432">
        <w:rPr>
          <w:rFonts w:ascii="Arial" w:eastAsia="Times New Roman" w:hAnsi="Arial" w:cs="Arial"/>
          <w:color w:val="000000"/>
          <w:sz w:val="20"/>
          <w:szCs w:val="20"/>
          <w:lang w:eastAsia="en-IN"/>
        </w:rPr>
        <w:t> systems often display exact self-similarity. For example, the </w:t>
      </w:r>
      <w:proofErr w:type="spellStart"/>
      <w:r w:rsidRPr="00DC5432">
        <w:rPr>
          <w:rFonts w:ascii="Arial" w:eastAsia="Times New Roman" w:hAnsi="Arial" w:cs="Arial"/>
          <w:color w:val="000000"/>
          <w:sz w:val="20"/>
          <w:szCs w:val="20"/>
          <w:lang w:eastAsia="en-IN"/>
        </w:rPr>
        <w:fldChar w:fldCharType="begin"/>
      </w:r>
      <w:r w:rsidRPr="00DC5432">
        <w:rPr>
          <w:rFonts w:ascii="Arial" w:eastAsia="Times New Roman" w:hAnsi="Arial" w:cs="Arial"/>
          <w:color w:val="000000"/>
          <w:sz w:val="20"/>
          <w:szCs w:val="20"/>
          <w:lang w:eastAsia="en-IN"/>
        </w:rPr>
        <w:instrText xml:space="preserve"> HYPERLINK "http://en.wikipedia.org/wiki/Sierpinski_triangle" \o "Sierpinski triangle" </w:instrText>
      </w:r>
      <w:r w:rsidRPr="00DC5432">
        <w:rPr>
          <w:rFonts w:ascii="Arial" w:eastAsia="Times New Roman" w:hAnsi="Arial" w:cs="Arial"/>
          <w:color w:val="000000"/>
          <w:sz w:val="20"/>
          <w:szCs w:val="20"/>
          <w:lang w:eastAsia="en-IN"/>
        </w:rPr>
        <w:fldChar w:fldCharType="separate"/>
      </w:r>
      <w:r w:rsidRPr="00DC5432">
        <w:rPr>
          <w:rFonts w:ascii="Arial" w:eastAsia="Times New Roman" w:hAnsi="Arial" w:cs="Arial"/>
          <w:color w:val="0645AD"/>
          <w:sz w:val="20"/>
          <w:szCs w:val="20"/>
          <w:u w:val="single"/>
          <w:lang w:eastAsia="en-IN"/>
        </w:rPr>
        <w:t>Sierpinski</w:t>
      </w:r>
      <w:proofErr w:type="spellEnd"/>
      <w:r w:rsidRPr="00DC5432">
        <w:rPr>
          <w:rFonts w:ascii="Arial" w:eastAsia="Times New Roman" w:hAnsi="Arial" w:cs="Arial"/>
          <w:color w:val="0645AD"/>
          <w:sz w:val="20"/>
          <w:szCs w:val="20"/>
          <w:u w:val="single"/>
          <w:lang w:eastAsia="en-IN"/>
        </w:rPr>
        <w:t xml:space="preserve"> triangle</w:t>
      </w:r>
      <w:r w:rsidRPr="00DC5432">
        <w:rPr>
          <w:rFonts w:ascii="Arial" w:eastAsia="Times New Roman" w:hAnsi="Arial" w:cs="Arial"/>
          <w:color w:val="000000"/>
          <w:sz w:val="20"/>
          <w:szCs w:val="20"/>
          <w:lang w:eastAsia="en-IN"/>
        </w:rPr>
        <w:fldChar w:fldCharType="end"/>
      </w:r>
      <w:r w:rsidRPr="00DC5432">
        <w:rPr>
          <w:rFonts w:ascii="Arial" w:eastAsia="Times New Roman" w:hAnsi="Arial" w:cs="Arial"/>
          <w:color w:val="000000"/>
          <w:sz w:val="20"/>
          <w:szCs w:val="20"/>
          <w:lang w:eastAsia="en-IN"/>
        </w:rPr>
        <w:t> and </w:t>
      </w:r>
      <w:hyperlink r:id="rId28" w:tooltip="Koch snowflake" w:history="1">
        <w:r w:rsidRPr="00DC5432">
          <w:rPr>
            <w:rFonts w:ascii="Arial" w:eastAsia="Times New Roman" w:hAnsi="Arial" w:cs="Arial"/>
            <w:color w:val="0645AD"/>
            <w:sz w:val="20"/>
            <w:szCs w:val="20"/>
            <w:u w:val="single"/>
            <w:lang w:eastAsia="en-IN"/>
          </w:rPr>
          <w:t>Koch snowflake</w:t>
        </w:r>
      </w:hyperlink>
      <w:r w:rsidRPr="00DC5432">
        <w:rPr>
          <w:rFonts w:ascii="Arial" w:eastAsia="Times New Roman" w:hAnsi="Arial" w:cs="Arial"/>
          <w:color w:val="000000"/>
          <w:sz w:val="20"/>
          <w:szCs w:val="20"/>
          <w:lang w:eastAsia="en-IN"/>
        </w:rPr>
        <w:t> exhibit exact self-similarity.</w:t>
      </w:r>
    </w:p>
    <w:p w:rsidR="00DC5432" w:rsidRPr="00DC5432" w:rsidRDefault="00DC5432" w:rsidP="00DC5432">
      <w:pPr>
        <w:numPr>
          <w:ilvl w:val="0"/>
          <w:numId w:val="2"/>
        </w:numPr>
        <w:spacing w:before="100" w:beforeAutospacing="1" w:after="24" w:line="360" w:lineRule="atLeast"/>
        <w:ind w:left="360"/>
        <w:jc w:val="left"/>
        <w:rPr>
          <w:rFonts w:ascii="Arial" w:eastAsia="Times New Roman" w:hAnsi="Arial" w:cs="Arial"/>
          <w:color w:val="000000"/>
          <w:sz w:val="20"/>
          <w:szCs w:val="20"/>
          <w:lang w:eastAsia="en-IN"/>
        </w:rPr>
      </w:pPr>
      <w:r w:rsidRPr="00DC5432">
        <w:rPr>
          <w:rFonts w:ascii="Arial" w:eastAsia="Times New Roman" w:hAnsi="Arial" w:cs="Arial"/>
          <w:b/>
          <w:bCs/>
          <w:color w:val="000000"/>
          <w:sz w:val="20"/>
          <w:szCs w:val="20"/>
          <w:lang w:eastAsia="en-IN"/>
        </w:rPr>
        <w:t>Quasi-self-similarity</w:t>
      </w:r>
      <w:r w:rsidRPr="00DC5432">
        <w:rPr>
          <w:rFonts w:ascii="Arial" w:eastAsia="Times New Roman" w:hAnsi="Arial" w:cs="Arial"/>
          <w:color w:val="000000"/>
          <w:sz w:val="20"/>
          <w:szCs w:val="20"/>
          <w:lang w:eastAsia="en-IN"/>
        </w:rPr>
        <w:t> – This is a looser form of self-similarity; the fractal appears approximately (but not exactly) identical at different scales. Quasi-self-similar fractals contain small copies of the entire fractal in distorted and degenerate forms. Fractals defined by </w:t>
      </w:r>
      <w:hyperlink r:id="rId29" w:tooltip="Recurrence relation" w:history="1">
        <w:r w:rsidRPr="00DC5432">
          <w:rPr>
            <w:rFonts w:ascii="Arial" w:eastAsia="Times New Roman" w:hAnsi="Arial" w:cs="Arial"/>
            <w:color w:val="0645AD"/>
            <w:sz w:val="20"/>
            <w:szCs w:val="20"/>
            <w:u w:val="single"/>
            <w:lang w:eastAsia="en-IN"/>
          </w:rPr>
          <w:t>recurrence relations</w:t>
        </w:r>
      </w:hyperlink>
      <w:r w:rsidRPr="00DC5432">
        <w:rPr>
          <w:rFonts w:ascii="Arial" w:eastAsia="Times New Roman" w:hAnsi="Arial" w:cs="Arial"/>
          <w:color w:val="000000"/>
          <w:sz w:val="20"/>
          <w:szCs w:val="20"/>
          <w:lang w:eastAsia="en-IN"/>
        </w:rPr>
        <w:t> are usually quasi-self-similar. The </w:t>
      </w:r>
      <w:hyperlink r:id="rId30" w:tooltip="Mandelbrot set" w:history="1">
        <w:r w:rsidRPr="00DC5432">
          <w:rPr>
            <w:rFonts w:ascii="Arial" w:eastAsia="Times New Roman" w:hAnsi="Arial" w:cs="Arial"/>
            <w:color w:val="0645AD"/>
            <w:sz w:val="20"/>
            <w:szCs w:val="20"/>
            <w:u w:val="single"/>
            <w:lang w:eastAsia="en-IN"/>
          </w:rPr>
          <w:t>Mandelbrot set</w:t>
        </w:r>
      </w:hyperlink>
      <w:r w:rsidRPr="00DC5432">
        <w:rPr>
          <w:rFonts w:ascii="Arial" w:eastAsia="Times New Roman" w:hAnsi="Arial" w:cs="Arial"/>
          <w:color w:val="000000"/>
          <w:sz w:val="20"/>
          <w:szCs w:val="20"/>
          <w:lang w:eastAsia="en-IN"/>
        </w:rPr>
        <w:t> is quasi-self-similar, as the satellites are approximations of the entire set, but not exact copies.</w:t>
      </w:r>
    </w:p>
    <w:p w:rsidR="00DC5432" w:rsidRPr="00DC5432" w:rsidRDefault="00DC5432" w:rsidP="00DC5432">
      <w:pPr>
        <w:numPr>
          <w:ilvl w:val="0"/>
          <w:numId w:val="2"/>
        </w:numPr>
        <w:spacing w:before="100" w:beforeAutospacing="1" w:after="24" w:line="360" w:lineRule="atLeast"/>
        <w:ind w:left="360"/>
        <w:jc w:val="left"/>
        <w:rPr>
          <w:rFonts w:ascii="Arial" w:eastAsia="Times New Roman" w:hAnsi="Arial" w:cs="Arial"/>
          <w:color w:val="000000"/>
          <w:sz w:val="20"/>
          <w:szCs w:val="20"/>
          <w:lang w:eastAsia="en-IN"/>
        </w:rPr>
      </w:pPr>
      <w:r w:rsidRPr="00DC5432">
        <w:rPr>
          <w:rFonts w:ascii="Arial" w:eastAsia="Times New Roman" w:hAnsi="Arial" w:cs="Arial"/>
          <w:b/>
          <w:bCs/>
          <w:color w:val="000000"/>
          <w:sz w:val="20"/>
          <w:szCs w:val="20"/>
          <w:lang w:eastAsia="en-IN"/>
        </w:rPr>
        <w:t>Statistical self-similarity</w:t>
      </w:r>
      <w:r w:rsidRPr="00DC5432">
        <w:rPr>
          <w:rFonts w:ascii="Arial" w:eastAsia="Times New Roman" w:hAnsi="Arial" w:cs="Arial"/>
          <w:color w:val="000000"/>
          <w:sz w:val="20"/>
          <w:szCs w:val="20"/>
          <w:lang w:eastAsia="en-IN"/>
        </w:rPr>
        <w:t> – This is the weakest type of self-similarity; the fractal has numerical or statistical measures which are preserved across scales. Most reasonable definitions of "fractal" trivially imply some form of statistical self-similarity. (</w:t>
      </w:r>
      <w:hyperlink r:id="rId31" w:tooltip="Fractal dimension" w:history="1">
        <w:r w:rsidRPr="00DC5432">
          <w:rPr>
            <w:rFonts w:ascii="Arial" w:eastAsia="Times New Roman" w:hAnsi="Arial" w:cs="Arial"/>
            <w:color w:val="0645AD"/>
            <w:sz w:val="20"/>
            <w:szCs w:val="20"/>
            <w:u w:val="single"/>
            <w:lang w:eastAsia="en-IN"/>
          </w:rPr>
          <w:t>Fractal dimension</w:t>
        </w:r>
      </w:hyperlink>
      <w:r w:rsidRPr="00DC5432">
        <w:rPr>
          <w:rFonts w:ascii="Arial" w:eastAsia="Times New Roman" w:hAnsi="Arial" w:cs="Arial"/>
          <w:color w:val="000000"/>
          <w:sz w:val="20"/>
          <w:szCs w:val="20"/>
          <w:lang w:eastAsia="en-IN"/>
        </w:rPr>
        <w:t xml:space="preserve"> itself is a numerical </w:t>
      </w:r>
      <w:r w:rsidRPr="00DC5432">
        <w:rPr>
          <w:rFonts w:ascii="Arial" w:eastAsia="Times New Roman" w:hAnsi="Arial" w:cs="Arial"/>
          <w:color w:val="000000"/>
          <w:sz w:val="20"/>
          <w:szCs w:val="20"/>
          <w:lang w:eastAsia="en-IN"/>
        </w:rPr>
        <w:lastRenderedPageBreak/>
        <w:t xml:space="preserve">measure which is preserved across scales.) Random fractals are examples of fractals which are statistically self-similar. The coastline of Britain is another example; one cannot expect to find microscopic </w:t>
      </w:r>
      <w:proofErr w:type="spellStart"/>
      <w:r w:rsidRPr="00DC5432">
        <w:rPr>
          <w:rFonts w:ascii="Arial" w:eastAsia="Times New Roman" w:hAnsi="Arial" w:cs="Arial"/>
          <w:color w:val="000000"/>
          <w:sz w:val="20"/>
          <w:szCs w:val="20"/>
          <w:lang w:eastAsia="en-IN"/>
        </w:rPr>
        <w:t>Britains</w:t>
      </w:r>
      <w:proofErr w:type="spellEnd"/>
      <w:r w:rsidRPr="00DC5432">
        <w:rPr>
          <w:rFonts w:ascii="Arial" w:eastAsia="Times New Roman" w:hAnsi="Arial" w:cs="Arial"/>
          <w:color w:val="000000"/>
          <w:sz w:val="20"/>
          <w:szCs w:val="20"/>
          <w:lang w:eastAsia="en-IN"/>
        </w:rPr>
        <w:t xml:space="preserve"> (even distorted ones) by looking at a small section of the coast with a magnifying glass.</w:t>
      </w:r>
    </w:p>
    <w:p w:rsidR="00DC5432" w:rsidRPr="00DC5432" w:rsidRDefault="00DC5432" w:rsidP="00DC5432">
      <w:pPr>
        <w:spacing w:before="96" w:after="120" w:line="360" w:lineRule="atLeast"/>
        <w:jc w:val="left"/>
        <w:rPr>
          <w:rFonts w:ascii="Arial" w:eastAsia="Times New Roman" w:hAnsi="Arial" w:cs="Arial"/>
          <w:color w:val="000000"/>
          <w:sz w:val="20"/>
          <w:szCs w:val="20"/>
          <w:lang w:eastAsia="en-IN"/>
        </w:rPr>
      </w:pPr>
      <w:r w:rsidRPr="00DC5432">
        <w:rPr>
          <w:rFonts w:ascii="Arial" w:eastAsia="Times New Roman" w:hAnsi="Arial" w:cs="Arial"/>
          <w:color w:val="000000"/>
          <w:sz w:val="20"/>
          <w:szCs w:val="20"/>
          <w:lang w:eastAsia="en-IN"/>
        </w:rPr>
        <w:t>Possessing self-similarity is not the sole criterion for an object to be termed a fractal. Examples of self-similar objects that are not fractals include the logarithmic spiral and straight lines, which do contain copies of themselves at increasingly small scales. These do not qualify, since they have the same </w:t>
      </w:r>
      <w:proofErr w:type="spellStart"/>
      <w:r w:rsidRPr="00DC5432">
        <w:rPr>
          <w:rFonts w:ascii="Arial" w:eastAsia="Times New Roman" w:hAnsi="Arial" w:cs="Arial"/>
          <w:color w:val="000000"/>
          <w:sz w:val="20"/>
          <w:szCs w:val="20"/>
          <w:lang w:eastAsia="en-IN"/>
        </w:rPr>
        <w:fldChar w:fldCharType="begin"/>
      </w:r>
      <w:r w:rsidRPr="00DC5432">
        <w:rPr>
          <w:rFonts w:ascii="Arial" w:eastAsia="Times New Roman" w:hAnsi="Arial" w:cs="Arial"/>
          <w:color w:val="000000"/>
          <w:sz w:val="20"/>
          <w:szCs w:val="20"/>
          <w:lang w:eastAsia="en-IN"/>
        </w:rPr>
        <w:instrText xml:space="preserve"> HYPERLINK "http://en.wikipedia.org/wiki/Hausdorff_dimension" \o "Hausdorff dimension" </w:instrText>
      </w:r>
      <w:r w:rsidRPr="00DC5432">
        <w:rPr>
          <w:rFonts w:ascii="Arial" w:eastAsia="Times New Roman" w:hAnsi="Arial" w:cs="Arial"/>
          <w:color w:val="000000"/>
          <w:sz w:val="20"/>
          <w:szCs w:val="20"/>
          <w:lang w:eastAsia="en-IN"/>
        </w:rPr>
        <w:fldChar w:fldCharType="separate"/>
      </w:r>
      <w:r w:rsidRPr="00DC5432">
        <w:rPr>
          <w:rFonts w:ascii="Arial" w:eastAsia="Times New Roman" w:hAnsi="Arial" w:cs="Arial"/>
          <w:color w:val="0645AD"/>
          <w:sz w:val="20"/>
          <w:szCs w:val="20"/>
          <w:u w:val="single"/>
          <w:lang w:eastAsia="en-IN"/>
        </w:rPr>
        <w:t>Hausdorff</w:t>
      </w:r>
      <w:proofErr w:type="spellEnd"/>
      <w:r w:rsidRPr="00DC5432">
        <w:rPr>
          <w:rFonts w:ascii="Arial" w:eastAsia="Times New Roman" w:hAnsi="Arial" w:cs="Arial"/>
          <w:color w:val="0645AD"/>
          <w:sz w:val="20"/>
          <w:szCs w:val="20"/>
          <w:u w:val="single"/>
          <w:lang w:eastAsia="en-IN"/>
        </w:rPr>
        <w:t xml:space="preserve"> dimension</w:t>
      </w:r>
      <w:r w:rsidRPr="00DC5432">
        <w:rPr>
          <w:rFonts w:ascii="Arial" w:eastAsia="Times New Roman" w:hAnsi="Arial" w:cs="Arial"/>
          <w:color w:val="000000"/>
          <w:sz w:val="20"/>
          <w:szCs w:val="20"/>
          <w:lang w:eastAsia="en-IN"/>
        </w:rPr>
        <w:fldChar w:fldCharType="end"/>
      </w:r>
      <w:r w:rsidRPr="00DC5432">
        <w:rPr>
          <w:rFonts w:ascii="Arial" w:eastAsia="Times New Roman" w:hAnsi="Arial" w:cs="Arial"/>
          <w:color w:val="000000"/>
          <w:sz w:val="20"/>
          <w:szCs w:val="20"/>
          <w:lang w:eastAsia="en-IN"/>
        </w:rPr>
        <w:t> as </w:t>
      </w:r>
      <w:hyperlink r:id="rId32" w:tooltip="Topological dimension" w:history="1">
        <w:r w:rsidRPr="00DC5432">
          <w:rPr>
            <w:rFonts w:ascii="Arial" w:eastAsia="Times New Roman" w:hAnsi="Arial" w:cs="Arial"/>
            <w:color w:val="0645AD"/>
            <w:sz w:val="20"/>
            <w:szCs w:val="20"/>
            <w:u w:val="single"/>
            <w:lang w:eastAsia="en-IN"/>
          </w:rPr>
          <w:t>topological dimension</w:t>
        </w:r>
      </w:hyperlink>
      <w:r w:rsidRPr="00DC5432">
        <w:rPr>
          <w:rFonts w:ascii="Arial" w:eastAsia="Times New Roman" w:hAnsi="Arial" w:cs="Arial"/>
          <w:color w:val="000000"/>
          <w:sz w:val="20"/>
          <w:szCs w:val="20"/>
          <w:lang w:eastAsia="en-IN"/>
        </w:rPr>
        <w:t>.</w:t>
      </w:r>
    </w:p>
    <w:p w:rsidR="00DC5432" w:rsidRDefault="00DC5432">
      <w:pPr>
        <w:rPr>
          <w:rFonts w:ascii="Arial" w:hAnsi="Arial" w:cs="Arial"/>
          <w:color w:val="000000"/>
          <w:sz w:val="20"/>
          <w:szCs w:val="20"/>
        </w:rPr>
      </w:pPr>
    </w:p>
    <w:p w:rsidR="00DC5432" w:rsidRDefault="00DC5432">
      <w:pPr>
        <w:rPr>
          <w:rFonts w:ascii="Arial" w:hAnsi="Arial" w:cs="Arial"/>
          <w:color w:val="000000"/>
          <w:sz w:val="20"/>
          <w:szCs w:val="20"/>
        </w:rPr>
      </w:pPr>
    </w:p>
    <w:p w:rsidR="00DC5432" w:rsidRDefault="007817D2">
      <w:pPr>
        <w:rPr>
          <w:rStyle w:val="apple-style-span"/>
          <w:rFonts w:ascii="Verdana" w:hAnsi="Verdana"/>
          <w:color w:val="111111"/>
          <w:sz w:val="20"/>
          <w:szCs w:val="20"/>
        </w:rPr>
      </w:pPr>
      <w:r>
        <w:rPr>
          <w:rStyle w:val="apple-style-span"/>
          <w:rFonts w:ascii="Verdana" w:hAnsi="Verdana"/>
          <w:color w:val="111111"/>
          <w:sz w:val="20"/>
          <w:szCs w:val="20"/>
        </w:rPr>
        <w:t>The property of self-similarity or scaling is closely related to the notion of dimension. In fact, the name "fractal" comes from property that fractal objects have</w:t>
      </w:r>
      <w:r>
        <w:rPr>
          <w:rStyle w:val="apple-converted-space"/>
          <w:rFonts w:ascii="Verdana" w:hAnsi="Verdana"/>
          <w:color w:val="111111"/>
          <w:sz w:val="20"/>
          <w:szCs w:val="20"/>
        </w:rPr>
        <w:t> </w:t>
      </w:r>
      <w:r>
        <w:rPr>
          <w:rStyle w:val="Emphasis"/>
          <w:rFonts w:ascii="Verdana" w:hAnsi="Verdana"/>
          <w:color w:val="111111"/>
          <w:sz w:val="20"/>
          <w:szCs w:val="20"/>
        </w:rPr>
        <w:t>fractional dimension</w:t>
      </w:r>
      <w:r>
        <w:rPr>
          <w:rStyle w:val="apple-style-span"/>
          <w:rFonts w:ascii="Verdana" w:hAnsi="Verdana"/>
          <w:color w:val="111111"/>
          <w:sz w:val="20"/>
          <w:szCs w:val="20"/>
        </w:rPr>
        <w:t>.</w:t>
      </w:r>
    </w:p>
    <w:p w:rsidR="007817D2" w:rsidRDefault="00796210">
      <w:hyperlink r:id="rId33" w:history="1">
        <w:r w:rsidR="007817D2">
          <w:rPr>
            <w:rStyle w:val="Hyperlink"/>
          </w:rPr>
          <w:t>http://www.stsci.edu/~lbradley/seminar/fractals.html</w:t>
        </w:r>
      </w:hyperlink>
      <w:r w:rsidR="007817D2">
        <w:t xml:space="preserve"> - fractal </w:t>
      </w:r>
      <w:proofErr w:type="spellStart"/>
      <w:r w:rsidR="007817D2">
        <w:t>dimention</w:t>
      </w:r>
      <w:proofErr w:type="spellEnd"/>
    </w:p>
    <w:p w:rsidR="007817D2" w:rsidRDefault="00796210">
      <w:hyperlink r:id="rId34" w:history="1">
        <w:r w:rsidR="007817D2">
          <w:rPr>
            <w:rStyle w:val="Hyperlink"/>
          </w:rPr>
          <w:t>http://www.stsci.edu/~lbradley/seminar/ifs.html</w:t>
        </w:r>
      </w:hyperlink>
      <w:r w:rsidR="007817D2">
        <w:t xml:space="preserve"> - leaf</w:t>
      </w:r>
    </w:p>
    <w:p w:rsidR="007817D2" w:rsidRDefault="00796210">
      <w:hyperlink r:id="rId35" w:history="1">
        <w:r w:rsidR="007817D2">
          <w:rPr>
            <w:rStyle w:val="Hyperlink"/>
          </w:rPr>
          <w:t>http://en.wikipedia.org/wiki/Affine_transformation</w:t>
        </w:r>
      </w:hyperlink>
    </w:p>
    <w:p w:rsidR="007817D2" w:rsidRDefault="007817D2"/>
    <w:p w:rsidR="007817D2" w:rsidRDefault="00796210">
      <w:pPr>
        <w:rPr>
          <w:rFonts w:ascii="Arial" w:hAnsi="Arial" w:cs="Arial"/>
          <w:color w:val="000000"/>
          <w:sz w:val="20"/>
          <w:szCs w:val="20"/>
        </w:rPr>
      </w:pPr>
      <w:hyperlink r:id="rId36" w:history="1">
        <w:r w:rsidR="007817D2">
          <w:rPr>
            <w:rStyle w:val="Hyperlink"/>
          </w:rPr>
          <w:t>http://en.wikipedia.org/wiki/Linear_transformation</w:t>
        </w:r>
      </w:hyperlink>
    </w:p>
    <w:p w:rsidR="007817D2" w:rsidRDefault="007817D2">
      <w:pPr>
        <w:rPr>
          <w:rFonts w:ascii="Arial" w:hAnsi="Arial" w:cs="Arial"/>
          <w:color w:val="000000"/>
          <w:sz w:val="20"/>
          <w:szCs w:val="20"/>
        </w:rPr>
      </w:pPr>
    </w:p>
    <w:p w:rsidR="007817D2" w:rsidRDefault="007817D2">
      <w:pPr>
        <w:rPr>
          <w:rFonts w:ascii="Arial" w:hAnsi="Arial" w:cs="Arial"/>
          <w:color w:val="000000"/>
          <w:sz w:val="20"/>
          <w:szCs w:val="20"/>
        </w:rPr>
      </w:pPr>
    </w:p>
    <w:p w:rsidR="007817D2" w:rsidRDefault="007817D2">
      <w:pPr>
        <w:rPr>
          <w:rStyle w:val="apple-style-span"/>
          <w:rFonts w:ascii="Verdana" w:hAnsi="Verdana"/>
          <w:color w:val="111111"/>
          <w:sz w:val="20"/>
          <w:szCs w:val="20"/>
        </w:rPr>
      </w:pPr>
      <w:proofErr w:type="spellStart"/>
      <w:r>
        <w:rPr>
          <w:rStyle w:val="apple-style-span"/>
          <w:rFonts w:ascii="Verdana" w:hAnsi="Verdana"/>
          <w:color w:val="111111"/>
          <w:sz w:val="20"/>
          <w:szCs w:val="20"/>
        </w:rPr>
        <w:t>Sierpenski</w:t>
      </w:r>
      <w:proofErr w:type="spellEnd"/>
      <w:r>
        <w:rPr>
          <w:rStyle w:val="apple-style-span"/>
          <w:rFonts w:ascii="Verdana" w:hAnsi="Verdana"/>
          <w:color w:val="111111"/>
          <w:sz w:val="20"/>
          <w:szCs w:val="20"/>
        </w:rPr>
        <w:t xml:space="preserve"> triangle</w:t>
      </w:r>
    </w:p>
    <w:p w:rsidR="007817D2" w:rsidRDefault="007817D2">
      <w:pPr>
        <w:rPr>
          <w:rStyle w:val="apple-style-span"/>
          <w:rFonts w:ascii="Verdana" w:hAnsi="Verdana"/>
          <w:color w:val="111111"/>
          <w:sz w:val="20"/>
          <w:szCs w:val="20"/>
        </w:rPr>
      </w:pPr>
      <w:r>
        <w:rPr>
          <w:rStyle w:val="apple-style-span"/>
          <w:rFonts w:ascii="Verdana" w:hAnsi="Verdana"/>
          <w:color w:val="111111"/>
          <w:sz w:val="20"/>
          <w:szCs w:val="20"/>
        </w:rPr>
        <w:t>Koch</w:t>
      </w:r>
    </w:p>
    <w:p w:rsidR="00B534DE" w:rsidRDefault="00B534DE">
      <w:pPr>
        <w:rPr>
          <w:rStyle w:val="apple-style-span"/>
          <w:rFonts w:ascii="Verdana" w:hAnsi="Verdana"/>
          <w:color w:val="111111"/>
          <w:sz w:val="20"/>
          <w:szCs w:val="20"/>
        </w:rPr>
      </w:pPr>
    </w:p>
    <w:p w:rsidR="00B534DE" w:rsidRDefault="00B534DE">
      <w:pPr>
        <w:rPr>
          <w:rStyle w:val="apple-style-span"/>
          <w:rFonts w:ascii="Verdana" w:hAnsi="Verdana"/>
          <w:color w:val="111111"/>
          <w:sz w:val="20"/>
          <w:szCs w:val="20"/>
        </w:rPr>
      </w:pPr>
    </w:p>
    <w:p w:rsidR="00B534DE" w:rsidRDefault="00B534DE">
      <w:pPr>
        <w:rPr>
          <w:rStyle w:val="apple-style-span"/>
          <w:color w:val="000000"/>
          <w:sz w:val="27"/>
          <w:szCs w:val="27"/>
        </w:rPr>
      </w:pPr>
      <w:r>
        <w:rPr>
          <w:rStyle w:val="apple-style-span"/>
          <w:color w:val="000000"/>
          <w:sz w:val="27"/>
          <w:szCs w:val="27"/>
        </w:rPr>
        <w:t xml:space="preserve">What is a fractal? In the most generalized terms, a fractal </w:t>
      </w:r>
      <w:proofErr w:type="spellStart"/>
      <w:r>
        <w:rPr>
          <w:rStyle w:val="apple-style-span"/>
          <w:color w:val="000000"/>
          <w:sz w:val="27"/>
          <w:szCs w:val="27"/>
        </w:rPr>
        <w:t>demostrates</w:t>
      </w:r>
      <w:proofErr w:type="spellEnd"/>
      <w:r>
        <w:rPr>
          <w:rStyle w:val="apple-style-span"/>
          <w:color w:val="000000"/>
          <w:sz w:val="27"/>
          <w:szCs w:val="27"/>
        </w:rPr>
        <w:t xml:space="preserve"> a limit. Fractals model complex physical processes and dynamical systems. The underlying principle of fractals is that a simple process that goes through infinitely </w:t>
      </w:r>
      <w:proofErr w:type="gramStart"/>
      <w:r>
        <w:rPr>
          <w:rStyle w:val="apple-style-span"/>
          <w:color w:val="000000"/>
          <w:sz w:val="27"/>
          <w:szCs w:val="27"/>
        </w:rPr>
        <w:t>many iterations</w:t>
      </w:r>
      <w:proofErr w:type="gramEnd"/>
      <w:r>
        <w:rPr>
          <w:rStyle w:val="apple-style-span"/>
          <w:color w:val="000000"/>
          <w:sz w:val="27"/>
          <w:szCs w:val="27"/>
        </w:rPr>
        <w:t xml:space="preserve"> becomes a very complex process. Fractals attempt to model the complex process by searching for the simple process underneath.</w:t>
      </w:r>
    </w:p>
    <w:p w:rsidR="00B534DE" w:rsidRDefault="00796210">
      <w:hyperlink r:id="rId37" w:history="1">
        <w:r w:rsidR="00B534DE">
          <w:rPr>
            <w:rStyle w:val="Hyperlink"/>
          </w:rPr>
          <w:t>http://pages.cs.wisc.edu/~ergreen/honors_thesis/fractal.html</w:t>
        </w:r>
      </w:hyperlink>
    </w:p>
    <w:p w:rsidR="00357A24" w:rsidRDefault="00357A24"/>
    <w:p w:rsidR="00357A24" w:rsidRDefault="00357A24"/>
    <w:p w:rsidR="00B534DE" w:rsidRDefault="00796210">
      <w:hyperlink r:id="rId38" w:history="1">
        <w:r w:rsidR="00357A24">
          <w:rPr>
            <w:rStyle w:val="Hyperlink"/>
          </w:rPr>
          <w:t>http://www.fractal.org/Bewustzijns-Besturings-Model/Fractals-Useful-Beauty.htm</w:t>
        </w:r>
      </w:hyperlink>
    </w:p>
    <w:p w:rsidR="00357A24" w:rsidRDefault="00357A24"/>
    <w:p w:rsidR="00357A24" w:rsidRDefault="00796210">
      <w:pPr>
        <w:rPr>
          <w:rStyle w:val="apple-style-span"/>
          <w:rFonts w:ascii="Verdana" w:hAnsi="Verdana"/>
          <w:color w:val="111111"/>
          <w:sz w:val="20"/>
          <w:szCs w:val="20"/>
        </w:rPr>
      </w:pPr>
      <w:hyperlink r:id="rId39" w:history="1">
        <w:r w:rsidR="00357A24">
          <w:rPr>
            <w:rStyle w:val="Hyperlink"/>
          </w:rPr>
          <w:t>http://www.skytopia.com/project/fractal/2mandelbulb.html</w:t>
        </w:r>
      </w:hyperlink>
      <w:r w:rsidR="00357A24">
        <w:t xml:space="preserve"> - 3d</w:t>
      </w:r>
    </w:p>
    <w:p w:rsidR="007817D2" w:rsidRDefault="007817D2">
      <w:pPr>
        <w:rPr>
          <w:rFonts w:ascii="Arial" w:hAnsi="Arial" w:cs="Arial"/>
          <w:color w:val="000000"/>
          <w:sz w:val="20"/>
          <w:szCs w:val="20"/>
        </w:rPr>
      </w:pPr>
    </w:p>
    <w:p w:rsidR="00A665DB" w:rsidRDefault="00A665DB">
      <w:pPr>
        <w:rPr>
          <w:rFonts w:ascii="Arial" w:hAnsi="Arial" w:cs="Arial"/>
          <w:color w:val="000000"/>
          <w:sz w:val="20"/>
          <w:szCs w:val="20"/>
        </w:rPr>
      </w:pPr>
    </w:p>
    <w:p w:rsidR="00A665DB" w:rsidRDefault="00A665DB">
      <w:pPr>
        <w:rPr>
          <w:rFonts w:ascii="Arial" w:hAnsi="Arial" w:cs="Arial"/>
          <w:color w:val="000000"/>
          <w:sz w:val="20"/>
          <w:szCs w:val="20"/>
        </w:rPr>
      </w:pPr>
    </w:p>
    <w:p w:rsidR="00A665DB" w:rsidRDefault="00A665DB">
      <w:pPr>
        <w:rPr>
          <w:rFonts w:ascii="Arial" w:hAnsi="Arial" w:cs="Arial"/>
          <w:color w:val="000000"/>
          <w:sz w:val="20"/>
          <w:szCs w:val="20"/>
        </w:rPr>
      </w:pPr>
    </w:p>
    <w:p w:rsidR="00A665DB" w:rsidRDefault="00A665DB">
      <w:pPr>
        <w:rPr>
          <w:rFonts w:ascii="Arial" w:hAnsi="Arial" w:cs="Arial"/>
          <w:color w:val="000000"/>
          <w:sz w:val="20"/>
          <w:szCs w:val="20"/>
        </w:rPr>
      </w:pPr>
    </w:p>
    <w:p w:rsidR="00A665DB" w:rsidRDefault="00A665DB">
      <w:pPr>
        <w:rPr>
          <w:rFonts w:ascii="Arial" w:hAnsi="Arial" w:cs="Arial"/>
          <w:color w:val="000000"/>
          <w:sz w:val="20"/>
          <w:szCs w:val="20"/>
        </w:rPr>
      </w:pPr>
    </w:p>
    <w:p w:rsidR="00A665DB" w:rsidRDefault="00A665DB">
      <w:pPr>
        <w:rPr>
          <w:rFonts w:ascii="Arial" w:hAnsi="Arial" w:cs="Arial"/>
          <w:color w:val="000000"/>
          <w:sz w:val="20"/>
          <w:szCs w:val="20"/>
        </w:rPr>
      </w:pPr>
    </w:p>
    <w:p w:rsidR="00A665DB" w:rsidRDefault="00A665DB">
      <w:pPr>
        <w:rPr>
          <w:rFonts w:ascii="Arial" w:hAnsi="Arial" w:cs="Arial"/>
          <w:color w:val="000000"/>
          <w:sz w:val="20"/>
          <w:szCs w:val="20"/>
        </w:rPr>
      </w:pPr>
    </w:p>
    <w:p w:rsidR="00A665DB" w:rsidRDefault="00A665DB">
      <w:pPr>
        <w:rPr>
          <w:rFonts w:ascii="Arial" w:hAnsi="Arial" w:cs="Arial"/>
          <w:color w:val="000000"/>
          <w:sz w:val="20"/>
          <w:szCs w:val="20"/>
        </w:rPr>
      </w:pPr>
    </w:p>
    <w:p w:rsidR="00A665DB" w:rsidRDefault="00A665DB">
      <w:pPr>
        <w:rPr>
          <w:rFonts w:ascii="Arial" w:hAnsi="Arial" w:cs="Arial"/>
          <w:color w:val="000000"/>
          <w:sz w:val="20"/>
          <w:szCs w:val="20"/>
        </w:rPr>
      </w:pPr>
    </w:p>
    <w:p w:rsidR="00A665DB" w:rsidRDefault="00A665DB">
      <w:pPr>
        <w:rPr>
          <w:rFonts w:ascii="Arial" w:hAnsi="Arial" w:cs="Arial"/>
          <w:color w:val="000000"/>
          <w:sz w:val="20"/>
          <w:szCs w:val="20"/>
        </w:rPr>
      </w:pPr>
    </w:p>
    <w:p w:rsidR="00A665DB" w:rsidRDefault="00A665DB">
      <w:pPr>
        <w:rPr>
          <w:rFonts w:ascii="Arial" w:hAnsi="Arial" w:cs="Arial"/>
          <w:color w:val="000000"/>
          <w:sz w:val="20"/>
          <w:szCs w:val="20"/>
        </w:rPr>
      </w:pPr>
    </w:p>
    <w:p w:rsidR="00A665DB" w:rsidRDefault="00A665DB">
      <w:pPr>
        <w:rPr>
          <w:rFonts w:ascii="Arial" w:hAnsi="Arial" w:cs="Arial"/>
          <w:color w:val="000000"/>
          <w:sz w:val="20"/>
          <w:szCs w:val="20"/>
        </w:rPr>
      </w:pPr>
    </w:p>
    <w:p w:rsidR="00A665DB" w:rsidRDefault="00A665DB">
      <w:pPr>
        <w:rPr>
          <w:rFonts w:ascii="Arial" w:hAnsi="Arial" w:cs="Arial"/>
          <w:color w:val="000000"/>
          <w:sz w:val="20"/>
          <w:szCs w:val="20"/>
        </w:rPr>
      </w:pPr>
    </w:p>
    <w:p w:rsidR="00A665DB" w:rsidRDefault="00A665DB">
      <w:pPr>
        <w:rPr>
          <w:rFonts w:ascii="Arial" w:hAnsi="Arial" w:cs="Arial"/>
          <w:color w:val="000000"/>
          <w:sz w:val="20"/>
          <w:szCs w:val="20"/>
        </w:rPr>
      </w:pPr>
    </w:p>
    <w:p w:rsidR="00A665DB" w:rsidRDefault="00A665DB">
      <w:pPr>
        <w:rPr>
          <w:rFonts w:ascii="Arial" w:hAnsi="Arial" w:cs="Arial"/>
          <w:color w:val="000000"/>
          <w:sz w:val="20"/>
          <w:szCs w:val="20"/>
        </w:rPr>
      </w:pPr>
    </w:p>
    <w:p w:rsidR="00A665DB" w:rsidRDefault="00A665DB">
      <w:pPr>
        <w:rPr>
          <w:rFonts w:ascii="Arial" w:hAnsi="Arial" w:cs="Arial"/>
          <w:color w:val="000000"/>
          <w:sz w:val="20"/>
          <w:szCs w:val="20"/>
        </w:rPr>
      </w:pPr>
      <w:r>
        <w:rPr>
          <w:rFonts w:ascii="Arial" w:hAnsi="Arial" w:cs="Arial"/>
          <w:color w:val="000000"/>
          <w:sz w:val="20"/>
          <w:szCs w:val="20"/>
        </w:rPr>
        <w:t>NEW</w:t>
      </w:r>
    </w:p>
    <w:p w:rsidR="00A665DB" w:rsidRDefault="00A665DB">
      <w:pPr>
        <w:rPr>
          <w:rFonts w:ascii="Arial" w:hAnsi="Arial" w:cs="Arial"/>
          <w:color w:val="000000"/>
          <w:sz w:val="20"/>
          <w:szCs w:val="20"/>
        </w:rPr>
      </w:pPr>
    </w:p>
    <w:p w:rsidR="00A665DB" w:rsidRDefault="00A665DB">
      <w:pPr>
        <w:rPr>
          <w:rStyle w:val="apple-style-span"/>
          <w:rFonts w:ascii="Arial" w:hAnsi="Arial" w:cs="Arial"/>
          <w:color w:val="000000"/>
          <w:sz w:val="20"/>
          <w:szCs w:val="20"/>
        </w:rPr>
      </w:pPr>
      <w:r>
        <w:rPr>
          <w:rStyle w:val="apple-converted-space"/>
          <w:rFonts w:ascii="Arial" w:hAnsi="Arial" w:cs="Arial"/>
          <w:color w:val="000000"/>
          <w:sz w:val="20"/>
          <w:szCs w:val="20"/>
        </w:rPr>
        <w:t> </w:t>
      </w:r>
      <w:r>
        <w:rPr>
          <w:rStyle w:val="apple-style-span"/>
          <w:rFonts w:ascii="Arial" w:hAnsi="Arial" w:cs="Arial"/>
          <w:color w:val="000000"/>
          <w:sz w:val="20"/>
          <w:szCs w:val="20"/>
        </w:rPr>
        <w:t>the Mandelbrot set is the set of values of</w:t>
      </w:r>
      <w:r>
        <w:rPr>
          <w:rStyle w:val="apple-converted-space"/>
          <w:rFonts w:ascii="Arial" w:hAnsi="Arial" w:cs="Arial"/>
          <w:color w:val="000000"/>
          <w:sz w:val="20"/>
          <w:szCs w:val="20"/>
        </w:rPr>
        <w:t> </w:t>
      </w:r>
      <w:r>
        <w:rPr>
          <w:rStyle w:val="apple-style-span"/>
          <w:rFonts w:ascii="Arial" w:hAnsi="Arial" w:cs="Arial"/>
          <w:i/>
          <w:iCs/>
          <w:color w:val="000000"/>
          <w:sz w:val="20"/>
          <w:szCs w:val="20"/>
        </w:rPr>
        <w:t>c</w:t>
      </w:r>
      <w:r>
        <w:rPr>
          <w:rStyle w:val="apple-converted-space"/>
          <w:rFonts w:ascii="Arial" w:hAnsi="Arial" w:cs="Arial"/>
          <w:color w:val="000000"/>
          <w:sz w:val="20"/>
          <w:szCs w:val="20"/>
        </w:rPr>
        <w:t> </w:t>
      </w:r>
      <w:r>
        <w:rPr>
          <w:rStyle w:val="apple-style-span"/>
          <w:rFonts w:ascii="Arial" w:hAnsi="Arial" w:cs="Arial"/>
          <w:color w:val="000000"/>
          <w:sz w:val="20"/>
          <w:szCs w:val="20"/>
        </w:rPr>
        <w:t>in the</w:t>
      </w:r>
      <w:r>
        <w:rPr>
          <w:rStyle w:val="apple-converted-space"/>
          <w:rFonts w:ascii="Arial" w:hAnsi="Arial" w:cs="Arial"/>
          <w:color w:val="000000"/>
          <w:sz w:val="20"/>
          <w:szCs w:val="20"/>
        </w:rPr>
        <w:t> </w:t>
      </w:r>
      <w:hyperlink r:id="rId40" w:tooltip="Complex plane" w:history="1">
        <w:r>
          <w:rPr>
            <w:rStyle w:val="Hyperlink"/>
            <w:rFonts w:ascii="Arial" w:hAnsi="Arial" w:cs="Arial"/>
            <w:color w:val="0645AD"/>
            <w:sz w:val="20"/>
            <w:szCs w:val="20"/>
            <w:u w:val="none"/>
          </w:rPr>
          <w:t>complex plane</w:t>
        </w:r>
      </w:hyperlink>
      <w:r>
        <w:rPr>
          <w:rStyle w:val="apple-converted-space"/>
          <w:rFonts w:ascii="Arial" w:hAnsi="Arial" w:cs="Arial"/>
          <w:color w:val="000000"/>
          <w:sz w:val="20"/>
          <w:szCs w:val="20"/>
        </w:rPr>
        <w:t> </w:t>
      </w:r>
      <w:r>
        <w:rPr>
          <w:rStyle w:val="apple-style-span"/>
          <w:rFonts w:ascii="Arial" w:hAnsi="Arial" w:cs="Arial"/>
          <w:color w:val="000000"/>
          <w:sz w:val="20"/>
          <w:szCs w:val="20"/>
        </w:rPr>
        <w:t>for which the</w:t>
      </w:r>
      <w:r>
        <w:rPr>
          <w:rStyle w:val="apple-converted-space"/>
          <w:rFonts w:ascii="Arial" w:hAnsi="Arial" w:cs="Arial"/>
          <w:color w:val="000000"/>
          <w:sz w:val="20"/>
          <w:szCs w:val="20"/>
        </w:rPr>
        <w:t> </w:t>
      </w:r>
      <w:hyperlink r:id="rId41" w:tooltip="Orbit (dynamics)" w:history="1">
        <w:r>
          <w:rPr>
            <w:rStyle w:val="Hyperlink"/>
            <w:rFonts w:ascii="Arial" w:hAnsi="Arial" w:cs="Arial"/>
            <w:color w:val="0645AD"/>
            <w:sz w:val="20"/>
            <w:szCs w:val="20"/>
            <w:u w:val="none"/>
          </w:rPr>
          <w:t>orbit</w:t>
        </w:r>
      </w:hyperlink>
      <w:r>
        <w:rPr>
          <w:rStyle w:val="apple-converted-space"/>
          <w:rFonts w:ascii="Arial" w:hAnsi="Arial" w:cs="Arial"/>
          <w:color w:val="000000"/>
          <w:sz w:val="20"/>
          <w:szCs w:val="20"/>
        </w:rPr>
        <w:t> </w:t>
      </w:r>
      <w:r>
        <w:rPr>
          <w:rStyle w:val="apple-style-span"/>
          <w:rFonts w:ascii="Arial" w:hAnsi="Arial" w:cs="Arial"/>
          <w:color w:val="000000"/>
          <w:sz w:val="20"/>
          <w:szCs w:val="20"/>
        </w:rPr>
        <w:t>of 0 under</w:t>
      </w:r>
      <w:r>
        <w:rPr>
          <w:rStyle w:val="apple-converted-space"/>
          <w:rFonts w:ascii="Arial" w:hAnsi="Arial" w:cs="Arial"/>
          <w:color w:val="000000"/>
          <w:sz w:val="20"/>
          <w:szCs w:val="20"/>
        </w:rPr>
        <w:t> </w:t>
      </w:r>
      <w:hyperlink r:id="rId42" w:tooltip="Iterated function" w:history="1">
        <w:r>
          <w:rPr>
            <w:rStyle w:val="Hyperlink"/>
            <w:rFonts w:ascii="Arial" w:hAnsi="Arial" w:cs="Arial"/>
            <w:color w:val="0645AD"/>
            <w:sz w:val="20"/>
            <w:szCs w:val="20"/>
            <w:u w:val="none"/>
          </w:rPr>
          <w:t>iteration</w:t>
        </w:r>
      </w:hyperlink>
      <w:r>
        <w:rPr>
          <w:rStyle w:val="apple-converted-space"/>
          <w:rFonts w:ascii="Arial" w:hAnsi="Arial" w:cs="Arial"/>
          <w:color w:val="000000"/>
          <w:sz w:val="20"/>
          <w:szCs w:val="20"/>
        </w:rPr>
        <w:t> </w:t>
      </w:r>
      <w:r>
        <w:rPr>
          <w:rStyle w:val="apple-style-span"/>
          <w:rFonts w:ascii="Arial" w:hAnsi="Arial" w:cs="Arial"/>
          <w:color w:val="000000"/>
          <w:sz w:val="20"/>
          <w:szCs w:val="20"/>
        </w:rPr>
        <w:t>of the</w:t>
      </w:r>
      <w:r>
        <w:rPr>
          <w:rStyle w:val="apple-converted-space"/>
          <w:rFonts w:ascii="Arial" w:hAnsi="Arial" w:cs="Arial"/>
          <w:color w:val="000000"/>
          <w:sz w:val="20"/>
          <w:szCs w:val="20"/>
        </w:rPr>
        <w:t> </w:t>
      </w:r>
      <w:hyperlink r:id="rId43" w:tooltip="Complex quadratic polynomial" w:history="1">
        <w:r>
          <w:rPr>
            <w:rStyle w:val="Hyperlink"/>
            <w:rFonts w:ascii="Arial" w:hAnsi="Arial" w:cs="Arial"/>
            <w:color w:val="0645AD"/>
            <w:sz w:val="20"/>
            <w:szCs w:val="20"/>
            <w:u w:val="none"/>
          </w:rPr>
          <w:t>complex quadratic polynomial</w:t>
        </w:r>
      </w:hyperlink>
      <w:r>
        <w:rPr>
          <w:rStyle w:val="apple-converted-space"/>
          <w:rFonts w:ascii="Arial" w:hAnsi="Arial" w:cs="Arial"/>
          <w:color w:val="000000"/>
          <w:sz w:val="20"/>
          <w:szCs w:val="20"/>
        </w:rPr>
        <w:t> </w:t>
      </w:r>
      <w:r>
        <w:rPr>
          <w:rStyle w:val="apple-style-span"/>
          <w:rFonts w:ascii="Arial" w:hAnsi="Arial" w:cs="Arial"/>
          <w:i/>
          <w:iCs/>
          <w:color w:val="000000"/>
          <w:sz w:val="20"/>
          <w:szCs w:val="20"/>
        </w:rPr>
        <w:t>z</w:t>
      </w:r>
      <w:r>
        <w:rPr>
          <w:rStyle w:val="apple-style-span"/>
          <w:rFonts w:ascii="Arial" w:hAnsi="Arial" w:cs="Arial"/>
          <w:i/>
          <w:iCs/>
          <w:color w:val="000000"/>
          <w:sz w:val="20"/>
          <w:szCs w:val="20"/>
          <w:vertAlign w:val="subscript"/>
        </w:rPr>
        <w:t>n</w:t>
      </w:r>
      <w:r>
        <w:rPr>
          <w:rStyle w:val="apple-style-span"/>
          <w:rFonts w:ascii="Arial" w:hAnsi="Arial" w:cs="Arial"/>
          <w:color w:val="000000"/>
          <w:sz w:val="20"/>
          <w:szCs w:val="20"/>
          <w:vertAlign w:val="subscript"/>
        </w:rPr>
        <w:t>+1</w:t>
      </w:r>
      <w:r>
        <w:rPr>
          <w:rStyle w:val="apple-converted-space"/>
          <w:rFonts w:ascii="Arial" w:hAnsi="Arial" w:cs="Arial"/>
          <w:color w:val="000000"/>
          <w:sz w:val="20"/>
          <w:szCs w:val="20"/>
        </w:rPr>
        <w:t> </w:t>
      </w:r>
      <w:r>
        <w:rPr>
          <w:rStyle w:val="apple-style-span"/>
          <w:rFonts w:ascii="Arial" w:hAnsi="Arial" w:cs="Arial"/>
          <w:color w:val="000000"/>
          <w:sz w:val="20"/>
          <w:szCs w:val="20"/>
        </w:rPr>
        <w:t>=</w:t>
      </w:r>
      <w:r>
        <w:rPr>
          <w:rStyle w:val="apple-converted-space"/>
          <w:rFonts w:ascii="Arial" w:hAnsi="Arial" w:cs="Arial"/>
          <w:color w:val="000000"/>
          <w:sz w:val="20"/>
          <w:szCs w:val="20"/>
        </w:rPr>
        <w:t> </w:t>
      </w:r>
      <w:r>
        <w:rPr>
          <w:rStyle w:val="apple-style-span"/>
          <w:rFonts w:ascii="Arial" w:hAnsi="Arial" w:cs="Arial"/>
          <w:i/>
          <w:iCs/>
          <w:color w:val="000000"/>
          <w:sz w:val="20"/>
          <w:szCs w:val="20"/>
        </w:rPr>
        <w:t>z</w:t>
      </w:r>
      <w:r>
        <w:rPr>
          <w:rStyle w:val="apple-style-span"/>
          <w:rFonts w:ascii="Arial" w:hAnsi="Arial" w:cs="Arial"/>
          <w:i/>
          <w:iCs/>
          <w:color w:val="000000"/>
          <w:sz w:val="20"/>
          <w:szCs w:val="20"/>
          <w:vertAlign w:val="subscript"/>
        </w:rPr>
        <w:t>n</w:t>
      </w:r>
      <w:r>
        <w:rPr>
          <w:rStyle w:val="apple-style-span"/>
          <w:rFonts w:ascii="Arial" w:hAnsi="Arial" w:cs="Arial"/>
          <w:color w:val="000000"/>
          <w:sz w:val="20"/>
          <w:szCs w:val="20"/>
          <w:vertAlign w:val="superscript"/>
        </w:rPr>
        <w:t>2</w:t>
      </w:r>
      <w:r>
        <w:rPr>
          <w:rStyle w:val="apple-converted-space"/>
          <w:rFonts w:ascii="Arial" w:hAnsi="Arial" w:cs="Arial"/>
          <w:color w:val="000000"/>
          <w:sz w:val="20"/>
          <w:szCs w:val="20"/>
        </w:rPr>
        <w:t> </w:t>
      </w:r>
      <w:r>
        <w:rPr>
          <w:rStyle w:val="apple-style-span"/>
          <w:rFonts w:ascii="Arial" w:hAnsi="Arial" w:cs="Arial"/>
          <w:color w:val="000000"/>
          <w:sz w:val="20"/>
          <w:szCs w:val="20"/>
        </w:rPr>
        <w:t>+</w:t>
      </w:r>
      <w:r>
        <w:rPr>
          <w:rStyle w:val="apple-converted-space"/>
          <w:rFonts w:ascii="Arial" w:hAnsi="Arial" w:cs="Arial"/>
          <w:color w:val="000000"/>
          <w:sz w:val="20"/>
          <w:szCs w:val="20"/>
        </w:rPr>
        <w:t> </w:t>
      </w:r>
      <w:r>
        <w:rPr>
          <w:rStyle w:val="apple-style-span"/>
          <w:rFonts w:ascii="Arial" w:hAnsi="Arial" w:cs="Arial"/>
          <w:i/>
          <w:iCs/>
          <w:color w:val="000000"/>
          <w:sz w:val="20"/>
          <w:szCs w:val="20"/>
        </w:rPr>
        <w:t>c</w:t>
      </w:r>
      <w:r>
        <w:rPr>
          <w:rStyle w:val="apple-converted-space"/>
          <w:rFonts w:ascii="Arial" w:hAnsi="Arial" w:cs="Arial"/>
          <w:color w:val="000000"/>
          <w:sz w:val="20"/>
          <w:szCs w:val="20"/>
        </w:rPr>
        <w:t> </w:t>
      </w:r>
      <w:r>
        <w:rPr>
          <w:rStyle w:val="apple-style-span"/>
          <w:rFonts w:ascii="Arial" w:hAnsi="Arial" w:cs="Arial"/>
          <w:color w:val="000000"/>
          <w:sz w:val="20"/>
          <w:szCs w:val="20"/>
        </w:rPr>
        <w:t>remains</w:t>
      </w:r>
      <w:r>
        <w:rPr>
          <w:rStyle w:val="apple-converted-space"/>
          <w:rFonts w:ascii="Arial" w:hAnsi="Arial" w:cs="Arial"/>
          <w:color w:val="000000"/>
          <w:sz w:val="20"/>
          <w:szCs w:val="20"/>
        </w:rPr>
        <w:t> </w:t>
      </w:r>
      <w:hyperlink r:id="rId44" w:tooltip="Bounded sequence" w:history="1">
        <w:r>
          <w:rPr>
            <w:rStyle w:val="Hyperlink"/>
            <w:rFonts w:ascii="Arial" w:hAnsi="Arial" w:cs="Arial"/>
            <w:color w:val="0645AD"/>
            <w:sz w:val="20"/>
            <w:szCs w:val="20"/>
            <w:u w:val="none"/>
          </w:rPr>
          <w:t>bounded</w:t>
        </w:r>
      </w:hyperlink>
    </w:p>
    <w:p w:rsidR="00A665DB" w:rsidRDefault="00A665DB">
      <w:pPr>
        <w:rPr>
          <w:rStyle w:val="apple-style-span"/>
          <w:rFonts w:ascii="Arial" w:hAnsi="Arial" w:cs="Arial"/>
          <w:color w:val="000000"/>
          <w:sz w:val="20"/>
          <w:szCs w:val="20"/>
        </w:rPr>
      </w:pPr>
    </w:p>
    <w:p w:rsidR="00A665DB" w:rsidRDefault="00A665DB">
      <w:pPr>
        <w:rPr>
          <w:rStyle w:val="apple-style-span"/>
          <w:rFonts w:ascii="Arial" w:hAnsi="Arial" w:cs="Arial"/>
          <w:color w:val="000000"/>
          <w:sz w:val="20"/>
          <w:szCs w:val="20"/>
        </w:rPr>
      </w:pPr>
    </w:p>
    <w:p w:rsidR="00A665DB" w:rsidRDefault="00A665DB">
      <w:pPr>
        <w:rPr>
          <w:rStyle w:val="apple-style-span"/>
          <w:rFonts w:ascii="Arial" w:hAnsi="Arial" w:cs="Arial"/>
          <w:color w:val="000000"/>
          <w:sz w:val="20"/>
          <w:szCs w:val="20"/>
        </w:rPr>
      </w:pPr>
    </w:p>
    <w:p w:rsidR="00A665DB" w:rsidRDefault="00A665DB">
      <w:pPr>
        <w:rPr>
          <w:rStyle w:val="apple-style-span"/>
          <w:rFonts w:ascii="Arial" w:hAnsi="Arial" w:cs="Arial"/>
          <w:color w:val="000000"/>
          <w:sz w:val="20"/>
          <w:szCs w:val="20"/>
        </w:rPr>
      </w:pPr>
    </w:p>
    <w:p w:rsidR="00A665DB" w:rsidRDefault="00A665DB">
      <w:pPr>
        <w:rPr>
          <w:rStyle w:val="apple-style-span"/>
          <w:rFonts w:ascii="Arial" w:hAnsi="Arial" w:cs="Arial"/>
          <w:color w:val="000000"/>
          <w:sz w:val="20"/>
          <w:szCs w:val="20"/>
        </w:rPr>
      </w:pPr>
      <w:proofErr w:type="gramStart"/>
      <w:r>
        <w:rPr>
          <w:rStyle w:val="apple-style-span"/>
          <w:rFonts w:ascii="Arial" w:hAnsi="Arial" w:cs="Arial"/>
          <w:color w:val="000000"/>
          <w:sz w:val="20"/>
          <w:szCs w:val="20"/>
        </w:rPr>
        <w:t>he</w:t>
      </w:r>
      <w:proofErr w:type="gramEnd"/>
      <w:r>
        <w:rPr>
          <w:rStyle w:val="apple-converted-space"/>
          <w:rFonts w:ascii="Arial" w:hAnsi="Arial" w:cs="Arial"/>
          <w:color w:val="000000"/>
          <w:sz w:val="20"/>
          <w:szCs w:val="20"/>
        </w:rPr>
        <w:t> </w:t>
      </w:r>
      <w:r>
        <w:rPr>
          <w:rStyle w:val="apple-style-span"/>
          <w:rFonts w:ascii="Arial" w:hAnsi="Arial" w:cs="Arial"/>
          <w:b/>
          <w:bCs/>
          <w:color w:val="000000"/>
          <w:sz w:val="20"/>
          <w:szCs w:val="20"/>
        </w:rPr>
        <w:t>Newton fractal</w:t>
      </w:r>
      <w:r>
        <w:rPr>
          <w:rStyle w:val="apple-converted-space"/>
          <w:rFonts w:ascii="Arial" w:hAnsi="Arial" w:cs="Arial"/>
          <w:color w:val="000000"/>
          <w:sz w:val="20"/>
          <w:szCs w:val="20"/>
        </w:rPr>
        <w:t> </w:t>
      </w:r>
      <w:r>
        <w:rPr>
          <w:rStyle w:val="apple-style-span"/>
          <w:rFonts w:ascii="Arial" w:hAnsi="Arial" w:cs="Arial"/>
          <w:color w:val="000000"/>
          <w:sz w:val="20"/>
          <w:szCs w:val="20"/>
        </w:rPr>
        <w:t>is a</w:t>
      </w:r>
      <w:r>
        <w:rPr>
          <w:rStyle w:val="apple-converted-space"/>
          <w:rFonts w:ascii="Arial" w:hAnsi="Arial" w:cs="Arial"/>
          <w:color w:val="000000"/>
          <w:sz w:val="20"/>
          <w:szCs w:val="20"/>
        </w:rPr>
        <w:t> </w:t>
      </w:r>
      <w:hyperlink r:id="rId45" w:tooltip="Boundary set" w:history="1">
        <w:r>
          <w:rPr>
            <w:rStyle w:val="Hyperlink"/>
            <w:rFonts w:ascii="Arial" w:hAnsi="Arial" w:cs="Arial"/>
            <w:color w:val="0645AD"/>
            <w:sz w:val="20"/>
            <w:szCs w:val="20"/>
            <w:u w:val="none"/>
          </w:rPr>
          <w:t>boundary set</w:t>
        </w:r>
      </w:hyperlink>
      <w:r>
        <w:rPr>
          <w:rStyle w:val="apple-converted-space"/>
          <w:rFonts w:ascii="Arial" w:hAnsi="Arial" w:cs="Arial"/>
          <w:color w:val="000000"/>
          <w:sz w:val="20"/>
          <w:szCs w:val="20"/>
        </w:rPr>
        <w:t> </w:t>
      </w:r>
      <w:r>
        <w:rPr>
          <w:rStyle w:val="apple-style-span"/>
          <w:rFonts w:ascii="Arial" w:hAnsi="Arial" w:cs="Arial"/>
          <w:color w:val="000000"/>
          <w:sz w:val="20"/>
          <w:szCs w:val="20"/>
        </w:rPr>
        <w:t>in the</w:t>
      </w:r>
      <w:r>
        <w:rPr>
          <w:rStyle w:val="apple-converted-space"/>
          <w:rFonts w:ascii="Arial" w:hAnsi="Arial" w:cs="Arial"/>
          <w:color w:val="000000"/>
          <w:sz w:val="20"/>
          <w:szCs w:val="20"/>
        </w:rPr>
        <w:t> </w:t>
      </w:r>
      <w:hyperlink r:id="rId46" w:tooltip="Complex plane" w:history="1">
        <w:r>
          <w:rPr>
            <w:rStyle w:val="Hyperlink"/>
            <w:rFonts w:ascii="Arial" w:hAnsi="Arial" w:cs="Arial"/>
            <w:color w:val="0645AD"/>
            <w:sz w:val="20"/>
            <w:szCs w:val="20"/>
            <w:u w:val="none"/>
          </w:rPr>
          <w:t>complex plane</w:t>
        </w:r>
      </w:hyperlink>
      <w:r>
        <w:rPr>
          <w:rStyle w:val="apple-converted-space"/>
          <w:rFonts w:ascii="Arial" w:hAnsi="Arial" w:cs="Arial"/>
          <w:color w:val="000000"/>
          <w:sz w:val="20"/>
          <w:szCs w:val="20"/>
        </w:rPr>
        <w:t> </w:t>
      </w:r>
      <w:r>
        <w:rPr>
          <w:rStyle w:val="apple-style-span"/>
          <w:rFonts w:ascii="Arial" w:hAnsi="Arial" w:cs="Arial"/>
          <w:color w:val="000000"/>
          <w:sz w:val="20"/>
          <w:szCs w:val="20"/>
        </w:rPr>
        <w:t>which is characterized by</w:t>
      </w:r>
      <w:r>
        <w:rPr>
          <w:rStyle w:val="apple-converted-space"/>
          <w:rFonts w:ascii="Arial" w:hAnsi="Arial" w:cs="Arial"/>
          <w:color w:val="000000"/>
          <w:sz w:val="20"/>
          <w:szCs w:val="20"/>
        </w:rPr>
        <w:t> </w:t>
      </w:r>
      <w:hyperlink r:id="rId47" w:tooltip="Newton's method" w:history="1">
        <w:r>
          <w:rPr>
            <w:rStyle w:val="Hyperlink"/>
            <w:rFonts w:ascii="Arial" w:hAnsi="Arial" w:cs="Arial"/>
            <w:color w:val="0645AD"/>
            <w:sz w:val="20"/>
            <w:szCs w:val="20"/>
            <w:u w:val="none"/>
          </w:rPr>
          <w:t>Newton's method</w:t>
        </w:r>
      </w:hyperlink>
      <w:r>
        <w:rPr>
          <w:rStyle w:val="apple-converted-space"/>
          <w:rFonts w:ascii="Arial" w:hAnsi="Arial" w:cs="Arial"/>
          <w:color w:val="000000"/>
          <w:sz w:val="20"/>
          <w:szCs w:val="20"/>
        </w:rPr>
        <w:t> </w:t>
      </w:r>
      <w:r>
        <w:rPr>
          <w:rStyle w:val="apple-style-span"/>
          <w:rFonts w:ascii="Arial" w:hAnsi="Arial" w:cs="Arial"/>
          <w:color w:val="000000"/>
          <w:sz w:val="20"/>
          <w:szCs w:val="20"/>
        </w:rPr>
        <w:t xml:space="preserve">applied to a </w:t>
      </w:r>
      <w:proofErr w:type="spellStart"/>
      <w:r>
        <w:rPr>
          <w:rStyle w:val="apple-style-span"/>
          <w:rFonts w:ascii="Arial" w:hAnsi="Arial" w:cs="Arial"/>
          <w:color w:val="000000"/>
          <w:sz w:val="20"/>
          <w:szCs w:val="20"/>
        </w:rPr>
        <w:t>fixed</w:t>
      </w:r>
      <w:hyperlink r:id="rId48" w:tooltip="Polynomial" w:history="1">
        <w:r>
          <w:rPr>
            <w:rStyle w:val="Hyperlink"/>
            <w:rFonts w:ascii="Arial" w:hAnsi="Arial" w:cs="Arial"/>
            <w:color w:val="0645AD"/>
            <w:sz w:val="20"/>
            <w:szCs w:val="20"/>
            <w:u w:val="none"/>
          </w:rPr>
          <w:t>polynomial</w:t>
        </w:r>
        <w:proofErr w:type="spellEnd"/>
      </w:hyperlink>
      <w:r>
        <w:rPr>
          <w:rStyle w:val="apple-converted-space"/>
          <w:rFonts w:ascii="Arial" w:hAnsi="Arial" w:cs="Arial"/>
          <w:color w:val="000000"/>
          <w:sz w:val="20"/>
          <w:szCs w:val="20"/>
        </w:rPr>
        <w:t> </w:t>
      </w:r>
      <w:r>
        <w:rPr>
          <w:rFonts w:ascii="Arial" w:hAnsi="Arial" w:cs="Arial"/>
          <w:noProof/>
          <w:color w:val="000000"/>
          <w:sz w:val="20"/>
          <w:szCs w:val="20"/>
          <w:lang w:eastAsia="en-IN"/>
        </w:rPr>
        <w:drawing>
          <wp:inline distT="0" distB="0" distL="0" distR="0">
            <wp:extent cx="989330" cy="199390"/>
            <wp:effectExtent l="0" t="0" r="0" b="0"/>
            <wp:docPr id="2" name="Picture 2" descr="p(Z)\in\mathbb{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Z)\in\mathbb{C}[Z]"/>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89330" cy="199390"/>
                    </a:xfrm>
                    <a:prstGeom prst="rect">
                      <a:avLst/>
                    </a:prstGeom>
                    <a:noFill/>
                    <a:ln>
                      <a:noFill/>
                    </a:ln>
                  </pic:spPr>
                </pic:pic>
              </a:graphicData>
            </a:graphic>
          </wp:inline>
        </w:drawing>
      </w:r>
      <w:r>
        <w:rPr>
          <w:rStyle w:val="apple-style-span"/>
          <w:rFonts w:ascii="Arial" w:hAnsi="Arial" w:cs="Arial"/>
          <w:color w:val="000000"/>
          <w:sz w:val="20"/>
          <w:szCs w:val="20"/>
        </w:rPr>
        <w:t>. It is the</w:t>
      </w:r>
      <w:r>
        <w:rPr>
          <w:rStyle w:val="apple-converted-space"/>
          <w:rFonts w:ascii="Arial" w:hAnsi="Arial" w:cs="Arial"/>
          <w:color w:val="000000"/>
          <w:sz w:val="20"/>
          <w:szCs w:val="20"/>
        </w:rPr>
        <w:t> </w:t>
      </w:r>
      <w:hyperlink r:id="rId50" w:tooltip="Julia set" w:history="1">
        <w:r>
          <w:rPr>
            <w:rStyle w:val="Hyperlink"/>
            <w:rFonts w:ascii="Arial" w:hAnsi="Arial" w:cs="Arial"/>
            <w:color w:val="0645AD"/>
            <w:sz w:val="20"/>
            <w:szCs w:val="20"/>
            <w:u w:val="none"/>
          </w:rPr>
          <w:t>Julia set</w:t>
        </w:r>
      </w:hyperlink>
      <w:r>
        <w:rPr>
          <w:rStyle w:val="apple-converted-space"/>
          <w:rFonts w:ascii="Arial" w:hAnsi="Arial" w:cs="Arial"/>
          <w:color w:val="000000"/>
          <w:sz w:val="20"/>
          <w:szCs w:val="20"/>
        </w:rPr>
        <w:t> </w:t>
      </w:r>
      <w:r>
        <w:rPr>
          <w:rStyle w:val="apple-style-span"/>
          <w:rFonts w:ascii="Arial" w:hAnsi="Arial" w:cs="Arial"/>
          <w:color w:val="000000"/>
          <w:sz w:val="20"/>
          <w:szCs w:val="20"/>
        </w:rPr>
        <w:t>of the</w:t>
      </w:r>
      <w:r>
        <w:rPr>
          <w:rStyle w:val="apple-converted-space"/>
          <w:rFonts w:ascii="Arial" w:hAnsi="Arial" w:cs="Arial"/>
          <w:color w:val="000000"/>
          <w:sz w:val="20"/>
          <w:szCs w:val="20"/>
        </w:rPr>
        <w:t> </w:t>
      </w:r>
      <w:proofErr w:type="spellStart"/>
      <w:r>
        <w:rPr>
          <w:rStyle w:val="apple-style-span"/>
          <w:rFonts w:ascii="Arial" w:hAnsi="Arial" w:cs="Arial"/>
          <w:color w:val="000000"/>
          <w:sz w:val="20"/>
          <w:szCs w:val="20"/>
        </w:rPr>
        <w:fldChar w:fldCharType="begin"/>
      </w:r>
      <w:r>
        <w:rPr>
          <w:rStyle w:val="apple-style-span"/>
          <w:rFonts w:ascii="Arial" w:hAnsi="Arial" w:cs="Arial"/>
          <w:color w:val="000000"/>
          <w:sz w:val="20"/>
          <w:szCs w:val="20"/>
        </w:rPr>
        <w:instrText xml:space="preserve"> HYPERLINK "http://en.wikipedia.org/wiki/Meromorphic_function" \o "Meromorphic function" </w:instrText>
      </w:r>
      <w:r>
        <w:rPr>
          <w:rStyle w:val="apple-style-span"/>
          <w:rFonts w:ascii="Arial" w:hAnsi="Arial" w:cs="Arial"/>
          <w:color w:val="000000"/>
          <w:sz w:val="20"/>
          <w:szCs w:val="20"/>
        </w:rPr>
        <w:fldChar w:fldCharType="separate"/>
      </w:r>
      <w:r>
        <w:rPr>
          <w:rStyle w:val="Hyperlink"/>
          <w:rFonts w:ascii="Arial" w:hAnsi="Arial" w:cs="Arial"/>
          <w:color w:val="0645AD"/>
          <w:sz w:val="20"/>
          <w:szCs w:val="20"/>
          <w:u w:val="none"/>
        </w:rPr>
        <w:t>meromorphic</w:t>
      </w:r>
      <w:proofErr w:type="spellEnd"/>
      <w:r>
        <w:rPr>
          <w:rStyle w:val="Hyperlink"/>
          <w:rFonts w:ascii="Arial" w:hAnsi="Arial" w:cs="Arial"/>
          <w:color w:val="0645AD"/>
          <w:sz w:val="20"/>
          <w:szCs w:val="20"/>
          <w:u w:val="none"/>
        </w:rPr>
        <w:t xml:space="preserve"> function</w:t>
      </w:r>
      <w:r>
        <w:rPr>
          <w:rStyle w:val="apple-style-span"/>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noProof/>
          <w:color w:val="000000"/>
          <w:sz w:val="20"/>
          <w:szCs w:val="20"/>
          <w:lang w:eastAsia="en-IN"/>
        </w:rPr>
        <w:drawing>
          <wp:inline distT="0" distB="0" distL="0" distR="0">
            <wp:extent cx="1022350" cy="299085"/>
            <wp:effectExtent l="0" t="0" r="0" b="0"/>
            <wp:docPr id="1" name="Picture 1" descr="z\mapsto z-\tfrac{p(z)}{p'(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mapsto z-\tfrac{p(z)}{p'(z)}"/>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22350" cy="299085"/>
                    </a:xfrm>
                    <a:prstGeom prst="rect">
                      <a:avLst/>
                    </a:prstGeom>
                    <a:noFill/>
                    <a:ln>
                      <a:noFill/>
                    </a:ln>
                  </pic:spPr>
                </pic:pic>
              </a:graphicData>
            </a:graphic>
          </wp:inline>
        </w:drawing>
      </w:r>
      <w:r>
        <w:rPr>
          <w:rStyle w:val="apple-converted-space"/>
          <w:rFonts w:ascii="Arial" w:hAnsi="Arial" w:cs="Arial"/>
          <w:color w:val="000000"/>
          <w:sz w:val="20"/>
          <w:szCs w:val="20"/>
        </w:rPr>
        <w:t> </w:t>
      </w:r>
      <w:r>
        <w:rPr>
          <w:rStyle w:val="apple-style-span"/>
          <w:rFonts w:ascii="Arial" w:hAnsi="Arial" w:cs="Arial"/>
          <w:color w:val="000000"/>
          <w:sz w:val="20"/>
          <w:szCs w:val="20"/>
        </w:rPr>
        <w:t>which is given by Newton's method.</w:t>
      </w:r>
    </w:p>
    <w:p w:rsidR="00A665DB" w:rsidRDefault="00A665DB">
      <w:pPr>
        <w:rPr>
          <w:rStyle w:val="apple-style-span"/>
          <w:rFonts w:ascii="Arial" w:hAnsi="Arial" w:cs="Arial"/>
          <w:color w:val="000000"/>
          <w:sz w:val="20"/>
          <w:szCs w:val="20"/>
        </w:rPr>
      </w:pPr>
    </w:p>
    <w:p w:rsidR="00A665DB" w:rsidRDefault="00A665DB">
      <w:pPr>
        <w:rPr>
          <w:rStyle w:val="apple-style-span"/>
          <w:rFonts w:ascii="Arial" w:hAnsi="Arial" w:cs="Arial"/>
          <w:color w:val="000000"/>
          <w:sz w:val="20"/>
          <w:szCs w:val="20"/>
        </w:rPr>
      </w:pPr>
      <w:r>
        <w:rPr>
          <w:rStyle w:val="apple-style-span"/>
          <w:rFonts w:ascii="Arial" w:hAnsi="Arial" w:cs="Arial"/>
          <w:color w:val="000000"/>
          <w:sz w:val="20"/>
          <w:szCs w:val="20"/>
        </w:rPr>
        <w:t>Many points of the complex plane are associated with one of the</w:t>
      </w:r>
      <w:r>
        <w:rPr>
          <w:rStyle w:val="apple-converted-space"/>
          <w:rFonts w:ascii="Arial" w:hAnsi="Arial" w:cs="Arial"/>
          <w:color w:val="000000"/>
          <w:sz w:val="20"/>
          <w:szCs w:val="20"/>
        </w:rPr>
        <w:t> </w:t>
      </w:r>
      <w:r>
        <w:rPr>
          <w:rFonts w:ascii="Arial" w:hAnsi="Arial" w:cs="Arial"/>
          <w:noProof/>
          <w:color w:val="000000"/>
          <w:sz w:val="20"/>
          <w:szCs w:val="20"/>
          <w:lang w:eastAsia="en-IN"/>
        </w:rPr>
        <w:drawing>
          <wp:inline distT="0" distB="0" distL="0" distR="0">
            <wp:extent cx="515620" cy="199390"/>
            <wp:effectExtent l="0" t="0" r="0" b="0"/>
            <wp:docPr id="4" name="Picture 4" descr="\operatorname{de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ratorname{deg}(p)"/>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15620" cy="199390"/>
                    </a:xfrm>
                    <a:prstGeom prst="rect">
                      <a:avLst/>
                    </a:prstGeom>
                    <a:noFill/>
                    <a:ln>
                      <a:noFill/>
                    </a:ln>
                  </pic:spPr>
                </pic:pic>
              </a:graphicData>
            </a:graphic>
          </wp:inline>
        </w:drawing>
      </w:r>
      <w:r>
        <w:rPr>
          <w:rStyle w:val="apple-converted-space"/>
          <w:rFonts w:ascii="Arial" w:hAnsi="Arial" w:cs="Arial"/>
          <w:color w:val="000000"/>
          <w:sz w:val="20"/>
          <w:szCs w:val="20"/>
        </w:rPr>
        <w:t> </w:t>
      </w:r>
      <w:r>
        <w:rPr>
          <w:rStyle w:val="apple-style-span"/>
          <w:rFonts w:ascii="Arial" w:hAnsi="Arial" w:cs="Arial"/>
          <w:color w:val="000000"/>
          <w:sz w:val="20"/>
          <w:szCs w:val="20"/>
        </w:rPr>
        <w:t>roots of the polynomial in the following way: the point is used as starting value</w:t>
      </w:r>
      <w:r>
        <w:rPr>
          <w:rStyle w:val="apple-converted-space"/>
          <w:rFonts w:ascii="Arial" w:hAnsi="Arial" w:cs="Arial"/>
          <w:color w:val="000000"/>
          <w:sz w:val="20"/>
          <w:szCs w:val="20"/>
        </w:rPr>
        <w:t> </w:t>
      </w:r>
      <w:r>
        <w:rPr>
          <w:rStyle w:val="texhtml"/>
          <w:i/>
          <w:iCs/>
          <w:color w:val="000000"/>
          <w:sz w:val="23"/>
          <w:szCs w:val="23"/>
        </w:rPr>
        <w:t>z</w:t>
      </w:r>
      <w:r>
        <w:rPr>
          <w:rStyle w:val="texhtml"/>
          <w:color w:val="000000"/>
          <w:sz w:val="23"/>
          <w:szCs w:val="23"/>
          <w:vertAlign w:val="subscript"/>
        </w:rPr>
        <w:t>0</w:t>
      </w:r>
      <w:r>
        <w:rPr>
          <w:rStyle w:val="apple-converted-space"/>
          <w:rFonts w:ascii="Arial" w:hAnsi="Arial" w:cs="Arial"/>
          <w:color w:val="000000"/>
          <w:sz w:val="20"/>
          <w:szCs w:val="20"/>
        </w:rPr>
        <w:t> </w:t>
      </w:r>
      <w:r>
        <w:rPr>
          <w:rStyle w:val="apple-style-span"/>
          <w:rFonts w:ascii="Arial" w:hAnsi="Arial" w:cs="Arial"/>
          <w:color w:val="000000"/>
          <w:sz w:val="20"/>
          <w:szCs w:val="20"/>
        </w:rPr>
        <w:t xml:space="preserve">for Newton's </w:t>
      </w:r>
      <w:proofErr w:type="gramStart"/>
      <w:r>
        <w:rPr>
          <w:rStyle w:val="apple-style-span"/>
          <w:rFonts w:ascii="Arial" w:hAnsi="Arial" w:cs="Arial"/>
          <w:color w:val="000000"/>
          <w:sz w:val="20"/>
          <w:szCs w:val="20"/>
        </w:rPr>
        <w:t>iteration</w:t>
      </w:r>
      <w:r>
        <w:rPr>
          <w:rStyle w:val="apple-converted-space"/>
          <w:rFonts w:ascii="Arial" w:hAnsi="Arial" w:cs="Arial"/>
          <w:color w:val="000000"/>
          <w:sz w:val="20"/>
          <w:szCs w:val="20"/>
        </w:rPr>
        <w:t> </w:t>
      </w:r>
      <w:proofErr w:type="gramEnd"/>
      <w:r>
        <w:rPr>
          <w:rFonts w:ascii="Arial" w:hAnsi="Arial" w:cs="Arial"/>
          <w:noProof/>
          <w:color w:val="000000"/>
          <w:sz w:val="20"/>
          <w:szCs w:val="20"/>
          <w:lang w:eastAsia="en-IN"/>
        </w:rPr>
        <w:drawing>
          <wp:inline distT="0" distB="0" distL="0" distR="0">
            <wp:extent cx="1546225" cy="457200"/>
            <wp:effectExtent l="0" t="0" r="0" b="0"/>
            <wp:docPr id="3" name="Picture 3" descr="z_{n+1}:=z_n-\frac{p(z_n)}{p'(z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_{n+1}:=z_n-\frac{p(z_n)}{p'(z_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46225" cy="457200"/>
                    </a:xfrm>
                    <a:prstGeom prst="rect">
                      <a:avLst/>
                    </a:prstGeom>
                    <a:noFill/>
                    <a:ln>
                      <a:noFill/>
                    </a:ln>
                  </pic:spPr>
                </pic:pic>
              </a:graphicData>
            </a:graphic>
          </wp:inline>
        </w:drawing>
      </w:r>
      <w:r>
        <w:rPr>
          <w:rStyle w:val="apple-style-span"/>
          <w:rFonts w:ascii="Arial" w:hAnsi="Arial" w:cs="Arial"/>
          <w:color w:val="000000"/>
          <w:sz w:val="20"/>
          <w:szCs w:val="20"/>
        </w:rPr>
        <w:t>, yielding a sequence of points</w:t>
      </w:r>
      <w:r>
        <w:rPr>
          <w:rStyle w:val="apple-converted-space"/>
          <w:rFonts w:ascii="Arial" w:hAnsi="Arial" w:cs="Arial"/>
          <w:color w:val="000000"/>
          <w:sz w:val="20"/>
          <w:szCs w:val="20"/>
        </w:rPr>
        <w:t> </w:t>
      </w:r>
      <w:r>
        <w:rPr>
          <w:rStyle w:val="texhtml"/>
          <w:i/>
          <w:iCs/>
          <w:color w:val="000000"/>
          <w:sz w:val="23"/>
          <w:szCs w:val="23"/>
        </w:rPr>
        <w:t>z</w:t>
      </w:r>
      <w:r>
        <w:rPr>
          <w:rStyle w:val="texhtml"/>
          <w:color w:val="000000"/>
          <w:sz w:val="23"/>
          <w:szCs w:val="23"/>
          <w:vertAlign w:val="subscript"/>
        </w:rPr>
        <w:t>1</w:t>
      </w:r>
      <w:r>
        <w:rPr>
          <w:rStyle w:val="apple-style-span"/>
          <w:rFonts w:ascii="Arial" w:hAnsi="Arial" w:cs="Arial"/>
          <w:color w:val="000000"/>
          <w:sz w:val="20"/>
          <w:szCs w:val="20"/>
        </w:rPr>
        <w:t>,</w:t>
      </w:r>
      <w:r>
        <w:rPr>
          <w:rStyle w:val="apple-converted-space"/>
          <w:rFonts w:ascii="Arial" w:hAnsi="Arial" w:cs="Arial"/>
          <w:color w:val="000000"/>
          <w:sz w:val="20"/>
          <w:szCs w:val="20"/>
        </w:rPr>
        <w:t> </w:t>
      </w:r>
      <w:r>
        <w:rPr>
          <w:rStyle w:val="texhtml"/>
          <w:i/>
          <w:iCs/>
          <w:color w:val="000000"/>
          <w:sz w:val="23"/>
          <w:szCs w:val="23"/>
        </w:rPr>
        <w:t>z</w:t>
      </w:r>
      <w:r>
        <w:rPr>
          <w:rStyle w:val="texhtml"/>
          <w:color w:val="000000"/>
          <w:sz w:val="23"/>
          <w:szCs w:val="23"/>
          <w:vertAlign w:val="subscript"/>
        </w:rPr>
        <w:t>2</w:t>
      </w:r>
      <w:r>
        <w:rPr>
          <w:rStyle w:val="apple-style-span"/>
          <w:rFonts w:ascii="Arial" w:hAnsi="Arial" w:cs="Arial"/>
          <w:color w:val="000000"/>
          <w:sz w:val="20"/>
          <w:szCs w:val="20"/>
        </w:rPr>
        <w:t>, .... If the sequence converges to the root</w:t>
      </w:r>
      <w:r>
        <w:rPr>
          <w:rStyle w:val="apple-converted-space"/>
          <w:rFonts w:ascii="Arial" w:hAnsi="Arial" w:cs="Arial"/>
          <w:color w:val="000000"/>
          <w:sz w:val="20"/>
          <w:szCs w:val="20"/>
        </w:rPr>
        <w:t> </w:t>
      </w:r>
      <w:proofErr w:type="spellStart"/>
      <w:r>
        <w:rPr>
          <w:rStyle w:val="texhtml"/>
          <w:color w:val="000000"/>
          <w:sz w:val="23"/>
          <w:szCs w:val="23"/>
        </w:rPr>
        <w:t>ζ</w:t>
      </w:r>
      <w:r>
        <w:rPr>
          <w:rStyle w:val="texhtml"/>
          <w:i/>
          <w:iCs/>
          <w:color w:val="000000"/>
          <w:sz w:val="23"/>
          <w:szCs w:val="23"/>
          <w:vertAlign w:val="subscript"/>
        </w:rPr>
        <w:t>k</w:t>
      </w:r>
      <w:proofErr w:type="spellEnd"/>
      <w:r>
        <w:rPr>
          <w:rStyle w:val="apple-style-span"/>
          <w:rFonts w:ascii="Arial" w:hAnsi="Arial" w:cs="Arial"/>
          <w:color w:val="000000"/>
          <w:sz w:val="20"/>
          <w:szCs w:val="20"/>
        </w:rPr>
        <w:t>, then</w:t>
      </w:r>
      <w:r>
        <w:rPr>
          <w:rStyle w:val="apple-converted-space"/>
          <w:rFonts w:ascii="Arial" w:hAnsi="Arial" w:cs="Arial"/>
          <w:color w:val="000000"/>
          <w:sz w:val="20"/>
          <w:szCs w:val="20"/>
        </w:rPr>
        <w:t> </w:t>
      </w:r>
      <w:r>
        <w:rPr>
          <w:rStyle w:val="texhtml"/>
          <w:i/>
          <w:iCs/>
          <w:color w:val="000000"/>
          <w:sz w:val="23"/>
          <w:szCs w:val="23"/>
        </w:rPr>
        <w:t>z</w:t>
      </w:r>
      <w:r>
        <w:rPr>
          <w:rStyle w:val="texhtml"/>
          <w:color w:val="000000"/>
          <w:sz w:val="23"/>
          <w:szCs w:val="23"/>
          <w:vertAlign w:val="subscript"/>
        </w:rPr>
        <w:t>0</w:t>
      </w:r>
      <w:r>
        <w:rPr>
          <w:rStyle w:val="apple-converted-space"/>
          <w:rFonts w:ascii="Arial" w:hAnsi="Arial" w:cs="Arial"/>
          <w:color w:val="000000"/>
          <w:sz w:val="20"/>
          <w:szCs w:val="20"/>
        </w:rPr>
        <w:t> </w:t>
      </w:r>
      <w:r>
        <w:rPr>
          <w:rStyle w:val="apple-style-span"/>
          <w:rFonts w:ascii="Arial" w:hAnsi="Arial" w:cs="Arial"/>
          <w:color w:val="000000"/>
          <w:sz w:val="20"/>
          <w:szCs w:val="20"/>
        </w:rPr>
        <w:t>was an element of the region</w:t>
      </w:r>
      <w:r>
        <w:rPr>
          <w:rStyle w:val="apple-converted-space"/>
          <w:rFonts w:ascii="Arial" w:hAnsi="Arial" w:cs="Arial"/>
          <w:color w:val="000000"/>
          <w:sz w:val="20"/>
          <w:szCs w:val="20"/>
        </w:rPr>
        <w:t> </w:t>
      </w:r>
      <w:r>
        <w:rPr>
          <w:rStyle w:val="texhtml"/>
          <w:i/>
          <w:iCs/>
          <w:color w:val="000000"/>
          <w:sz w:val="23"/>
          <w:szCs w:val="23"/>
        </w:rPr>
        <w:t>G</w:t>
      </w:r>
      <w:r>
        <w:rPr>
          <w:rStyle w:val="texhtml"/>
          <w:i/>
          <w:iCs/>
          <w:color w:val="000000"/>
          <w:sz w:val="23"/>
          <w:szCs w:val="23"/>
          <w:vertAlign w:val="subscript"/>
        </w:rPr>
        <w:t>k</w:t>
      </w:r>
      <w:r>
        <w:rPr>
          <w:rStyle w:val="apple-style-span"/>
          <w:rFonts w:ascii="Arial" w:hAnsi="Arial" w:cs="Arial"/>
          <w:color w:val="000000"/>
          <w:sz w:val="20"/>
          <w:szCs w:val="20"/>
        </w:rPr>
        <w:t>. However, for every polynomial of degree at least 2 there are points for which the Newton iteration does not converge to any root: examples are the boundaries of the basins of attraction of the various roots. There are even polynomials for which open sets of starting points fail to converge to any root: a simple example is</w:t>
      </w:r>
      <w:r>
        <w:rPr>
          <w:rStyle w:val="apple-converted-space"/>
          <w:rFonts w:ascii="Arial" w:hAnsi="Arial" w:cs="Arial"/>
          <w:color w:val="000000"/>
          <w:sz w:val="20"/>
          <w:szCs w:val="20"/>
        </w:rPr>
        <w:t> </w:t>
      </w:r>
      <w:r>
        <w:rPr>
          <w:rStyle w:val="texhtml"/>
          <w:i/>
          <w:iCs/>
          <w:color w:val="000000"/>
          <w:sz w:val="23"/>
          <w:szCs w:val="23"/>
        </w:rPr>
        <w:t>z</w:t>
      </w:r>
      <w:r>
        <w:rPr>
          <w:rStyle w:val="texhtml"/>
          <w:color w:val="000000"/>
          <w:sz w:val="23"/>
          <w:szCs w:val="23"/>
          <w:vertAlign w:val="superscript"/>
        </w:rPr>
        <w:t>3</w:t>
      </w:r>
      <w:r>
        <w:rPr>
          <w:rStyle w:val="apple-converted-space"/>
          <w:color w:val="000000"/>
          <w:sz w:val="23"/>
          <w:szCs w:val="23"/>
        </w:rPr>
        <w:t> </w:t>
      </w:r>
      <w:r>
        <w:rPr>
          <w:rStyle w:val="texhtml"/>
          <w:color w:val="000000"/>
          <w:sz w:val="23"/>
          <w:szCs w:val="23"/>
        </w:rPr>
        <w:t>− 2</w:t>
      </w:r>
      <w:r>
        <w:rPr>
          <w:rStyle w:val="texhtml"/>
          <w:i/>
          <w:iCs/>
          <w:color w:val="000000"/>
          <w:sz w:val="23"/>
          <w:szCs w:val="23"/>
        </w:rPr>
        <w:t>z</w:t>
      </w:r>
      <w:r>
        <w:rPr>
          <w:rStyle w:val="apple-converted-space"/>
          <w:color w:val="000000"/>
          <w:sz w:val="23"/>
          <w:szCs w:val="23"/>
        </w:rPr>
        <w:t> </w:t>
      </w:r>
      <w:r>
        <w:rPr>
          <w:rStyle w:val="texhtml"/>
          <w:color w:val="000000"/>
          <w:sz w:val="23"/>
          <w:szCs w:val="23"/>
        </w:rPr>
        <w:t>+ 2</w:t>
      </w:r>
      <w:r>
        <w:rPr>
          <w:rStyle w:val="apple-style-span"/>
          <w:rFonts w:ascii="Arial" w:hAnsi="Arial" w:cs="Arial"/>
          <w:color w:val="000000"/>
          <w:sz w:val="20"/>
          <w:szCs w:val="20"/>
        </w:rPr>
        <w:t>, where some points are attracted by the cycle 0, 1, 0, 1 ... rather than by a root.</w:t>
      </w:r>
    </w:p>
    <w:p w:rsidR="00A665DB" w:rsidRDefault="00A665DB">
      <w:pPr>
        <w:rPr>
          <w:rStyle w:val="apple-style-span"/>
          <w:rFonts w:ascii="Arial" w:hAnsi="Arial" w:cs="Arial"/>
          <w:color w:val="000000"/>
          <w:sz w:val="20"/>
          <w:szCs w:val="20"/>
        </w:rPr>
      </w:pPr>
    </w:p>
    <w:p w:rsidR="00A665DB" w:rsidRPr="00AC361E" w:rsidRDefault="00A665DB">
      <w:pPr>
        <w:rPr>
          <w:rFonts w:ascii="Arial" w:hAnsi="Arial" w:cs="Arial"/>
          <w:color w:val="000000"/>
          <w:sz w:val="20"/>
          <w:szCs w:val="20"/>
        </w:rPr>
      </w:pPr>
      <w:bookmarkStart w:id="0" w:name="_GoBack"/>
      <w:bookmarkEnd w:id="0"/>
    </w:p>
    <w:sectPr w:rsidR="00A665DB" w:rsidRPr="00AC361E" w:rsidSect="005D1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B46B0"/>
    <w:multiLevelType w:val="multilevel"/>
    <w:tmpl w:val="FCF6F2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7E176C"/>
    <w:multiLevelType w:val="multilevel"/>
    <w:tmpl w:val="784C67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2"/>
  </w:compat>
  <w:rsids>
    <w:rsidRoot w:val="008A185C"/>
    <w:rsid w:val="00156C95"/>
    <w:rsid w:val="00357A24"/>
    <w:rsid w:val="00424DDF"/>
    <w:rsid w:val="005D14ED"/>
    <w:rsid w:val="007817D2"/>
    <w:rsid w:val="00796210"/>
    <w:rsid w:val="008553FB"/>
    <w:rsid w:val="008A185C"/>
    <w:rsid w:val="00A665DB"/>
    <w:rsid w:val="00AC361E"/>
    <w:rsid w:val="00B534DE"/>
    <w:rsid w:val="00DC5432"/>
    <w:rsid w:val="00E82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4ED"/>
  </w:style>
  <w:style w:type="paragraph" w:styleId="Heading2">
    <w:name w:val="heading 2"/>
    <w:basedOn w:val="Normal"/>
    <w:link w:val="Heading2Char"/>
    <w:uiPriority w:val="9"/>
    <w:qFormat/>
    <w:rsid w:val="00AC361E"/>
    <w:pPr>
      <w:spacing w:before="100" w:beforeAutospacing="1" w:after="100" w:afterAutospacing="1"/>
      <w:jc w:val="left"/>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C361E"/>
  </w:style>
  <w:style w:type="character" w:customStyle="1" w:styleId="apple-converted-space">
    <w:name w:val="apple-converted-space"/>
    <w:basedOn w:val="DefaultParagraphFont"/>
    <w:rsid w:val="00AC361E"/>
  </w:style>
  <w:style w:type="character" w:styleId="Hyperlink">
    <w:name w:val="Hyperlink"/>
    <w:basedOn w:val="DefaultParagraphFont"/>
    <w:uiPriority w:val="99"/>
    <w:semiHidden/>
    <w:unhideWhenUsed/>
    <w:rsid w:val="00AC361E"/>
    <w:rPr>
      <w:color w:val="0000FF"/>
      <w:u w:val="single"/>
    </w:rPr>
  </w:style>
  <w:style w:type="character" w:customStyle="1" w:styleId="Heading2Char">
    <w:name w:val="Heading 2 Char"/>
    <w:basedOn w:val="DefaultParagraphFont"/>
    <w:link w:val="Heading2"/>
    <w:uiPriority w:val="9"/>
    <w:rsid w:val="00AC361E"/>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AC361E"/>
  </w:style>
  <w:style w:type="paragraph" w:styleId="NormalWeb">
    <w:name w:val="Normal (Web)"/>
    <w:basedOn w:val="Normal"/>
    <w:uiPriority w:val="99"/>
    <w:semiHidden/>
    <w:unhideWhenUsed/>
    <w:rsid w:val="00AC361E"/>
    <w:pPr>
      <w:spacing w:before="100" w:beforeAutospacing="1" w:after="100" w:afterAutospacing="1"/>
      <w:jc w:val="left"/>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C361E"/>
    <w:rPr>
      <w:rFonts w:ascii="Tahoma" w:hAnsi="Tahoma" w:cs="Tahoma"/>
      <w:sz w:val="16"/>
      <w:szCs w:val="16"/>
    </w:rPr>
  </w:style>
  <w:style w:type="character" w:customStyle="1" w:styleId="BalloonTextChar">
    <w:name w:val="Balloon Text Char"/>
    <w:basedOn w:val="DefaultParagraphFont"/>
    <w:link w:val="BalloonText"/>
    <w:uiPriority w:val="99"/>
    <w:semiHidden/>
    <w:rsid w:val="00AC361E"/>
    <w:rPr>
      <w:rFonts w:ascii="Tahoma" w:hAnsi="Tahoma" w:cs="Tahoma"/>
      <w:sz w:val="16"/>
      <w:szCs w:val="16"/>
    </w:rPr>
  </w:style>
  <w:style w:type="character" w:styleId="Emphasis">
    <w:name w:val="Emphasis"/>
    <w:basedOn w:val="DefaultParagraphFont"/>
    <w:uiPriority w:val="20"/>
    <w:qFormat/>
    <w:rsid w:val="007817D2"/>
    <w:rPr>
      <w:i/>
      <w:iCs/>
    </w:rPr>
  </w:style>
  <w:style w:type="character" w:customStyle="1" w:styleId="texhtml">
    <w:name w:val="texhtml"/>
    <w:basedOn w:val="DefaultParagraphFont"/>
    <w:rsid w:val="00A665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135405">
      <w:bodyDiv w:val="1"/>
      <w:marLeft w:val="0"/>
      <w:marRight w:val="0"/>
      <w:marTop w:val="0"/>
      <w:marBottom w:val="0"/>
      <w:divBdr>
        <w:top w:val="none" w:sz="0" w:space="0" w:color="auto"/>
        <w:left w:val="none" w:sz="0" w:space="0" w:color="auto"/>
        <w:bottom w:val="none" w:sz="0" w:space="0" w:color="auto"/>
        <w:right w:val="none" w:sz="0" w:space="0" w:color="auto"/>
      </w:divBdr>
    </w:div>
    <w:div w:id="2098400353">
      <w:bodyDiv w:val="1"/>
      <w:marLeft w:val="0"/>
      <w:marRight w:val="0"/>
      <w:marTop w:val="0"/>
      <w:marBottom w:val="0"/>
      <w:divBdr>
        <w:top w:val="none" w:sz="0" w:space="0" w:color="auto"/>
        <w:left w:val="none" w:sz="0" w:space="0" w:color="auto"/>
        <w:bottom w:val="none" w:sz="0" w:space="0" w:color="auto"/>
        <w:right w:val="none" w:sz="0" w:space="0" w:color="auto"/>
      </w:divBdr>
      <w:divsChild>
        <w:div w:id="875971838">
          <w:marLeft w:val="336"/>
          <w:marRight w:val="0"/>
          <w:marTop w:val="120"/>
          <w:marBottom w:val="312"/>
          <w:divBdr>
            <w:top w:val="none" w:sz="0" w:space="0" w:color="auto"/>
            <w:left w:val="none" w:sz="0" w:space="0" w:color="auto"/>
            <w:bottom w:val="none" w:sz="0" w:space="0" w:color="auto"/>
            <w:right w:val="none" w:sz="0" w:space="0" w:color="auto"/>
          </w:divBdr>
          <w:divsChild>
            <w:div w:id="417410543">
              <w:marLeft w:val="0"/>
              <w:marRight w:val="0"/>
              <w:marTop w:val="0"/>
              <w:marBottom w:val="0"/>
              <w:divBdr>
                <w:top w:val="single" w:sz="6" w:space="0" w:color="CCCCCC"/>
                <w:left w:val="single" w:sz="6" w:space="0" w:color="CCCCCC"/>
                <w:bottom w:val="single" w:sz="6" w:space="0" w:color="CCCCCC"/>
                <w:right w:val="single" w:sz="6" w:space="0" w:color="CCCCCC"/>
              </w:divBdr>
              <w:divsChild>
                <w:div w:id="1562788581">
                  <w:marLeft w:val="15"/>
                  <w:marRight w:val="15"/>
                  <w:marTop w:val="15"/>
                  <w:marBottom w:val="15"/>
                  <w:divBdr>
                    <w:top w:val="none" w:sz="0" w:space="0" w:color="auto"/>
                    <w:left w:val="none" w:sz="0" w:space="0" w:color="auto"/>
                    <w:bottom w:val="none" w:sz="0" w:space="0" w:color="auto"/>
                    <w:right w:val="none" w:sz="0" w:space="0" w:color="auto"/>
                  </w:divBdr>
                  <w:divsChild>
                    <w:div w:id="1225413166">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867524381">
                  <w:marLeft w:val="15"/>
                  <w:marRight w:val="15"/>
                  <w:marTop w:val="15"/>
                  <w:marBottom w:val="15"/>
                  <w:divBdr>
                    <w:top w:val="none" w:sz="0" w:space="0" w:color="auto"/>
                    <w:left w:val="none" w:sz="0" w:space="0" w:color="auto"/>
                    <w:bottom w:val="none" w:sz="0" w:space="0" w:color="auto"/>
                    <w:right w:val="none" w:sz="0" w:space="0" w:color="auto"/>
                  </w:divBdr>
                  <w:divsChild>
                    <w:div w:id="169714976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487551500">
                  <w:marLeft w:val="15"/>
                  <w:marRight w:val="15"/>
                  <w:marTop w:val="15"/>
                  <w:marBottom w:val="15"/>
                  <w:divBdr>
                    <w:top w:val="none" w:sz="0" w:space="0" w:color="auto"/>
                    <w:left w:val="none" w:sz="0" w:space="0" w:color="auto"/>
                    <w:bottom w:val="none" w:sz="0" w:space="0" w:color="auto"/>
                    <w:right w:val="none" w:sz="0" w:space="0" w:color="auto"/>
                  </w:divBdr>
                  <w:divsChild>
                    <w:div w:id="185954032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741299140">
                  <w:marLeft w:val="15"/>
                  <w:marRight w:val="15"/>
                  <w:marTop w:val="15"/>
                  <w:marBottom w:val="15"/>
                  <w:divBdr>
                    <w:top w:val="none" w:sz="0" w:space="0" w:color="auto"/>
                    <w:left w:val="none" w:sz="0" w:space="0" w:color="auto"/>
                    <w:bottom w:val="none" w:sz="0" w:space="0" w:color="auto"/>
                    <w:right w:val="none" w:sz="0" w:space="0" w:color="auto"/>
                  </w:divBdr>
                  <w:divsChild>
                    <w:div w:id="867715215">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2124692377">
      <w:bodyDiv w:val="1"/>
      <w:marLeft w:val="0"/>
      <w:marRight w:val="0"/>
      <w:marTop w:val="0"/>
      <w:marBottom w:val="0"/>
      <w:divBdr>
        <w:top w:val="none" w:sz="0" w:space="0" w:color="auto"/>
        <w:left w:val="none" w:sz="0" w:space="0" w:color="auto"/>
        <w:bottom w:val="none" w:sz="0" w:space="0" w:color="auto"/>
        <w:right w:val="none" w:sz="0" w:space="0" w:color="auto"/>
      </w:divBdr>
      <w:divsChild>
        <w:div w:id="202837099">
          <w:marLeft w:val="336"/>
          <w:marRight w:val="0"/>
          <w:marTop w:val="120"/>
          <w:marBottom w:val="312"/>
          <w:divBdr>
            <w:top w:val="none" w:sz="0" w:space="0" w:color="auto"/>
            <w:left w:val="none" w:sz="0" w:space="0" w:color="auto"/>
            <w:bottom w:val="none" w:sz="0" w:space="0" w:color="auto"/>
            <w:right w:val="none" w:sz="0" w:space="0" w:color="auto"/>
          </w:divBdr>
          <w:divsChild>
            <w:div w:id="638649248">
              <w:marLeft w:val="0"/>
              <w:marRight w:val="0"/>
              <w:marTop w:val="0"/>
              <w:marBottom w:val="0"/>
              <w:divBdr>
                <w:top w:val="single" w:sz="6" w:space="0" w:color="CCCCCC"/>
                <w:left w:val="single" w:sz="6" w:space="0" w:color="CCCCCC"/>
                <w:bottom w:val="single" w:sz="6" w:space="0" w:color="CCCCCC"/>
                <w:right w:val="single" w:sz="6" w:space="0" w:color="CCCCCC"/>
              </w:divBdr>
              <w:divsChild>
                <w:div w:id="111557909">
                  <w:marLeft w:val="15"/>
                  <w:marRight w:val="15"/>
                  <w:marTop w:val="15"/>
                  <w:marBottom w:val="15"/>
                  <w:divBdr>
                    <w:top w:val="none" w:sz="0" w:space="0" w:color="auto"/>
                    <w:left w:val="none" w:sz="0" w:space="0" w:color="auto"/>
                    <w:bottom w:val="none" w:sz="0" w:space="0" w:color="auto"/>
                    <w:right w:val="none" w:sz="0" w:space="0" w:color="auto"/>
                  </w:divBdr>
                  <w:divsChild>
                    <w:div w:id="572590171">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346173666">
                  <w:marLeft w:val="15"/>
                  <w:marRight w:val="15"/>
                  <w:marTop w:val="15"/>
                  <w:marBottom w:val="15"/>
                  <w:divBdr>
                    <w:top w:val="none" w:sz="0" w:space="0" w:color="auto"/>
                    <w:left w:val="none" w:sz="0" w:space="0" w:color="auto"/>
                    <w:bottom w:val="none" w:sz="0" w:space="0" w:color="auto"/>
                    <w:right w:val="none" w:sz="0" w:space="0" w:color="auto"/>
                  </w:divBdr>
                  <w:divsChild>
                    <w:div w:id="178364976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459694457">
                  <w:marLeft w:val="15"/>
                  <w:marRight w:val="15"/>
                  <w:marTop w:val="15"/>
                  <w:marBottom w:val="15"/>
                  <w:divBdr>
                    <w:top w:val="none" w:sz="0" w:space="0" w:color="auto"/>
                    <w:left w:val="none" w:sz="0" w:space="0" w:color="auto"/>
                    <w:bottom w:val="none" w:sz="0" w:space="0" w:color="auto"/>
                    <w:right w:val="none" w:sz="0" w:space="0" w:color="auto"/>
                  </w:divBdr>
                  <w:divsChild>
                    <w:div w:id="194591536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333263002">
                  <w:marLeft w:val="15"/>
                  <w:marRight w:val="15"/>
                  <w:marTop w:val="15"/>
                  <w:marBottom w:val="15"/>
                  <w:divBdr>
                    <w:top w:val="none" w:sz="0" w:space="0" w:color="auto"/>
                    <w:left w:val="none" w:sz="0" w:space="0" w:color="auto"/>
                    <w:bottom w:val="none" w:sz="0" w:space="0" w:color="auto"/>
                    <w:right w:val="none" w:sz="0" w:space="0" w:color="auto"/>
                  </w:divBdr>
                  <w:divsChild>
                    <w:div w:id="198647369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Mandelbrot_set" TargetMode="External"/><Relationship Id="rId18" Type="http://schemas.openxmlformats.org/officeDocument/2006/relationships/hyperlink" Target="http://en.wikipedia.org/wiki/Cantor_set" TargetMode="External"/><Relationship Id="rId26" Type="http://schemas.openxmlformats.org/officeDocument/2006/relationships/hyperlink" Target="http://en.wikipedia.org/w/index.php?title=Reaction-limited_aggregation&amp;action=edit&amp;redlink=1" TargetMode="External"/><Relationship Id="rId39" Type="http://schemas.openxmlformats.org/officeDocument/2006/relationships/hyperlink" Target="http://www.skytopia.com/project/fractal/2mandelbulb.html" TargetMode="External"/><Relationship Id="rId21" Type="http://schemas.openxmlformats.org/officeDocument/2006/relationships/hyperlink" Target="http://en.wikipedia.org/wiki/Dragon_curve" TargetMode="External"/><Relationship Id="rId34" Type="http://schemas.openxmlformats.org/officeDocument/2006/relationships/hyperlink" Target="http://www.stsci.edu/~lbradley/seminar/ifs.html" TargetMode="External"/><Relationship Id="rId42" Type="http://schemas.openxmlformats.org/officeDocument/2006/relationships/hyperlink" Target="http://en.wikipedia.org/wiki/Iterated_function" TargetMode="External"/><Relationship Id="rId47" Type="http://schemas.openxmlformats.org/officeDocument/2006/relationships/hyperlink" Target="http://en.wikipedia.org/wiki/Newton%27s_method" TargetMode="External"/><Relationship Id="rId50" Type="http://schemas.openxmlformats.org/officeDocument/2006/relationships/hyperlink" Target="http://en.wikipedia.org/wiki/Julia_set" TargetMode="External"/><Relationship Id="rId55" Type="http://schemas.openxmlformats.org/officeDocument/2006/relationships/theme" Target="theme/theme1.xml"/><Relationship Id="rId7" Type="http://schemas.openxmlformats.org/officeDocument/2006/relationships/hyperlink" Target="http://en.wikipedia.org/wiki/Fractal" TargetMode="External"/><Relationship Id="rId12" Type="http://schemas.openxmlformats.org/officeDocument/2006/relationships/hyperlink" Target="http://en.wikipedia.org/wiki/Complex_plane" TargetMode="External"/><Relationship Id="rId17" Type="http://schemas.openxmlformats.org/officeDocument/2006/relationships/hyperlink" Target="http://en.wikipedia.org/wiki/Iterated_function_system" TargetMode="External"/><Relationship Id="rId25" Type="http://schemas.openxmlformats.org/officeDocument/2006/relationships/hyperlink" Target="http://en.wikipedia.org/wiki/Brownian_tree" TargetMode="External"/><Relationship Id="rId33" Type="http://schemas.openxmlformats.org/officeDocument/2006/relationships/hyperlink" Target="http://www.stsci.edu/~lbradley/seminar/fractals.html" TargetMode="External"/><Relationship Id="rId38" Type="http://schemas.openxmlformats.org/officeDocument/2006/relationships/hyperlink" Target="http://www.fractal.org/Bewustzijns-Besturings-Model/Fractals-Useful-Beauty.htm" TargetMode="External"/><Relationship Id="rId46" Type="http://schemas.openxmlformats.org/officeDocument/2006/relationships/hyperlink" Target="http://en.wikipedia.org/wiki/Complex_plane" TargetMode="External"/><Relationship Id="rId2" Type="http://schemas.openxmlformats.org/officeDocument/2006/relationships/styles" Target="styles.xml"/><Relationship Id="rId16" Type="http://schemas.openxmlformats.org/officeDocument/2006/relationships/hyperlink" Target="http://en.wikipedia.org/wiki/Nova_fractal" TargetMode="External"/><Relationship Id="rId20" Type="http://schemas.openxmlformats.org/officeDocument/2006/relationships/hyperlink" Target="http://en.wikipedia.org/wiki/Koch_snowflake" TargetMode="External"/><Relationship Id="rId29" Type="http://schemas.openxmlformats.org/officeDocument/2006/relationships/hyperlink" Target="http://en.wikipedia.org/wiki/Recurrence_relation" TargetMode="External"/><Relationship Id="rId41" Type="http://schemas.openxmlformats.org/officeDocument/2006/relationships/hyperlink" Target="http://en.wikipedia.org/wiki/Orbit_(dynamic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Shape" TargetMode="External"/><Relationship Id="rId11" Type="http://schemas.openxmlformats.org/officeDocument/2006/relationships/hyperlink" Target="http://en.wikipedia.org/wiki/Recurrence_relation" TargetMode="External"/><Relationship Id="rId24" Type="http://schemas.openxmlformats.org/officeDocument/2006/relationships/hyperlink" Target="http://en.wikipedia.org/wiki/Fractal_landscapes" TargetMode="External"/><Relationship Id="rId32" Type="http://schemas.openxmlformats.org/officeDocument/2006/relationships/hyperlink" Target="http://en.wikipedia.org/wiki/Topological_dimension" TargetMode="External"/><Relationship Id="rId37" Type="http://schemas.openxmlformats.org/officeDocument/2006/relationships/hyperlink" Target="http://pages.cs.wisc.edu/~ergreen/honors_thesis/fractal.html" TargetMode="External"/><Relationship Id="rId40" Type="http://schemas.openxmlformats.org/officeDocument/2006/relationships/hyperlink" Target="http://en.wikipedia.org/wiki/Complex_plane" TargetMode="External"/><Relationship Id="rId45" Type="http://schemas.openxmlformats.org/officeDocument/2006/relationships/hyperlink" Target="http://en.wikipedia.org/wiki/Boundary_set" TargetMode="External"/><Relationship Id="rId53"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en.wikipedia.org/wiki/Burning_Ship_fractal" TargetMode="External"/><Relationship Id="rId23" Type="http://schemas.openxmlformats.org/officeDocument/2006/relationships/hyperlink" Target="http://en.wikipedia.org/wiki/Brownian_motion" TargetMode="External"/><Relationship Id="rId28" Type="http://schemas.openxmlformats.org/officeDocument/2006/relationships/hyperlink" Target="http://en.wikipedia.org/wiki/Koch_snowflake" TargetMode="External"/><Relationship Id="rId36" Type="http://schemas.openxmlformats.org/officeDocument/2006/relationships/hyperlink" Target="http://en.wikipedia.org/wiki/Linear_transformation" TargetMode="External"/><Relationship Id="rId49" Type="http://schemas.openxmlformats.org/officeDocument/2006/relationships/image" Target="media/image1.png"/><Relationship Id="rId10" Type="http://schemas.openxmlformats.org/officeDocument/2006/relationships/hyperlink" Target="http://en.wikipedia.org/wiki/Formula" TargetMode="External"/><Relationship Id="rId19" Type="http://schemas.openxmlformats.org/officeDocument/2006/relationships/hyperlink" Target="http://en.wikipedia.org/wiki/Peano_curve" TargetMode="External"/><Relationship Id="rId31" Type="http://schemas.openxmlformats.org/officeDocument/2006/relationships/hyperlink" Target="http://en.wikipedia.org/wiki/Fractal_dimension" TargetMode="External"/><Relationship Id="rId44" Type="http://schemas.openxmlformats.org/officeDocument/2006/relationships/hyperlink" Target="http://en.wikipedia.org/wiki/Bounded_sequence" TargetMode="External"/><Relationship Id="rId52"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en.wikipedia.org/wiki/Work_of_art" TargetMode="External"/><Relationship Id="rId14" Type="http://schemas.openxmlformats.org/officeDocument/2006/relationships/hyperlink" Target="http://en.wikipedia.org/wiki/Julia_set" TargetMode="External"/><Relationship Id="rId22" Type="http://schemas.openxmlformats.org/officeDocument/2006/relationships/hyperlink" Target="http://en.wikipedia.org/wiki/T-Square_(fractal)" TargetMode="External"/><Relationship Id="rId27" Type="http://schemas.openxmlformats.org/officeDocument/2006/relationships/hyperlink" Target="http://en.wikipedia.org/wiki/Iterated_function" TargetMode="External"/><Relationship Id="rId30" Type="http://schemas.openxmlformats.org/officeDocument/2006/relationships/hyperlink" Target="http://en.wikipedia.org/wiki/Mandelbrot_set" TargetMode="External"/><Relationship Id="rId35" Type="http://schemas.openxmlformats.org/officeDocument/2006/relationships/hyperlink" Target="http://en.wikipedia.org/wiki/Affine_transformation" TargetMode="External"/><Relationship Id="rId43" Type="http://schemas.openxmlformats.org/officeDocument/2006/relationships/hyperlink" Target="http://en.wikipedia.org/wiki/Complex_quadratic_polynomial" TargetMode="External"/><Relationship Id="rId48" Type="http://schemas.openxmlformats.org/officeDocument/2006/relationships/hyperlink" Target="http://en.wikipedia.org/wiki/Polynomial" TargetMode="External"/><Relationship Id="rId8" Type="http://schemas.openxmlformats.org/officeDocument/2006/relationships/hyperlink" Target="http://en.wikipedia.org/wiki/Self-similarity" TargetMode="External"/><Relationship Id="rId51" Type="http://schemas.openxmlformats.org/officeDocument/2006/relationships/image" Target="media/image2.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1955</TotalTime>
  <Pages>1</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THAPAR UNIVERSITY</Company>
  <LinksUpToDate>false</LinksUpToDate>
  <CharactersWithSpaces>10042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dc:creator>
  <cp:keywords/>
  <dc:description/>
  <cp:lastModifiedBy>simar</cp:lastModifiedBy>
  <cp:revision>7</cp:revision>
  <dcterms:created xsi:type="dcterms:W3CDTF">2011-06-21T06:30:00Z</dcterms:created>
  <dcterms:modified xsi:type="dcterms:W3CDTF">2011-06-28T17:34:00Z</dcterms:modified>
</cp:coreProperties>
</file>