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5B21B6"/>
          <w:sz w:val="52"/>
          <w:szCs w:val="52"/>
        </w:rPr>
        <w:t xml:space="preserve">Gursneh Kaur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+91 8058055220  |  gursnehkaur1@gmail.com  |  linkedin.com/in/gursneh-kaur  |  github.com/gursneh-28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5B21B6"/>
          <w:sz w:val="26"/>
          <w:szCs w:val="26"/>
        </w:rPr>
        <w:t xml:space="preserve">EDUCATION</w:t>
      </w:r>
    </w:p>
    <w:p>
      <w:pPr>
        <w:pBdr>
          <w:bottom w:val="single" w:color="5B21B6" w:sz="6" w:space="1"/>
        </w:pBdr>
        <w:spacing w:after="120"/>
      </w:pP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B.Tech in Computer Science and Engineering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Aug 2023 – May 2027</w:t>
      </w:r>
    </w:p>
    <w:p>
      <w:pPr>
        <w:tabs>
          <w:tab w:val="right" w:pos="9026"/>
        </w:tabs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JK Lakshmipat University, Jaipur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CGPA: 8.74 / 10.0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Coursework: Data Structures &amp; Algorithms, Operating Systems, Computer Networks, DBMS, Machine Learning, Deep Learning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Senior Secondary (Class XII) — CBSE, Central Public School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March 2023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Secondary (Class X) — CBSE, Maheshwari Public School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March 2021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5B21B6"/>
          <w:sz w:val="26"/>
          <w:szCs w:val="26"/>
        </w:rPr>
        <w:t xml:space="preserve">TECHNICAL SKILLS</w:t>
      </w:r>
    </w:p>
    <w:p>
      <w:pPr>
        <w:pBdr>
          <w:bottom w:val="single" w:color="5B21B6" w:sz="6" w:space="1"/>
        </w:pBdr>
        <w:spacing w:after="120"/>
      </w:pPr>
    </w:p>
    <w:p>
      <w:pPr>
        <w:spacing w:after="70"/>
      </w:pPr>
      <w:r>
        <w:rPr>
          <w:rFonts w:ascii="Arial" w:cs="Arial" w:eastAsia="Arial" w:hAnsi="Arial"/>
          <w:b/>
          <w:bCs/>
          <w:color w:val="1E1B4B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Python, JavaScript, C, C++, Rust</w:t>
      </w:r>
    </w:p>
    <w:p>
      <w:pPr>
        <w:spacing w:after="70"/>
      </w:pPr>
      <w:r>
        <w:rPr>
          <w:rFonts w:ascii="Arial" w:cs="Arial" w:eastAsia="Arial" w:hAnsi="Arial"/>
          <w:b/>
          <w:bCs/>
          <w:color w:val="1E1B4B"/>
          <w:sz w:val="20"/>
          <w:szCs w:val="20"/>
        </w:rPr>
        <w:t xml:space="preserve">Web Development: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React.js, Node.js, Express.js, REST APIs, JWT/Authentication, HTML, CSS</w:t>
      </w:r>
    </w:p>
    <w:p>
      <w:pPr>
        <w:spacing w:after="70"/>
      </w:pPr>
      <w:r>
        <w:rPr>
          <w:rFonts w:ascii="Arial" w:cs="Arial" w:eastAsia="Arial" w:hAnsi="Arial"/>
          <w:b/>
          <w:bCs/>
          <w:color w:val="1E1B4B"/>
          <w:sz w:val="20"/>
          <w:szCs w:val="20"/>
        </w:rPr>
        <w:t xml:space="preserve">Databases: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MySQL, MongoDB, Cloudinary</w:t>
      </w:r>
    </w:p>
    <w:p>
      <w:pPr>
        <w:spacing w:after="70"/>
      </w:pPr>
      <w:r>
        <w:rPr>
          <w:rFonts w:ascii="Arial" w:cs="Arial" w:eastAsia="Arial" w:hAnsi="Arial"/>
          <w:b/>
          <w:bCs/>
          <w:color w:val="1E1B4B"/>
          <w:sz w:val="20"/>
          <w:szCs w:val="20"/>
        </w:rPr>
        <w:t xml:space="preserve">ML / CV Libraries: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TensorFlow, OpenCV, YOLO, MTCNN</w:t>
      </w:r>
    </w:p>
    <w:p>
      <w:pPr>
        <w:spacing w:after="70"/>
      </w:pPr>
      <w:r>
        <w:rPr>
          <w:rFonts w:ascii="Arial" w:cs="Arial" w:eastAsia="Arial" w:hAnsi="Arial"/>
          <w:b/>
          <w:bCs/>
          <w:color w:val="1E1B4B"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Docker, Git, Linux</w:t>
      </w:r>
    </w:p>
    <w:p>
      <w:pPr>
        <w:spacing w:after="70"/>
      </w:pPr>
      <w:r>
        <w:rPr>
          <w:rFonts w:ascii="Arial" w:cs="Arial" w:eastAsia="Arial" w:hAnsi="Arial"/>
          <w:b/>
          <w:bCs/>
          <w:color w:val="1E1B4B"/>
          <w:sz w:val="20"/>
          <w:szCs w:val="20"/>
        </w:rPr>
        <w:t xml:space="preserve">Tools: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VS Code, Wireshark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5B21B6"/>
          <w:sz w:val="26"/>
          <w:szCs w:val="26"/>
        </w:rPr>
        <w:t xml:space="preserve">EXPERIENCE</w:t>
      </w:r>
    </w:p>
    <w:p>
      <w:pPr>
        <w:pBdr>
          <w:bottom w:val="single" w:color="5B21B6" w:sz="6" w:space="1"/>
        </w:pBdr>
        <w:spacing w:after="120"/>
      </w:pP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AI Intern — AICTE Edunet Foundation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Oct 2025 – Nov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Built Green Light Traffic Analyzer using computer vision and deep learning, achieving 17.8% improvement in traffic flow efficiency with adaptive green time of 15–27 seconds within a 90–95 second cycle.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Implemented YOLO object detection for high-accuracy vehicle counting and density analysis, processing 15+ FPS in real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Engineered an adaptive algorithm to dynamically calculate optimal green light duration based on vehicle queue length and traffic flow patterns.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Web Developer — AI ShipShape Pvt. Ltd.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May 2025 – Jul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Built and deployed responsive, full-stack web applications using React.js, Node.js, Express.js, and MongoDB.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Salesforce Developer Intern — MTX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May 2025 – Jul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Enhanced Salesforce CRM platforms for client-specific requirements, automating business workflows using Apex and Visualforce.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Created custom dashboards and reports to improve data visualization and support business decision-making.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5B21B6"/>
          <w:sz w:val="26"/>
          <w:szCs w:val="26"/>
        </w:rPr>
        <w:t xml:space="preserve">PROJECTS</w:t>
      </w:r>
    </w:p>
    <w:p>
      <w:pPr>
        <w:pBdr>
          <w:bottom w:val="single" w:color="5B21B6" w:sz="6" w:space="1"/>
        </w:pBdr>
        <w:spacing w:after="120"/>
      </w:pP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Green Light Traffic Analyzer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Built a real-time computer vision system using YOLO and OpenCV to detect vehicles and analyze traffic density from live footage.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Achieved 17.8% efficiency improvement; engineered an adaptive algorithm adjusting green light duration (15–27s) based on queue length within a 90–95 second cycle.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Biometric Face Recognition System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Created a real-time face recognition system using MTCNN for detection and a deep learning model generating 128-dimensional face embeddings.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Performed identity verification using Euclidean distance comparisons on live webcam feed.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Phishing Detection &amp; Website Categorization Chrome Extension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Built a Chrome extension that analyzes URLs in real time and classifies them as safe or phishing using a trained ML classifier.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Expanded functionality with a companion website-category classifier labeling sites into Education, Shopping, News, Social Media, and Adult.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Event Vibes — College Event Media Platform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Developed a full-stack media management platform using React.js, Node.js, MongoDB, and Cloudinary, enabling 200+ students to upload, like, comment, and download event media.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Built an admin dashboard with role-based access controls for content moderation and event folder management across 50+ annual college events.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MERN Todo App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Built a full-stack todo application using MongoDB, Express.js, React.js, and Node.js with complete CRUD operations.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Deployed frontend on Vercel and backend on Render. Live: mern-todo-app-topaz.vercel.app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E1B4B"/>
          <w:sz w:val="22"/>
          <w:szCs w:val="22"/>
        </w:rPr>
        <w:t xml:space="preserve">Crowdsourced Collaboration Platform — DBMS Project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Planned and built a full-stack collaborative platform using React and MySQL enabling users to propose, contribute to, and manage project ideas with role-based access.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5B21B6"/>
          <w:sz w:val="26"/>
          <w:szCs w:val="26"/>
        </w:rPr>
        <w:t xml:space="preserve">ACHIEVEMENTS &amp; CERTIFICATIONS</w:t>
      </w:r>
    </w:p>
    <w:p>
      <w:pPr>
        <w:pBdr>
          <w:bottom w:val="single" w:color="5B21B6" w:sz="6" w:space="1"/>
        </w:pBd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Visiting Student, IIT Gandhinagar — Selected for Semester IV exchange program (2025).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AI Vicharana Shala (AIVS), IIT Ropar — Selected with full institute scholarship for AI research program (2024).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Google Build With India Challenge (2025) — Ranked in top 5,000 out of 25,000+ repositories for SolutionsChallenge 2025.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Accenture Data Analytics &amp; Visualization Virtual Experience — Completed Forage program covering data analytics, visualization, and storytelling (2024).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Merit Scholarship — Awarded 50% scholarship by JK Lakshmipat University; increased to 75% through consistent academic performance (2023–2027).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Teaching Assistant — Python and DAA course, JKLU (Jul–Dec 2024).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B4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2026-04-10T13:11:29.411Z</dcterms:created>
  <dcterms:modified xsi:type="dcterms:W3CDTF">2026-04-10T13:11:29.411Z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