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5E7DD" w14:textId="77777777" w:rsidR="007402A3" w:rsidRPr="00825775" w:rsidRDefault="007402A3" w:rsidP="007402A3">
      <w:pPr>
        <w:rPr>
          <w:rFonts w:ascii="Times New Roman" w:hAnsi="Times New Roman" w:cs="Times New Roman"/>
          <w:b/>
          <w:bCs/>
        </w:rPr>
      </w:pPr>
      <w:r w:rsidRPr="00825775">
        <w:rPr>
          <w:rFonts w:ascii="Times New Roman" w:hAnsi="Times New Roman" w:cs="Times New Roman"/>
          <w:b/>
          <w:bCs/>
        </w:rPr>
        <w:t>Brown Dwarfs as Laboratories for Giant Exoplanets: Exploring Disequilibrium Chemistry in Substellar Atmospheres</w:t>
      </w:r>
    </w:p>
    <w:p w14:paraId="206A5084" w14:textId="77777777" w:rsidR="007402A3" w:rsidRDefault="007402A3" w:rsidP="004D6734">
      <w:pPr>
        <w:rPr>
          <w:rFonts w:ascii="Times New Roman" w:hAnsi="Times New Roman" w:cs="Times New Roman"/>
          <w:highlight w:val="green"/>
        </w:rPr>
      </w:pPr>
    </w:p>
    <w:p w14:paraId="4BC59AD7" w14:textId="196C5F31" w:rsidR="00607422" w:rsidRPr="00484AC0" w:rsidRDefault="00607422" w:rsidP="00607422">
      <w:pPr>
        <w:pStyle w:val="NormalWeb"/>
        <w:rPr>
          <w:highlight w:val="darkCyan"/>
        </w:rPr>
      </w:pPr>
      <w:r w:rsidRPr="006B2C45">
        <w:rPr>
          <w:highlight w:val="green"/>
        </w:rPr>
        <w:t xml:space="preserve">Cold </w:t>
      </w:r>
      <w:r w:rsidRPr="007E7D20">
        <w:rPr>
          <w:highlight w:val="green"/>
        </w:rPr>
        <w:t>brown dwarfs (</w:t>
      </w:r>
      <w:r w:rsidR="007E7D20" w:rsidRPr="007E7D20">
        <w:rPr>
          <w:highlight w:val="green"/>
        </w:rPr>
        <w:t>250</w:t>
      </w:r>
      <m:oMath>
        <m:r>
          <w:rPr>
            <w:rFonts w:ascii="Cambria Math" w:hAnsi="Cambria Math"/>
            <w:highlight w:val="green"/>
          </w:rPr>
          <m:t>≤</m:t>
        </m:r>
      </m:oMath>
      <w:r w:rsidR="007E7D20" w:rsidRPr="007E7D20">
        <w:rPr>
          <w:rFonts w:eastAsiaTheme="minorEastAsia"/>
          <w:highlight w:val="green"/>
        </w:rPr>
        <w:t>T</w:t>
      </w:r>
      <m:oMath>
        <m:r>
          <w:rPr>
            <w:rFonts w:ascii="Cambria Math" w:hAnsi="Cambria Math"/>
            <w:highlight w:val="green"/>
          </w:rPr>
          <m:t>≤</m:t>
        </m:r>
      </m:oMath>
      <w:r w:rsidR="007E7D20" w:rsidRPr="007E7D20">
        <w:rPr>
          <w:highlight w:val="green"/>
        </w:rPr>
        <w:t>500 K</w:t>
      </w:r>
      <w:r w:rsidRPr="007E7D20">
        <w:rPr>
          <w:highlight w:val="green"/>
        </w:rPr>
        <w:t xml:space="preserve">) </w:t>
      </w:r>
      <w:r w:rsidRPr="006B2C45">
        <w:rPr>
          <w:highlight w:val="green"/>
        </w:rPr>
        <w:t>are effective analogs for directly imaged giant exoplanets because they share similar atmospheric physics but are more numerous and easier to observe at high signal-to-noise.</w:t>
      </w:r>
      <w:r>
        <w:t xml:space="preserve"> </w:t>
      </w:r>
      <w:r w:rsidRPr="006B2C45">
        <w:rPr>
          <w:highlight w:val="magenta"/>
        </w:rPr>
        <w:t>As isolated objects, they provide a controlled laboratory for studying atmospheric processes that are difficult to constrain in exoplanets.</w:t>
      </w:r>
      <w:r>
        <w:t xml:space="preserve"> </w:t>
      </w:r>
      <w:r w:rsidRPr="006B2C45">
        <w:rPr>
          <w:highlight w:val="green"/>
        </w:rPr>
        <w:t>Miles et al. (2020) found that seven cold brown dwarfs exhibit disequilibrium CO abundances driven by strong vertical mixing, parameterized by the eddy diffusion coefficient (K</w:t>
      </w:r>
      <w:r w:rsidR="00EE2D60">
        <w:rPr>
          <w:highlight w:val="green"/>
          <w:vertAlign w:val="subscript"/>
        </w:rPr>
        <w:t>zz</w:t>
      </w:r>
      <w:r w:rsidRPr="006B2C45">
        <w:rPr>
          <w:highlight w:val="green"/>
        </w:rPr>
        <w:t>).</w:t>
      </w:r>
      <w:r>
        <w:t xml:space="preserve"> </w:t>
      </w:r>
      <w:r w:rsidRPr="006B2C45">
        <w:rPr>
          <w:highlight w:val="red"/>
        </w:rPr>
        <w:t>These results imply that vertical mixing plays a critical role in shaping observable chemistry in cold atmospheres and must be included in exoplanet models. However, the same models predict detectable phosphine (PH₃), which has not been observed, indicating a discrepancy between model predictions and observations.</w:t>
      </w:r>
      <w:r>
        <w:t xml:space="preserve"> </w:t>
      </w:r>
      <w:r w:rsidRPr="006B2C45">
        <w:rPr>
          <w:highlight w:val="cyan"/>
        </w:rPr>
        <w:t xml:space="preserve">We </w:t>
      </w:r>
      <w:r w:rsidR="006B2C45" w:rsidRPr="006B2C45">
        <w:rPr>
          <w:highlight w:val="cyan"/>
        </w:rPr>
        <w:t>propose to</w:t>
      </w:r>
      <w:r w:rsidRPr="006B2C45">
        <w:rPr>
          <w:highlight w:val="cyan"/>
        </w:rPr>
        <w:t xml:space="preserve"> analyze 14 cold brown dwarfs observed with JWST program GO 8441, expanding beyond the original sample.</w:t>
      </w:r>
      <w:r>
        <w:t xml:space="preserve"> </w:t>
      </w:r>
      <w:r w:rsidRPr="00DF569E">
        <w:rPr>
          <w:highlight w:val="darkGreen"/>
        </w:rPr>
        <w:t xml:space="preserve">Using chemical quenching theory and varying </w:t>
      </w:r>
      <w:proofErr w:type="spellStart"/>
      <w:r w:rsidRPr="00DF569E">
        <w:rPr>
          <w:highlight w:val="darkGreen"/>
        </w:rPr>
        <w:t>Kzz</w:t>
      </w:r>
      <w:proofErr w:type="spellEnd"/>
      <w:r w:rsidRPr="00DF569E">
        <w:rPr>
          <w:highlight w:val="darkGreen"/>
        </w:rPr>
        <w:t>, we will test whether key trends</w:t>
      </w:r>
      <w:r w:rsidR="0061373C" w:rsidRPr="00DF569E">
        <w:rPr>
          <w:highlight w:val="darkGreen"/>
        </w:rPr>
        <w:t xml:space="preserve">, </w:t>
      </w:r>
      <w:r w:rsidRPr="00DF569E">
        <w:rPr>
          <w:highlight w:val="darkGreen"/>
        </w:rPr>
        <w:t>enhanced CO at low temperatures and predicted PH₃</w:t>
      </w:r>
      <w:r w:rsidR="0061373C" w:rsidRPr="00DF569E">
        <w:rPr>
          <w:highlight w:val="darkGreen"/>
        </w:rPr>
        <w:t xml:space="preserve">, </w:t>
      </w:r>
      <w:r w:rsidRPr="00DF569E">
        <w:rPr>
          <w:highlight w:val="darkGreen"/>
        </w:rPr>
        <w:t>persist across a larger population, and determine whether PH₃ is absent or below detection limits.</w:t>
      </w:r>
      <w:r>
        <w:t xml:space="preserve"> </w:t>
      </w:r>
      <w:r w:rsidRPr="00484AC0">
        <w:rPr>
          <w:highlight w:val="darkGray"/>
        </w:rPr>
        <w:t>This work will constrain vertical mixing efficiencies and disequilibrium chemistry in cold substellar atmospheres, improving models used to interpret JWST spectra of directly imaged giant exoplanets.</w:t>
      </w:r>
      <w:r w:rsidR="00484AC0">
        <w:t xml:space="preserve"> </w:t>
      </w:r>
      <w:r w:rsidR="00484AC0" w:rsidRPr="0037208C">
        <w:rPr>
          <w:highlight w:val="darkCyan"/>
        </w:rPr>
        <w:t>These unique results will provide important insight into the atmospheres and evolution of directly imaged giant exoplanets.</w:t>
      </w:r>
    </w:p>
    <w:p w14:paraId="2ED71BAD" w14:textId="1A9B7596" w:rsidR="00484AC0" w:rsidRPr="00484AC0" w:rsidRDefault="00484AC0" w:rsidP="006B2C45">
      <w:pPr>
        <w:rPr>
          <w:rFonts w:ascii="Times New Roman" w:hAnsi="Times New Roman" w:cs="Times New Roman"/>
        </w:rPr>
      </w:pPr>
      <w:r w:rsidRPr="00484AC0">
        <w:rPr>
          <w:rFonts w:ascii="Times New Roman" w:hAnsi="Times New Roman" w:cs="Times New Roman"/>
        </w:rPr>
        <w:t>1,299 characters</w:t>
      </w:r>
    </w:p>
    <w:p w14:paraId="272ACE55" w14:textId="5580159A" w:rsidR="00484AC0" w:rsidRPr="00484AC0" w:rsidRDefault="00484AC0" w:rsidP="006B2C45">
      <w:pPr>
        <w:rPr>
          <w:rFonts w:ascii="Times New Roman" w:hAnsi="Times New Roman" w:cs="Times New Roman"/>
        </w:rPr>
      </w:pPr>
      <w:r w:rsidRPr="00484AC0">
        <w:rPr>
          <w:rFonts w:ascii="Times New Roman" w:hAnsi="Times New Roman" w:cs="Times New Roman"/>
        </w:rPr>
        <w:t>ChatGPT helped me edit</w:t>
      </w:r>
    </w:p>
    <w:p w14:paraId="08A3A668" w14:textId="0144289F" w:rsidR="006B2C45" w:rsidRPr="00702C17" w:rsidRDefault="006B2C45" w:rsidP="006B2C45">
      <w:pPr>
        <w:rPr>
          <w:rFonts w:ascii="Times New Roman" w:hAnsi="Times New Roman" w:cs="Times New Roman"/>
          <w:highlight w:val="green"/>
        </w:rPr>
      </w:pPr>
      <w:r w:rsidRPr="00702C17">
        <w:rPr>
          <w:rFonts w:ascii="Times New Roman" w:hAnsi="Times New Roman" w:cs="Times New Roman"/>
          <w:highlight w:val="green"/>
        </w:rPr>
        <w:t>Fact</w:t>
      </w:r>
    </w:p>
    <w:p w14:paraId="0933922A" w14:textId="77777777" w:rsidR="006B2C45" w:rsidRPr="00702C17" w:rsidRDefault="006B2C45" w:rsidP="006B2C45">
      <w:pPr>
        <w:rPr>
          <w:rFonts w:ascii="Times New Roman" w:hAnsi="Times New Roman" w:cs="Times New Roman"/>
          <w:shd w:val="clear" w:color="auto" w:fill="FF9900"/>
        </w:rPr>
      </w:pPr>
      <w:r w:rsidRPr="00702C17">
        <w:rPr>
          <w:rFonts w:ascii="Times New Roman" w:hAnsi="Times New Roman" w:cs="Times New Roman"/>
          <w:highlight w:val="magenta"/>
          <w:shd w:val="clear" w:color="auto" w:fill="FF9900"/>
        </w:rPr>
        <w:t>Importance</w:t>
      </w:r>
    </w:p>
    <w:p w14:paraId="1A7B1972" w14:textId="77777777" w:rsidR="006B2C45" w:rsidRPr="00702C17" w:rsidRDefault="006B2C45" w:rsidP="006B2C45">
      <w:pPr>
        <w:rPr>
          <w:rFonts w:ascii="Times New Roman" w:hAnsi="Times New Roman" w:cs="Times New Roman"/>
          <w:highlight w:val="red"/>
        </w:rPr>
      </w:pPr>
      <w:r w:rsidRPr="00702C17">
        <w:rPr>
          <w:rFonts w:ascii="Times New Roman" w:hAnsi="Times New Roman" w:cs="Times New Roman"/>
          <w:highlight w:val="red"/>
        </w:rPr>
        <w:t>The problem</w:t>
      </w:r>
    </w:p>
    <w:p w14:paraId="7F8BE920" w14:textId="77777777" w:rsidR="006B2C45" w:rsidRPr="00702C17" w:rsidRDefault="006B2C45" w:rsidP="006B2C45">
      <w:pPr>
        <w:rPr>
          <w:rFonts w:ascii="Times New Roman" w:hAnsi="Times New Roman" w:cs="Times New Roman"/>
          <w:highlight w:val="cyan"/>
        </w:rPr>
      </w:pPr>
      <w:r w:rsidRPr="00702C17">
        <w:rPr>
          <w:rFonts w:ascii="Times New Roman" w:hAnsi="Times New Roman" w:cs="Times New Roman"/>
          <w:highlight w:val="cyan"/>
        </w:rPr>
        <w:t>Goal</w:t>
      </w:r>
    </w:p>
    <w:p w14:paraId="357B721A" w14:textId="77777777" w:rsidR="006B2C45" w:rsidRPr="00702C17" w:rsidRDefault="006B2C45" w:rsidP="006B2C45">
      <w:pPr>
        <w:rPr>
          <w:rFonts w:ascii="Times New Roman" w:hAnsi="Times New Roman" w:cs="Times New Roman"/>
          <w:highlight w:val="darkGreen"/>
        </w:rPr>
      </w:pPr>
      <w:r w:rsidRPr="00702C17">
        <w:rPr>
          <w:rFonts w:ascii="Times New Roman" w:hAnsi="Times New Roman" w:cs="Times New Roman"/>
          <w:highlight w:val="darkGreen"/>
        </w:rPr>
        <w:t>Strategy</w:t>
      </w:r>
    </w:p>
    <w:p w14:paraId="5BD5247D" w14:textId="77777777" w:rsidR="006B2C45" w:rsidRPr="00702C17" w:rsidRDefault="006B2C45" w:rsidP="006B2C45">
      <w:pPr>
        <w:rPr>
          <w:rFonts w:ascii="Times New Roman" w:hAnsi="Times New Roman" w:cs="Times New Roman"/>
          <w:highlight w:val="lightGray"/>
        </w:rPr>
      </w:pPr>
      <w:r w:rsidRPr="00702C17">
        <w:rPr>
          <w:rFonts w:ascii="Times New Roman" w:hAnsi="Times New Roman" w:cs="Times New Roman"/>
          <w:highlight w:val="lightGray"/>
        </w:rPr>
        <w:t>Broader importance</w:t>
      </w:r>
    </w:p>
    <w:p w14:paraId="1AE5AF79" w14:textId="77777777" w:rsidR="006B2C45" w:rsidRPr="00702C17" w:rsidRDefault="006B2C45" w:rsidP="006B2C45">
      <w:pPr>
        <w:rPr>
          <w:rFonts w:ascii="Times New Roman" w:hAnsi="Times New Roman" w:cs="Times New Roman"/>
          <w:shd w:val="clear" w:color="auto" w:fill="4A86E8"/>
        </w:rPr>
      </w:pPr>
      <w:r w:rsidRPr="00702C17">
        <w:rPr>
          <w:rFonts w:ascii="Times New Roman" w:hAnsi="Times New Roman" w:cs="Times New Roman"/>
          <w:highlight w:val="darkCyan"/>
          <w:shd w:val="clear" w:color="auto" w:fill="4A86E8"/>
        </w:rPr>
        <w:t>Broader impact</w:t>
      </w:r>
    </w:p>
    <w:p w14:paraId="633DFE6B" w14:textId="71CAD861" w:rsidR="006B2C45" w:rsidRDefault="006B2C45">
      <w:pPr>
        <w:rPr>
          <w:rFonts w:asciiTheme="majorBidi" w:hAnsiTheme="majorBidi" w:cstheme="majorBidi"/>
        </w:rPr>
      </w:pPr>
      <w:r>
        <w:rPr>
          <w:rFonts w:asciiTheme="majorBidi" w:hAnsiTheme="majorBidi" w:cstheme="majorBidi"/>
        </w:rPr>
        <w:br w:type="page"/>
      </w:r>
    </w:p>
    <w:p w14:paraId="0DDC033E" w14:textId="77777777" w:rsidR="004E4027" w:rsidRDefault="004E4027">
      <w:pPr>
        <w:rPr>
          <w:rFonts w:asciiTheme="majorBidi" w:hAnsiTheme="majorBidi" w:cstheme="majorBidi"/>
        </w:rPr>
      </w:pPr>
    </w:p>
    <w:p w14:paraId="4053D487" w14:textId="47F35204" w:rsidR="004E4027" w:rsidRPr="00764A35" w:rsidRDefault="004E4027" w:rsidP="004E4027">
      <w:pPr>
        <w:rPr>
          <w:rFonts w:asciiTheme="majorBidi" w:hAnsiTheme="majorBidi" w:cstheme="majorBidi"/>
          <w:b/>
          <w:bCs/>
        </w:rPr>
      </w:pPr>
      <w:r w:rsidRPr="00764A35">
        <w:rPr>
          <w:rFonts w:asciiTheme="majorBidi" w:hAnsiTheme="majorBidi" w:cstheme="majorBidi"/>
          <w:b/>
          <w:bCs/>
        </w:rPr>
        <w:t>Section 1: Facts, Problem &amp; Summary paragraph (3/4 of a page)</w:t>
      </w:r>
    </w:p>
    <w:p w14:paraId="609CBCFC" w14:textId="30DFF9D0" w:rsidR="004E4027" w:rsidRDefault="004E4027" w:rsidP="00483942">
      <w:pPr>
        <w:pStyle w:val="ListParagraph"/>
        <w:numPr>
          <w:ilvl w:val="0"/>
          <w:numId w:val="2"/>
        </w:numPr>
        <w:rPr>
          <w:rFonts w:asciiTheme="majorBidi" w:hAnsiTheme="majorBidi" w:cstheme="majorBidi"/>
        </w:rPr>
      </w:pPr>
      <w:r>
        <w:rPr>
          <w:rFonts w:asciiTheme="majorBidi" w:hAnsiTheme="majorBidi" w:cstheme="majorBidi"/>
        </w:rPr>
        <w:t>What is the descriptive heading? It must be a statement</w:t>
      </w:r>
    </w:p>
    <w:p w14:paraId="64D6577C" w14:textId="60026219" w:rsidR="00483942" w:rsidRDefault="00344744" w:rsidP="00483942">
      <w:pPr>
        <w:pStyle w:val="ListParagraph"/>
        <w:numPr>
          <w:ilvl w:val="1"/>
          <w:numId w:val="2"/>
        </w:numPr>
        <w:rPr>
          <w:rFonts w:asciiTheme="majorBidi" w:hAnsiTheme="majorBidi" w:cstheme="majorBidi"/>
        </w:rPr>
      </w:pPr>
      <w:r>
        <w:rPr>
          <w:rFonts w:asciiTheme="majorBidi" w:hAnsiTheme="majorBidi" w:cstheme="majorBidi"/>
        </w:rPr>
        <w:t xml:space="preserve">Missing </w:t>
      </w:r>
      <w:r w:rsidR="0063180F">
        <w:rPr>
          <w:rFonts w:asciiTheme="majorBidi" w:hAnsiTheme="majorBidi" w:cstheme="majorBidi"/>
        </w:rPr>
        <w:t>Molecules in Cold Brown Dwarfs: Constraining Disequilibrium Chemistry and Vertical Mixing</w:t>
      </w:r>
    </w:p>
    <w:p w14:paraId="6FCDC157" w14:textId="095878FB" w:rsidR="0063180F" w:rsidRDefault="0063180F" w:rsidP="0063180F">
      <w:pPr>
        <w:pStyle w:val="ListParagraph"/>
        <w:numPr>
          <w:ilvl w:val="0"/>
          <w:numId w:val="2"/>
        </w:numPr>
        <w:rPr>
          <w:rFonts w:asciiTheme="majorBidi" w:hAnsiTheme="majorBidi" w:cstheme="majorBidi"/>
        </w:rPr>
      </w:pPr>
      <w:r>
        <w:rPr>
          <w:rFonts w:asciiTheme="majorBidi" w:hAnsiTheme="majorBidi" w:cstheme="majorBidi"/>
        </w:rPr>
        <w:t>1 fact-based paragraph</w:t>
      </w:r>
    </w:p>
    <w:p w14:paraId="25669588" w14:textId="26652DC1" w:rsidR="0063180F" w:rsidRDefault="0063180F" w:rsidP="0063180F">
      <w:pPr>
        <w:pStyle w:val="ListParagraph"/>
        <w:numPr>
          <w:ilvl w:val="1"/>
          <w:numId w:val="2"/>
        </w:numPr>
        <w:rPr>
          <w:rFonts w:asciiTheme="majorBidi" w:hAnsiTheme="majorBidi" w:cstheme="majorBidi"/>
        </w:rPr>
      </w:pPr>
      <w:r>
        <w:rPr>
          <w:rFonts w:asciiTheme="majorBidi" w:hAnsiTheme="majorBidi" w:cstheme="majorBidi"/>
        </w:rPr>
        <w:t>State the fact leading the paragraph (the conclusion) – this should follow from the abstract</w:t>
      </w:r>
    </w:p>
    <w:p w14:paraId="15961BB7" w14:textId="6191E25D" w:rsidR="0063180F" w:rsidRDefault="007E2866" w:rsidP="0063180F">
      <w:pPr>
        <w:pStyle w:val="ListParagraph"/>
        <w:numPr>
          <w:ilvl w:val="2"/>
          <w:numId w:val="2"/>
        </w:numPr>
        <w:rPr>
          <w:rFonts w:asciiTheme="majorBidi" w:hAnsiTheme="majorBidi" w:cstheme="majorBidi"/>
        </w:rPr>
      </w:pPr>
      <w:r>
        <w:rPr>
          <w:rFonts w:asciiTheme="majorBidi" w:hAnsiTheme="majorBidi" w:cstheme="majorBidi"/>
        </w:rPr>
        <w:t xml:space="preserve">Brown dwarfs </w:t>
      </w:r>
      <w:r w:rsidR="00E93F32">
        <w:rPr>
          <w:rFonts w:asciiTheme="majorBidi" w:hAnsiTheme="majorBidi" w:cstheme="majorBidi"/>
        </w:rPr>
        <w:t xml:space="preserve">exhibit </w:t>
      </w:r>
      <w:r w:rsidR="007D4257">
        <w:rPr>
          <w:rFonts w:asciiTheme="majorBidi" w:hAnsiTheme="majorBidi" w:cstheme="majorBidi"/>
        </w:rPr>
        <w:t>complex disequilibrium chemistry due to the</w:t>
      </w:r>
      <w:r w:rsidR="00FA7F85">
        <w:rPr>
          <w:rFonts w:asciiTheme="majorBidi" w:hAnsiTheme="majorBidi" w:cstheme="majorBidi"/>
        </w:rPr>
        <w:t>ir variability.</w:t>
      </w:r>
    </w:p>
    <w:p w14:paraId="5DDD62FB" w14:textId="29A0FFF9" w:rsidR="00FA7F85" w:rsidRDefault="00FA7F85" w:rsidP="00FA7F85">
      <w:pPr>
        <w:pStyle w:val="ListParagraph"/>
        <w:numPr>
          <w:ilvl w:val="1"/>
          <w:numId w:val="2"/>
        </w:numPr>
        <w:rPr>
          <w:rFonts w:asciiTheme="majorBidi" w:hAnsiTheme="majorBidi" w:cstheme="majorBidi"/>
        </w:rPr>
      </w:pPr>
      <w:r>
        <w:rPr>
          <w:rFonts w:asciiTheme="majorBidi" w:hAnsiTheme="majorBidi" w:cstheme="majorBidi"/>
        </w:rPr>
        <w:t>What would be supporting facts (1-3)? Provide at least one paper per supporting fact.</w:t>
      </w:r>
    </w:p>
    <w:p w14:paraId="3B94AA25" w14:textId="27401D95" w:rsidR="00FA7F85" w:rsidRDefault="00FA7F85" w:rsidP="00FA7F85">
      <w:pPr>
        <w:pStyle w:val="ListParagraph"/>
        <w:numPr>
          <w:ilvl w:val="2"/>
          <w:numId w:val="2"/>
        </w:numPr>
        <w:rPr>
          <w:rFonts w:asciiTheme="majorBidi" w:hAnsiTheme="majorBidi" w:cstheme="majorBidi"/>
        </w:rPr>
      </w:pPr>
      <w:r>
        <w:rPr>
          <w:rFonts w:asciiTheme="majorBidi" w:hAnsiTheme="majorBidi" w:cstheme="majorBidi"/>
        </w:rPr>
        <w:t xml:space="preserve">Miles et al. (2020) found that </w:t>
      </w:r>
      <w:r w:rsidR="00A366D2">
        <w:rPr>
          <w:rFonts w:asciiTheme="majorBidi" w:hAnsiTheme="majorBidi" w:cstheme="majorBidi"/>
        </w:rPr>
        <w:t>cold brown dwarfs exhibit strong vertical mixing and CO disequilibrium chemistry.</w:t>
      </w:r>
    </w:p>
    <w:p w14:paraId="779B2E74" w14:textId="58DDD2B2" w:rsidR="00A366D2" w:rsidRDefault="002E75F4" w:rsidP="00FA7F85">
      <w:pPr>
        <w:pStyle w:val="ListParagraph"/>
        <w:numPr>
          <w:ilvl w:val="2"/>
          <w:numId w:val="2"/>
        </w:numPr>
        <w:rPr>
          <w:rFonts w:asciiTheme="majorBidi" w:hAnsiTheme="majorBidi" w:cstheme="majorBidi"/>
        </w:rPr>
      </w:pPr>
      <w:r w:rsidRPr="002E75F4">
        <w:rPr>
          <w:rFonts w:asciiTheme="majorBidi" w:hAnsiTheme="majorBidi" w:cstheme="majorBidi"/>
        </w:rPr>
        <w:t>Morley et al. (2018) show that while simple molecules like CH₄ are readily detected in the coldest brown dwarf, predicted complex species such as PH₃ are entirely absent, indicating missing or poorly understood phosphorus chemistry in cold substellar atmospheres.</w:t>
      </w:r>
    </w:p>
    <w:p w14:paraId="32211E03" w14:textId="7BD3F77D" w:rsidR="002E75F4" w:rsidRDefault="00F5585D" w:rsidP="00F5585D">
      <w:pPr>
        <w:pStyle w:val="ListParagraph"/>
        <w:numPr>
          <w:ilvl w:val="2"/>
          <w:numId w:val="2"/>
        </w:numPr>
        <w:rPr>
          <w:rFonts w:asciiTheme="majorBidi" w:hAnsiTheme="majorBidi" w:cstheme="majorBidi"/>
        </w:rPr>
      </w:pPr>
      <w:r w:rsidRPr="00900129">
        <w:rPr>
          <w:rFonts w:asciiTheme="majorBidi" w:hAnsiTheme="majorBidi" w:cstheme="majorBidi"/>
        </w:rPr>
        <w:t xml:space="preserve">Equilibrium chemistry models (e.g., </w:t>
      </w:r>
      <w:proofErr w:type="spellStart"/>
      <w:r w:rsidRPr="00900129">
        <w:rPr>
          <w:rFonts w:asciiTheme="majorBidi" w:hAnsiTheme="majorBidi" w:cstheme="majorBidi"/>
        </w:rPr>
        <w:t>Lodders</w:t>
      </w:r>
      <w:proofErr w:type="spellEnd"/>
      <w:r w:rsidRPr="00900129">
        <w:rPr>
          <w:rFonts w:asciiTheme="majorBidi" w:hAnsiTheme="majorBidi" w:cstheme="majorBidi"/>
        </w:rPr>
        <w:t xml:space="preserve"> &amp; Fegley 2002) predict that brown dwarf atmospheres are dominated by a small set of simple molecules (e.g., CO, CH₄, H₂O, NH₃), with other species present at significantly lower abundances.</w:t>
      </w:r>
      <w:r w:rsidR="00900129" w:rsidRPr="00900129">
        <w:rPr>
          <w:rFonts w:asciiTheme="majorBidi" w:hAnsiTheme="majorBidi" w:cstheme="majorBidi"/>
        </w:rPr>
        <w:t xml:space="preserve"> Therefore, the detection of additional species, or their absence when predicted under disequilibrium, provides a key diagnostic of vertical mixing and chemical kinetics.</w:t>
      </w:r>
    </w:p>
    <w:p w14:paraId="06A1B399" w14:textId="6F86145D" w:rsidR="00F5359E" w:rsidRDefault="00F5359E" w:rsidP="00F5359E">
      <w:pPr>
        <w:pStyle w:val="ListParagraph"/>
        <w:numPr>
          <w:ilvl w:val="1"/>
          <w:numId w:val="2"/>
        </w:numPr>
        <w:rPr>
          <w:rFonts w:asciiTheme="majorBidi" w:hAnsiTheme="majorBidi" w:cstheme="majorBidi"/>
        </w:rPr>
      </w:pPr>
      <w:r>
        <w:rPr>
          <w:rFonts w:asciiTheme="majorBidi" w:hAnsiTheme="majorBidi" w:cstheme="majorBidi"/>
        </w:rPr>
        <w:t>What is the nuanced conclusion for the paragraph? This is the importance of the fact that should set the stage for the problem (should follow from abstract)</w:t>
      </w:r>
    </w:p>
    <w:p w14:paraId="6B2EF1B6" w14:textId="7762B529" w:rsidR="00F5359E" w:rsidRDefault="005F532B" w:rsidP="00F5359E">
      <w:pPr>
        <w:pStyle w:val="ListParagraph"/>
        <w:numPr>
          <w:ilvl w:val="2"/>
          <w:numId w:val="2"/>
        </w:numPr>
        <w:rPr>
          <w:rFonts w:asciiTheme="majorBidi" w:hAnsiTheme="majorBidi" w:cstheme="majorBidi"/>
        </w:rPr>
      </w:pPr>
      <w:r>
        <w:rPr>
          <w:rFonts w:asciiTheme="majorBidi" w:hAnsiTheme="majorBidi" w:cstheme="majorBidi"/>
        </w:rPr>
        <w:t>The production of complex molecules due to vertical mixing i</w:t>
      </w:r>
      <w:r w:rsidR="0065361D">
        <w:rPr>
          <w:rFonts w:asciiTheme="majorBidi" w:hAnsiTheme="majorBidi" w:cstheme="majorBidi"/>
        </w:rPr>
        <w:t xml:space="preserve">s </w:t>
      </w:r>
      <w:r w:rsidR="00E22A86">
        <w:rPr>
          <w:rFonts w:asciiTheme="majorBidi" w:hAnsiTheme="majorBidi" w:cstheme="majorBidi"/>
        </w:rPr>
        <w:t xml:space="preserve">expected in </w:t>
      </w:r>
      <w:r w:rsidR="00690EAB">
        <w:rPr>
          <w:rFonts w:asciiTheme="majorBidi" w:hAnsiTheme="majorBidi" w:cstheme="majorBidi"/>
        </w:rPr>
        <w:t>substellar atmospheres and studying them provides insight into their atmospheric evolution.</w:t>
      </w:r>
    </w:p>
    <w:p w14:paraId="6E0071B5" w14:textId="3DF847AA" w:rsidR="00690EAB" w:rsidRDefault="00690EAB" w:rsidP="00690EAB">
      <w:pPr>
        <w:pStyle w:val="ListParagraph"/>
        <w:numPr>
          <w:ilvl w:val="1"/>
          <w:numId w:val="2"/>
        </w:numPr>
        <w:rPr>
          <w:rFonts w:asciiTheme="majorBidi" w:hAnsiTheme="majorBidi" w:cstheme="majorBidi"/>
        </w:rPr>
      </w:pPr>
      <w:r>
        <w:rPr>
          <w:rFonts w:asciiTheme="majorBidi" w:hAnsiTheme="majorBidi" w:cstheme="majorBidi"/>
        </w:rPr>
        <w:t>Problem paragraph</w:t>
      </w:r>
    </w:p>
    <w:p w14:paraId="167A5CB9" w14:textId="2B759F4B" w:rsidR="00690EAB" w:rsidRDefault="00690EAB" w:rsidP="00690EAB">
      <w:pPr>
        <w:pStyle w:val="ListParagraph"/>
        <w:numPr>
          <w:ilvl w:val="2"/>
          <w:numId w:val="2"/>
        </w:numPr>
        <w:rPr>
          <w:rFonts w:asciiTheme="majorBidi" w:hAnsiTheme="majorBidi" w:cstheme="majorBidi"/>
        </w:rPr>
      </w:pPr>
      <w:r>
        <w:rPr>
          <w:rFonts w:asciiTheme="majorBidi" w:hAnsiTheme="majorBidi" w:cstheme="majorBidi"/>
        </w:rPr>
        <w:t>What is “the problem” statement</w:t>
      </w:r>
    </w:p>
    <w:p w14:paraId="11470BFF" w14:textId="3FFED01B" w:rsidR="00BB6A3B" w:rsidRDefault="00BB6A3B" w:rsidP="00BB6A3B">
      <w:pPr>
        <w:pStyle w:val="ListParagraph"/>
        <w:numPr>
          <w:ilvl w:val="3"/>
          <w:numId w:val="2"/>
        </w:numPr>
        <w:rPr>
          <w:rFonts w:asciiTheme="majorBidi" w:hAnsiTheme="majorBidi" w:cstheme="majorBidi"/>
        </w:rPr>
      </w:pPr>
      <w:r>
        <w:rPr>
          <w:rFonts w:asciiTheme="majorBidi" w:hAnsiTheme="majorBidi" w:cstheme="majorBidi"/>
        </w:rPr>
        <w:t>Several expected complex species, such as PH</w:t>
      </w:r>
      <w:r>
        <w:rPr>
          <w:rFonts w:asciiTheme="majorBidi" w:hAnsiTheme="majorBidi" w:cstheme="majorBidi"/>
          <w:vertAlign w:val="subscript"/>
        </w:rPr>
        <w:t>3</w:t>
      </w:r>
      <w:r>
        <w:rPr>
          <w:rFonts w:asciiTheme="majorBidi" w:hAnsiTheme="majorBidi" w:cstheme="majorBidi"/>
        </w:rPr>
        <w:t xml:space="preserve"> remained unexplained</w:t>
      </w:r>
      <w:r w:rsidR="00F02349">
        <w:rPr>
          <w:rFonts w:asciiTheme="majorBidi" w:hAnsiTheme="majorBidi" w:cstheme="majorBidi"/>
        </w:rPr>
        <w:t xml:space="preserve"> in the atmospheres of these objects.</w:t>
      </w:r>
    </w:p>
    <w:p w14:paraId="01442ED8" w14:textId="4CD6475A" w:rsidR="00F02349" w:rsidRDefault="00F02349" w:rsidP="00F02349">
      <w:pPr>
        <w:pStyle w:val="ListParagraph"/>
        <w:numPr>
          <w:ilvl w:val="2"/>
          <w:numId w:val="2"/>
        </w:numPr>
        <w:rPr>
          <w:rFonts w:asciiTheme="majorBidi" w:hAnsiTheme="majorBidi" w:cstheme="majorBidi"/>
        </w:rPr>
      </w:pPr>
      <w:r>
        <w:rPr>
          <w:rFonts w:asciiTheme="majorBidi" w:hAnsiTheme="majorBidi" w:cstheme="majorBidi"/>
        </w:rPr>
        <w:t>What references are needed to support the problem?</w:t>
      </w:r>
    </w:p>
    <w:p w14:paraId="5F5B3132" w14:textId="14B51E5B" w:rsidR="00F02349" w:rsidRDefault="00F02349" w:rsidP="00F02349">
      <w:pPr>
        <w:pStyle w:val="ListParagraph"/>
        <w:numPr>
          <w:ilvl w:val="3"/>
          <w:numId w:val="2"/>
        </w:numPr>
        <w:rPr>
          <w:rFonts w:asciiTheme="majorBidi" w:hAnsiTheme="majorBidi" w:cstheme="majorBidi"/>
        </w:rPr>
      </w:pPr>
      <w:r>
        <w:rPr>
          <w:rFonts w:asciiTheme="majorBidi" w:hAnsiTheme="majorBidi" w:cstheme="majorBidi"/>
        </w:rPr>
        <w:t>Miles et al. 2020 (and references therein)</w:t>
      </w:r>
    </w:p>
    <w:p w14:paraId="1C20F2BA" w14:textId="42386FBA" w:rsidR="00F02349" w:rsidRDefault="00F02349" w:rsidP="00F02349">
      <w:pPr>
        <w:pStyle w:val="ListParagraph"/>
        <w:numPr>
          <w:ilvl w:val="3"/>
          <w:numId w:val="2"/>
        </w:numPr>
        <w:rPr>
          <w:rFonts w:asciiTheme="majorBidi" w:hAnsiTheme="majorBidi" w:cstheme="majorBidi"/>
        </w:rPr>
      </w:pPr>
      <w:r>
        <w:rPr>
          <w:rFonts w:asciiTheme="majorBidi" w:hAnsiTheme="majorBidi" w:cstheme="majorBidi"/>
        </w:rPr>
        <w:t>Morley et al. 2018 (and references therein)</w:t>
      </w:r>
    </w:p>
    <w:p w14:paraId="7B07E7B0" w14:textId="37A278FF" w:rsidR="00F02349" w:rsidRDefault="00F02349" w:rsidP="00F02349">
      <w:pPr>
        <w:pStyle w:val="ListParagraph"/>
        <w:numPr>
          <w:ilvl w:val="2"/>
          <w:numId w:val="2"/>
        </w:numPr>
        <w:rPr>
          <w:rFonts w:asciiTheme="majorBidi" w:hAnsiTheme="majorBidi" w:cstheme="majorBidi"/>
        </w:rPr>
      </w:pPr>
      <w:r>
        <w:rPr>
          <w:rFonts w:asciiTheme="majorBidi" w:hAnsiTheme="majorBidi" w:cstheme="majorBidi"/>
        </w:rPr>
        <w:t>Why is the problem critical to answer now? (nuanced conclusion)</w:t>
      </w:r>
    </w:p>
    <w:p w14:paraId="37686232" w14:textId="42F22DA4" w:rsidR="00F02349" w:rsidRDefault="003971D6" w:rsidP="003971D6">
      <w:pPr>
        <w:pStyle w:val="ListParagraph"/>
        <w:numPr>
          <w:ilvl w:val="3"/>
          <w:numId w:val="2"/>
        </w:numPr>
        <w:rPr>
          <w:rFonts w:asciiTheme="majorBidi" w:hAnsiTheme="majorBidi" w:cstheme="majorBidi"/>
        </w:rPr>
      </w:pPr>
      <w:r w:rsidRPr="003971D6">
        <w:rPr>
          <w:rFonts w:asciiTheme="majorBidi" w:hAnsiTheme="majorBidi" w:cstheme="majorBidi"/>
        </w:rPr>
        <w:t xml:space="preserve">With JWST now providing high-precision spectra of cold substellar atmospheres, the mismatch between observed and </w:t>
      </w:r>
      <w:r w:rsidRPr="003971D6">
        <w:rPr>
          <w:rFonts w:asciiTheme="majorBidi" w:hAnsiTheme="majorBidi" w:cstheme="majorBidi"/>
        </w:rPr>
        <w:lastRenderedPageBreak/>
        <w:t>predicted disequilibrium species has become a limiting factor in interpreting these data. Resolving this gap is essential for translating JWST observations into robust constraints on atmospheric chemistry, mixing, and planetary</w:t>
      </w:r>
      <w:r w:rsidR="00861978">
        <w:rPr>
          <w:rFonts w:asciiTheme="majorBidi" w:hAnsiTheme="majorBidi" w:cstheme="majorBidi"/>
        </w:rPr>
        <w:t>/brown dwarf</w:t>
      </w:r>
      <w:r w:rsidRPr="003971D6">
        <w:rPr>
          <w:rFonts w:asciiTheme="majorBidi" w:hAnsiTheme="majorBidi" w:cstheme="majorBidi"/>
        </w:rPr>
        <w:t xml:space="preserve"> evolution.</w:t>
      </w:r>
    </w:p>
    <w:p w14:paraId="71F1A32E" w14:textId="0F2787A4" w:rsidR="00861978" w:rsidRDefault="00861978" w:rsidP="00861978">
      <w:pPr>
        <w:pStyle w:val="ListParagraph"/>
        <w:numPr>
          <w:ilvl w:val="1"/>
          <w:numId w:val="2"/>
        </w:numPr>
        <w:rPr>
          <w:rFonts w:asciiTheme="majorBidi" w:hAnsiTheme="majorBidi" w:cstheme="majorBidi"/>
        </w:rPr>
      </w:pPr>
      <w:r>
        <w:rPr>
          <w:rFonts w:asciiTheme="majorBidi" w:hAnsiTheme="majorBidi" w:cstheme="majorBidi"/>
        </w:rPr>
        <w:t xml:space="preserve">Synopsis </w:t>
      </w:r>
      <w:r w:rsidR="00DE4A23">
        <w:rPr>
          <w:rFonts w:asciiTheme="majorBidi" w:hAnsiTheme="majorBidi" w:cstheme="majorBidi"/>
        </w:rPr>
        <w:t>paragraph:</w:t>
      </w:r>
    </w:p>
    <w:p w14:paraId="4DE3343D" w14:textId="4F4271F9" w:rsidR="00DE4A23" w:rsidRDefault="00DE4A23" w:rsidP="00DE4A23">
      <w:pPr>
        <w:pStyle w:val="ListParagraph"/>
        <w:numPr>
          <w:ilvl w:val="2"/>
          <w:numId w:val="2"/>
        </w:numPr>
        <w:rPr>
          <w:rFonts w:asciiTheme="majorBidi" w:hAnsiTheme="majorBidi" w:cstheme="majorBidi"/>
        </w:rPr>
      </w:pPr>
      <w:r>
        <w:rPr>
          <w:rFonts w:asciiTheme="majorBidi" w:hAnsiTheme="majorBidi" w:cstheme="majorBidi"/>
        </w:rPr>
        <w:t>What is the proposal? (Identify key component) “We propose</w:t>
      </w:r>
    </w:p>
    <w:p w14:paraId="4ECDAB37" w14:textId="06D4BBB8" w:rsidR="00DE4A23" w:rsidRDefault="00F06283" w:rsidP="00DE4A23">
      <w:pPr>
        <w:pStyle w:val="ListParagraph"/>
        <w:numPr>
          <w:ilvl w:val="3"/>
          <w:numId w:val="2"/>
        </w:numPr>
        <w:rPr>
          <w:rFonts w:asciiTheme="majorBidi" w:hAnsiTheme="majorBidi" w:cstheme="majorBidi"/>
        </w:rPr>
      </w:pPr>
      <w:r>
        <w:rPr>
          <w:rFonts w:asciiTheme="majorBidi" w:hAnsiTheme="majorBidi" w:cstheme="majorBidi"/>
        </w:rPr>
        <w:t>We propose to conduct a theoretical investigation of 14 brown dwarfs observed n JWST program GO 8441 to model disequilibrium chemistry and vertical mixing in isolated brown dwarf atmospheres.</w:t>
      </w:r>
    </w:p>
    <w:p w14:paraId="32B508D6" w14:textId="547014C8" w:rsidR="000E06B1" w:rsidRDefault="000E4DD1" w:rsidP="000E06B1">
      <w:pPr>
        <w:pStyle w:val="ListParagraph"/>
        <w:numPr>
          <w:ilvl w:val="2"/>
          <w:numId w:val="2"/>
        </w:numPr>
        <w:rPr>
          <w:rFonts w:asciiTheme="majorBidi" w:hAnsiTheme="majorBidi" w:cstheme="majorBidi"/>
        </w:rPr>
      </w:pPr>
      <w:r>
        <w:rPr>
          <w:rFonts w:asciiTheme="majorBidi" w:hAnsiTheme="majorBidi" w:cstheme="majorBidi"/>
        </w:rPr>
        <w:t>Why the facility? This can be related to the funding call.</w:t>
      </w:r>
    </w:p>
    <w:p w14:paraId="6232D22B" w14:textId="0785AED1" w:rsidR="0087004C" w:rsidRPr="00B840B9" w:rsidRDefault="00B840B9" w:rsidP="0087004C">
      <w:pPr>
        <w:pStyle w:val="ListParagraph"/>
        <w:numPr>
          <w:ilvl w:val="3"/>
          <w:numId w:val="2"/>
        </w:numPr>
        <w:rPr>
          <w:rFonts w:asciiTheme="majorBidi" w:hAnsiTheme="majorBidi" w:cstheme="majorBidi"/>
        </w:rPr>
      </w:pPr>
      <w:r w:rsidRPr="00B840B9">
        <w:rPr>
          <w:rFonts w:asciiTheme="majorBidi" w:hAnsiTheme="majorBidi" w:cstheme="majorBidi"/>
        </w:rPr>
        <w:t xml:space="preserve">The </w:t>
      </w:r>
      <w:r w:rsidRPr="00B840B9">
        <w:rPr>
          <w:rStyle w:val="whitespace-normal"/>
          <w:rFonts w:asciiTheme="majorBidi" w:hAnsiTheme="majorBidi" w:cstheme="majorBidi"/>
        </w:rPr>
        <w:t>James Webb Space Telescope</w:t>
      </w:r>
      <w:r w:rsidRPr="00B840B9">
        <w:rPr>
          <w:rFonts w:asciiTheme="majorBidi" w:hAnsiTheme="majorBidi" w:cstheme="majorBidi"/>
        </w:rPr>
        <w:t xml:space="preserve"> provides the sensitivity and wavelength coverage required</w:t>
      </w:r>
      <w:r w:rsidR="001E08B4">
        <w:rPr>
          <w:rFonts w:asciiTheme="majorBidi" w:hAnsiTheme="majorBidi" w:cstheme="majorBidi"/>
        </w:rPr>
        <w:t xml:space="preserve"> (infrared)</w:t>
      </w:r>
      <w:r w:rsidRPr="00B840B9">
        <w:rPr>
          <w:rFonts w:asciiTheme="majorBidi" w:hAnsiTheme="majorBidi" w:cstheme="majorBidi"/>
        </w:rPr>
        <w:t xml:space="preserve"> to detect key molecular features in cold brown dwarf atmospheres, particularly in the near- and mid-infrared where disequilibrium species are expected to appear. Its demonstrated ability to obtain high signal-to-noise spectra of cold substellar objects makes it uniquely capable of testing predictions of vertical mixing and chemical kinetics.</w:t>
      </w:r>
      <w:r w:rsidR="0087004C" w:rsidRPr="00B840B9">
        <w:rPr>
          <w:rFonts w:asciiTheme="majorBidi" w:hAnsiTheme="majorBidi" w:cstheme="majorBidi"/>
        </w:rPr>
        <w:t xml:space="preserve"> </w:t>
      </w:r>
    </w:p>
    <w:p w14:paraId="0F33DB51" w14:textId="3BE75B73" w:rsidR="0087004C" w:rsidRDefault="0087004C" w:rsidP="0087004C">
      <w:pPr>
        <w:pStyle w:val="ListParagraph"/>
        <w:numPr>
          <w:ilvl w:val="2"/>
          <w:numId w:val="2"/>
        </w:numPr>
        <w:rPr>
          <w:rFonts w:asciiTheme="majorBidi" w:hAnsiTheme="majorBidi" w:cstheme="majorBidi"/>
        </w:rPr>
      </w:pPr>
      <w:r>
        <w:rPr>
          <w:rFonts w:asciiTheme="majorBidi" w:hAnsiTheme="majorBidi" w:cstheme="majorBidi"/>
        </w:rPr>
        <w:t>What is the broader impact? Community deliverables?</w:t>
      </w:r>
    </w:p>
    <w:p w14:paraId="2958C3D0" w14:textId="15DC52DD" w:rsidR="0087004C" w:rsidRPr="00E84511" w:rsidRDefault="0080695E" w:rsidP="00B840B9">
      <w:pPr>
        <w:pStyle w:val="ListParagraph"/>
        <w:numPr>
          <w:ilvl w:val="3"/>
          <w:numId w:val="2"/>
        </w:numPr>
        <w:rPr>
          <w:rFonts w:asciiTheme="majorBidi" w:hAnsiTheme="majorBidi" w:cstheme="majorBidi"/>
        </w:rPr>
      </w:pPr>
      <w:r w:rsidRPr="00E84511">
        <w:rPr>
          <w:rFonts w:asciiTheme="majorBidi" w:hAnsiTheme="majorBidi" w:cstheme="majorBidi"/>
        </w:rPr>
        <w:t>This work will improve our understanding of atmospheric evolution in cold substellar objects, including directly imaged exoplanets, by establishing how vertical mixing and chemical kinetics shape observable molecular abundances.</w:t>
      </w:r>
    </w:p>
    <w:p w14:paraId="4F476E69" w14:textId="1748BFC3" w:rsidR="00E84511" w:rsidRDefault="00E84511" w:rsidP="00B840B9">
      <w:pPr>
        <w:pStyle w:val="ListParagraph"/>
        <w:numPr>
          <w:ilvl w:val="3"/>
          <w:numId w:val="2"/>
        </w:numPr>
        <w:rPr>
          <w:rFonts w:asciiTheme="majorBidi" w:hAnsiTheme="majorBidi" w:cstheme="majorBidi"/>
        </w:rPr>
      </w:pPr>
      <w:r w:rsidRPr="00E84511">
        <w:rPr>
          <w:rFonts w:asciiTheme="majorBidi" w:hAnsiTheme="majorBidi" w:cstheme="majorBidi"/>
        </w:rPr>
        <w:t>We will release validated chemical quenching and mixing models, along with derived atmospheric parameters for the GO 8441 sample, to facilitate future studies of substellar atmospheres.</w:t>
      </w:r>
    </w:p>
    <w:p w14:paraId="1DD0FF35" w14:textId="30092C44" w:rsidR="00DB1993" w:rsidRPr="00764A35" w:rsidRDefault="00DB1993" w:rsidP="00DB1993">
      <w:pPr>
        <w:rPr>
          <w:rFonts w:asciiTheme="majorBidi" w:hAnsiTheme="majorBidi" w:cstheme="majorBidi"/>
          <w:b/>
          <w:bCs/>
        </w:rPr>
      </w:pPr>
      <w:r w:rsidRPr="00764A35">
        <w:rPr>
          <w:rFonts w:asciiTheme="majorBidi" w:hAnsiTheme="majorBidi" w:cstheme="majorBidi"/>
          <w:b/>
          <w:bCs/>
        </w:rPr>
        <w:t>Section 2: The Problem &amp; Motivation/Narrative of the proposal</w:t>
      </w:r>
    </w:p>
    <w:p w14:paraId="2EE55195" w14:textId="5C113F75" w:rsidR="00DB1993" w:rsidRDefault="00DB1993" w:rsidP="00DB1993">
      <w:pPr>
        <w:pStyle w:val="ListParagraph"/>
        <w:numPr>
          <w:ilvl w:val="0"/>
          <w:numId w:val="3"/>
        </w:numPr>
        <w:rPr>
          <w:rFonts w:asciiTheme="majorBidi" w:hAnsiTheme="majorBidi" w:cstheme="majorBidi"/>
        </w:rPr>
      </w:pPr>
      <w:r>
        <w:rPr>
          <w:rFonts w:asciiTheme="majorBidi" w:hAnsiTheme="majorBidi" w:cstheme="majorBidi"/>
        </w:rPr>
        <w:t>Identify a descriptive heading that states the problem</w:t>
      </w:r>
    </w:p>
    <w:p w14:paraId="015AE837" w14:textId="69AEE9C1" w:rsidR="00C75F7E" w:rsidRDefault="00AA778B" w:rsidP="00C75F7E">
      <w:pPr>
        <w:pStyle w:val="ListParagraph"/>
        <w:numPr>
          <w:ilvl w:val="1"/>
          <w:numId w:val="3"/>
        </w:numPr>
        <w:rPr>
          <w:rFonts w:asciiTheme="majorBidi" w:hAnsiTheme="majorBidi" w:cstheme="majorBidi"/>
        </w:rPr>
      </w:pPr>
      <w:r>
        <w:rPr>
          <w:rFonts w:asciiTheme="majorBidi" w:hAnsiTheme="majorBidi" w:cstheme="majorBidi"/>
        </w:rPr>
        <w:t>Missing Disequilibrium Chemistry in Cold Brown Dwarf Atmospheres</w:t>
      </w:r>
    </w:p>
    <w:p w14:paraId="18F38F8C" w14:textId="1CD89B0C" w:rsidR="00DB1993" w:rsidRDefault="00DB1993" w:rsidP="00DB1993">
      <w:pPr>
        <w:pStyle w:val="ListParagraph"/>
        <w:numPr>
          <w:ilvl w:val="0"/>
          <w:numId w:val="3"/>
        </w:numPr>
        <w:rPr>
          <w:rFonts w:asciiTheme="majorBidi" w:hAnsiTheme="majorBidi" w:cstheme="majorBidi"/>
        </w:rPr>
      </w:pPr>
      <w:r>
        <w:rPr>
          <w:rFonts w:asciiTheme="majorBidi" w:hAnsiTheme="majorBidi" w:cstheme="majorBidi"/>
        </w:rPr>
        <w:t>What fact do you need to start with to set up the problem?</w:t>
      </w:r>
    </w:p>
    <w:p w14:paraId="246B10F9" w14:textId="4E004530" w:rsidR="00AA778B" w:rsidRPr="001A69CE" w:rsidRDefault="001A69CE" w:rsidP="001A69CE">
      <w:pPr>
        <w:pStyle w:val="NormalWeb"/>
        <w:numPr>
          <w:ilvl w:val="1"/>
          <w:numId w:val="3"/>
        </w:numPr>
        <w:rPr>
          <w:rFonts w:asciiTheme="majorBidi" w:hAnsiTheme="majorBidi" w:cstheme="majorBidi"/>
        </w:rPr>
      </w:pPr>
      <w:r w:rsidRPr="001A69CE">
        <w:rPr>
          <w:rFonts w:asciiTheme="majorBidi" w:hAnsiTheme="majorBidi" w:cstheme="majorBidi"/>
        </w:rPr>
        <w:t xml:space="preserve">Cold brown dwarfs exhibit clear evidence of </w:t>
      </w:r>
      <w:r w:rsidRPr="001A69CE">
        <w:rPr>
          <w:rStyle w:val="Strong"/>
          <w:rFonts w:asciiTheme="majorBidi" w:hAnsiTheme="majorBidi" w:cstheme="majorBidi"/>
        </w:rPr>
        <w:t>strong vertical mixing</w:t>
      </w:r>
      <w:r w:rsidRPr="001A69CE">
        <w:rPr>
          <w:rFonts w:asciiTheme="majorBidi" w:hAnsiTheme="majorBidi" w:cstheme="majorBidi"/>
        </w:rPr>
        <w:t>, as demonstrated by enhanced CO abundances that deviate significantly from chemical equilibrium. This mixing should dredge up deeper atmospheric species into observable layers, fundamentally altering atmospheric composition</w:t>
      </w:r>
      <w:r w:rsidR="002A77E6">
        <w:rPr>
          <w:rFonts w:asciiTheme="majorBidi" w:hAnsiTheme="majorBidi" w:cstheme="majorBidi"/>
        </w:rPr>
        <w:t xml:space="preserve"> and spectral features</w:t>
      </w:r>
      <w:r w:rsidRPr="001A69CE">
        <w:rPr>
          <w:rFonts w:asciiTheme="majorBidi" w:hAnsiTheme="majorBidi" w:cstheme="majorBidi"/>
        </w:rPr>
        <w:t>.</w:t>
      </w:r>
    </w:p>
    <w:p w14:paraId="4F4F70EF" w14:textId="315E0911" w:rsidR="00DB1993" w:rsidRDefault="00DB1993" w:rsidP="00DB1993">
      <w:pPr>
        <w:pStyle w:val="ListParagraph"/>
        <w:numPr>
          <w:ilvl w:val="0"/>
          <w:numId w:val="3"/>
        </w:numPr>
        <w:rPr>
          <w:rFonts w:asciiTheme="majorBidi" w:hAnsiTheme="majorBidi" w:cstheme="majorBidi"/>
        </w:rPr>
      </w:pPr>
      <w:r>
        <w:rPr>
          <w:rFonts w:asciiTheme="majorBidi" w:hAnsiTheme="majorBidi" w:cstheme="majorBidi"/>
        </w:rPr>
        <w:t>What references support the problem?</w:t>
      </w:r>
    </w:p>
    <w:p w14:paraId="58481488" w14:textId="21B3C64B" w:rsidR="002A77E6" w:rsidRDefault="002D30EA" w:rsidP="002A77E6">
      <w:pPr>
        <w:pStyle w:val="ListParagraph"/>
        <w:numPr>
          <w:ilvl w:val="1"/>
          <w:numId w:val="3"/>
        </w:numPr>
        <w:rPr>
          <w:rFonts w:asciiTheme="majorBidi" w:hAnsiTheme="majorBidi" w:cstheme="majorBidi"/>
        </w:rPr>
      </w:pPr>
      <w:r>
        <w:rPr>
          <w:rFonts w:asciiTheme="majorBidi" w:hAnsiTheme="majorBidi" w:cstheme="majorBidi"/>
        </w:rPr>
        <w:t>Miles et al. 2020 (and references therein)</w:t>
      </w:r>
    </w:p>
    <w:p w14:paraId="69A9D28F" w14:textId="030DE7EE" w:rsidR="002D30EA" w:rsidRDefault="002D30EA" w:rsidP="002A77E6">
      <w:pPr>
        <w:pStyle w:val="ListParagraph"/>
        <w:numPr>
          <w:ilvl w:val="1"/>
          <w:numId w:val="3"/>
        </w:numPr>
        <w:rPr>
          <w:rFonts w:asciiTheme="majorBidi" w:hAnsiTheme="majorBidi" w:cstheme="majorBidi"/>
        </w:rPr>
      </w:pPr>
      <w:r>
        <w:rPr>
          <w:rFonts w:asciiTheme="majorBidi" w:hAnsiTheme="majorBidi" w:cstheme="majorBidi"/>
        </w:rPr>
        <w:t>Morley et al. 2018 (and references therein)</w:t>
      </w:r>
    </w:p>
    <w:p w14:paraId="2C9B6A23" w14:textId="3882B1BE" w:rsidR="002D30EA" w:rsidRDefault="002D30EA" w:rsidP="002A77E6">
      <w:pPr>
        <w:pStyle w:val="ListParagraph"/>
        <w:numPr>
          <w:ilvl w:val="1"/>
          <w:numId w:val="3"/>
        </w:numPr>
        <w:rPr>
          <w:rFonts w:asciiTheme="majorBidi" w:hAnsiTheme="majorBidi" w:cstheme="majorBidi"/>
        </w:rPr>
      </w:pPr>
      <w:r>
        <w:rPr>
          <w:rFonts w:asciiTheme="majorBidi" w:hAnsiTheme="majorBidi" w:cstheme="majorBidi"/>
        </w:rPr>
        <w:lastRenderedPageBreak/>
        <w:t>Leggett et al. 2012 (and references therein)</w:t>
      </w:r>
    </w:p>
    <w:p w14:paraId="27D9347F" w14:textId="17A08265" w:rsidR="001350FC" w:rsidRPr="008C470D" w:rsidRDefault="001350FC" w:rsidP="001350FC">
      <w:pPr>
        <w:pStyle w:val="ListParagraph"/>
        <w:numPr>
          <w:ilvl w:val="0"/>
          <w:numId w:val="3"/>
        </w:numPr>
        <w:rPr>
          <w:rFonts w:asciiTheme="majorBidi" w:hAnsiTheme="majorBidi" w:cstheme="majorBidi"/>
        </w:rPr>
      </w:pPr>
      <w:r w:rsidRPr="008C470D">
        <w:rPr>
          <w:rFonts w:asciiTheme="majorBidi" w:hAnsiTheme="majorBidi" w:cstheme="majorBidi"/>
        </w:rPr>
        <w:t>State why solving this problem advances the subfield.</w:t>
      </w:r>
    </w:p>
    <w:p w14:paraId="1BB8EDF8" w14:textId="6083BCEB" w:rsidR="00AA4D8E" w:rsidRPr="008C470D" w:rsidRDefault="00AA4D8E" w:rsidP="00AA4D8E">
      <w:pPr>
        <w:pStyle w:val="ListParagraph"/>
        <w:numPr>
          <w:ilvl w:val="1"/>
          <w:numId w:val="3"/>
        </w:numPr>
        <w:rPr>
          <w:rFonts w:asciiTheme="majorBidi" w:hAnsiTheme="majorBidi" w:cstheme="majorBidi"/>
        </w:rPr>
      </w:pPr>
      <w:r w:rsidRPr="008C470D">
        <w:rPr>
          <w:rFonts w:asciiTheme="majorBidi" w:hAnsiTheme="majorBidi" w:cstheme="majorBidi"/>
        </w:rPr>
        <w:t xml:space="preserve">Resolving this discrepancy will establish a </w:t>
      </w:r>
      <w:r w:rsidRPr="008C470D">
        <w:rPr>
          <w:rStyle w:val="Strong"/>
          <w:rFonts w:asciiTheme="majorBidi" w:hAnsiTheme="majorBidi" w:cstheme="majorBidi"/>
          <w:b w:val="0"/>
          <w:bCs w:val="0"/>
        </w:rPr>
        <w:t>physically consistent framework linking vertical mixing and chemical kinetics</w:t>
      </w:r>
      <w:r w:rsidRPr="008C470D">
        <w:rPr>
          <w:rFonts w:asciiTheme="majorBidi" w:hAnsiTheme="majorBidi" w:cstheme="majorBidi"/>
        </w:rPr>
        <w:t xml:space="preserve">, enabling robust interpretation of atmospheric compositions. This is essential for translating observed spectra into constraints on </w:t>
      </w:r>
      <w:r w:rsidRPr="008C470D">
        <w:rPr>
          <w:rStyle w:val="Strong"/>
          <w:rFonts w:asciiTheme="majorBidi" w:hAnsiTheme="majorBidi" w:cstheme="majorBidi"/>
          <w:b w:val="0"/>
          <w:bCs w:val="0"/>
        </w:rPr>
        <w:t>atmospheric structure, evolution, and formation pathways</w:t>
      </w:r>
      <w:r w:rsidRPr="008C470D">
        <w:rPr>
          <w:rFonts w:asciiTheme="majorBidi" w:hAnsiTheme="majorBidi" w:cstheme="majorBidi"/>
        </w:rPr>
        <w:t xml:space="preserve"> for both brown dwarfs and directly imaged exoplanets.</w:t>
      </w:r>
    </w:p>
    <w:p w14:paraId="1CD5D13B" w14:textId="77777777" w:rsidR="006F3710" w:rsidRPr="008C470D" w:rsidRDefault="00C75F7E" w:rsidP="006F3710">
      <w:pPr>
        <w:pStyle w:val="ListParagraph"/>
        <w:numPr>
          <w:ilvl w:val="0"/>
          <w:numId w:val="3"/>
        </w:numPr>
        <w:rPr>
          <w:rFonts w:asciiTheme="majorBidi" w:hAnsiTheme="majorBidi" w:cstheme="majorBidi"/>
        </w:rPr>
      </w:pPr>
      <w:r w:rsidRPr="008C470D">
        <w:rPr>
          <w:rFonts w:asciiTheme="majorBidi" w:hAnsiTheme="majorBidi" w:cstheme="majorBidi"/>
        </w:rPr>
        <w:t>Identify the “key component” missing to solve the problem.</w:t>
      </w:r>
    </w:p>
    <w:p w14:paraId="4189FECE" w14:textId="77777777" w:rsidR="006F3710" w:rsidRPr="008C470D" w:rsidRDefault="006F3710" w:rsidP="006F3710">
      <w:pPr>
        <w:pStyle w:val="ListParagraph"/>
        <w:numPr>
          <w:ilvl w:val="1"/>
          <w:numId w:val="3"/>
        </w:numPr>
        <w:rPr>
          <w:rFonts w:asciiTheme="majorBidi" w:hAnsiTheme="majorBidi" w:cstheme="majorBidi"/>
        </w:rPr>
      </w:pPr>
      <w:r w:rsidRPr="008C470D">
        <w:rPr>
          <w:rFonts w:asciiTheme="majorBidi" w:hAnsiTheme="majorBidi" w:cstheme="majorBidi"/>
        </w:rPr>
        <w:t xml:space="preserve">The missing component is a </w:t>
      </w:r>
      <w:r w:rsidRPr="008C470D">
        <w:rPr>
          <w:rStyle w:val="Strong"/>
          <w:rFonts w:asciiTheme="majorBidi" w:hAnsiTheme="majorBidi" w:cstheme="majorBidi"/>
          <w:b w:val="0"/>
          <w:bCs w:val="0"/>
        </w:rPr>
        <w:t>self-consistent understanding of disequilibrium chemistry</w:t>
      </w:r>
      <w:r w:rsidRPr="008C470D">
        <w:rPr>
          <w:rFonts w:asciiTheme="majorBidi" w:hAnsiTheme="majorBidi" w:cstheme="majorBidi"/>
        </w:rPr>
        <w:t>, specifically:</w:t>
      </w:r>
    </w:p>
    <w:p w14:paraId="38724DE1" w14:textId="750367D3" w:rsidR="006F3710" w:rsidRPr="008C470D" w:rsidRDefault="006F3710" w:rsidP="006F3710">
      <w:pPr>
        <w:pStyle w:val="ListParagraph"/>
        <w:numPr>
          <w:ilvl w:val="2"/>
          <w:numId w:val="3"/>
        </w:numPr>
        <w:rPr>
          <w:rFonts w:asciiTheme="majorBidi" w:hAnsiTheme="majorBidi" w:cstheme="majorBidi"/>
        </w:rPr>
      </w:pPr>
      <w:r w:rsidRPr="008C470D">
        <w:rPr>
          <w:rFonts w:asciiTheme="majorBidi" w:hAnsiTheme="majorBidi" w:cstheme="majorBidi"/>
        </w:rPr>
        <w:t xml:space="preserve">how self-consistent </w:t>
      </w:r>
      <w:r w:rsidRPr="008C470D">
        <w:rPr>
          <w:rStyle w:val="Strong"/>
          <w:rFonts w:asciiTheme="majorBidi" w:hAnsiTheme="majorBidi" w:cstheme="majorBidi"/>
          <w:b w:val="0"/>
          <w:bCs w:val="0"/>
        </w:rPr>
        <w:t>vertical mixing (</w:t>
      </w:r>
      <w:proofErr w:type="spellStart"/>
      <w:r w:rsidRPr="008C470D">
        <w:rPr>
          <w:rStyle w:val="Strong"/>
          <w:rFonts w:asciiTheme="majorBidi" w:hAnsiTheme="majorBidi" w:cstheme="majorBidi"/>
          <w:b w:val="0"/>
          <w:bCs w:val="0"/>
        </w:rPr>
        <w:t>K</w:t>
      </w:r>
      <w:r w:rsidR="00553026">
        <w:rPr>
          <w:rStyle w:val="Strong"/>
          <w:rFonts w:asciiTheme="majorBidi" w:hAnsiTheme="majorBidi" w:cstheme="majorBidi"/>
          <w:b w:val="0"/>
          <w:bCs w:val="0"/>
          <w:vertAlign w:val="subscript"/>
        </w:rPr>
        <w:t>zz</w:t>
      </w:r>
      <w:proofErr w:type="spellEnd"/>
      <w:r w:rsidRPr="008C470D">
        <w:rPr>
          <w:rStyle w:val="Strong"/>
          <w:rFonts w:asciiTheme="majorBidi" w:hAnsiTheme="majorBidi" w:cstheme="majorBidi"/>
          <w:b w:val="0"/>
          <w:bCs w:val="0"/>
        </w:rPr>
        <w:t>)</w:t>
      </w:r>
      <w:r w:rsidRPr="008C470D">
        <w:rPr>
          <w:rFonts w:asciiTheme="majorBidi" w:hAnsiTheme="majorBidi" w:cstheme="majorBidi"/>
        </w:rPr>
        <w:t xml:space="preserve"> interacts with</w:t>
      </w:r>
    </w:p>
    <w:p w14:paraId="4000B5CC" w14:textId="494D95C1" w:rsidR="006F3710" w:rsidRPr="006F3710" w:rsidRDefault="006F3710" w:rsidP="006F3710">
      <w:pPr>
        <w:pStyle w:val="ListParagraph"/>
        <w:numPr>
          <w:ilvl w:val="2"/>
          <w:numId w:val="3"/>
        </w:numPr>
        <w:rPr>
          <w:rFonts w:asciiTheme="majorBidi" w:hAnsiTheme="majorBidi" w:cstheme="majorBidi"/>
        </w:rPr>
      </w:pPr>
      <w:r w:rsidRPr="008C470D">
        <w:rPr>
          <w:rStyle w:val="Strong"/>
          <w:rFonts w:asciiTheme="majorBidi" w:hAnsiTheme="majorBidi" w:cstheme="majorBidi"/>
          <w:b w:val="0"/>
          <w:bCs w:val="0"/>
        </w:rPr>
        <w:t xml:space="preserve">chemical reaction networks and quenching processes </w:t>
      </w:r>
      <w:r w:rsidRPr="008C470D">
        <w:rPr>
          <w:rFonts w:asciiTheme="majorBidi" w:hAnsiTheme="majorBidi" w:cstheme="majorBidi"/>
        </w:rPr>
        <w:t>to determine the abundance (or absence) of complex species such</w:t>
      </w:r>
      <w:r w:rsidRPr="006F3710">
        <w:rPr>
          <w:rFonts w:asciiTheme="majorBidi" w:hAnsiTheme="majorBidi" w:cstheme="majorBidi"/>
        </w:rPr>
        <w:t xml:space="preserve"> as PH₃.</w:t>
      </w:r>
    </w:p>
    <w:p w14:paraId="5B97C20D" w14:textId="64DF56BB" w:rsidR="00C75F7E" w:rsidRDefault="00C75F7E" w:rsidP="001350FC">
      <w:pPr>
        <w:pStyle w:val="ListParagraph"/>
        <w:numPr>
          <w:ilvl w:val="0"/>
          <w:numId w:val="3"/>
        </w:numPr>
        <w:rPr>
          <w:rFonts w:asciiTheme="majorBidi" w:hAnsiTheme="majorBidi" w:cstheme="majorBidi"/>
        </w:rPr>
      </w:pPr>
      <w:r>
        <w:rPr>
          <w:rFonts w:asciiTheme="majorBidi" w:hAnsiTheme="majorBidi" w:cstheme="majorBidi"/>
        </w:rPr>
        <w:t>State that this program will generate the “key component” to solve the problem.</w:t>
      </w:r>
    </w:p>
    <w:p w14:paraId="47ED75B2" w14:textId="77777777" w:rsidR="009E123A" w:rsidRDefault="00A3172E" w:rsidP="006F3710">
      <w:pPr>
        <w:pStyle w:val="ListParagraph"/>
        <w:numPr>
          <w:ilvl w:val="1"/>
          <w:numId w:val="3"/>
        </w:numPr>
        <w:rPr>
          <w:rFonts w:asciiTheme="majorBidi" w:hAnsiTheme="majorBidi" w:cstheme="majorBidi"/>
        </w:rPr>
      </w:pPr>
      <w:r>
        <w:rPr>
          <w:rFonts w:asciiTheme="majorBidi" w:hAnsiTheme="majorBidi" w:cstheme="majorBidi"/>
        </w:rPr>
        <w:t>This program will generate the key component by applying chemical quenching theory and mixing models to an expanded JWST sample of cold, isolated brown dwarfs</w:t>
      </w:r>
    </w:p>
    <w:p w14:paraId="030D0134" w14:textId="77777777" w:rsidR="009E123A" w:rsidRDefault="00A3172E" w:rsidP="006F3710">
      <w:pPr>
        <w:pStyle w:val="ListParagraph"/>
        <w:numPr>
          <w:ilvl w:val="1"/>
          <w:numId w:val="3"/>
        </w:numPr>
        <w:rPr>
          <w:rFonts w:asciiTheme="majorBidi" w:hAnsiTheme="majorBidi" w:cstheme="majorBidi"/>
        </w:rPr>
      </w:pPr>
      <w:r>
        <w:rPr>
          <w:rFonts w:asciiTheme="majorBidi" w:hAnsiTheme="majorBidi" w:cstheme="majorBidi"/>
        </w:rPr>
        <w:t>tes</w:t>
      </w:r>
      <w:r w:rsidR="009E123A">
        <w:rPr>
          <w:rFonts w:asciiTheme="majorBidi" w:hAnsiTheme="majorBidi" w:cstheme="majorBidi"/>
        </w:rPr>
        <w:t>ting whether predicted species should be observable under realistic conditions</w:t>
      </w:r>
    </w:p>
    <w:p w14:paraId="246B937D" w14:textId="77777777" w:rsidR="0087455E" w:rsidRDefault="009E123A" w:rsidP="006F3710">
      <w:pPr>
        <w:pStyle w:val="ListParagraph"/>
        <w:numPr>
          <w:ilvl w:val="1"/>
          <w:numId w:val="3"/>
        </w:numPr>
        <w:rPr>
          <w:rFonts w:asciiTheme="majorBidi" w:hAnsiTheme="majorBidi" w:cstheme="majorBidi"/>
        </w:rPr>
      </w:pPr>
      <w:r>
        <w:rPr>
          <w:rFonts w:asciiTheme="majorBidi" w:hAnsiTheme="majorBidi" w:cstheme="majorBidi"/>
        </w:rPr>
        <w:t xml:space="preserve">identifying whether the absence of complex species arises from: </w:t>
      </w:r>
    </w:p>
    <w:p w14:paraId="078E5BC6" w14:textId="651E7066" w:rsidR="006F3710" w:rsidRDefault="009E123A" w:rsidP="0087455E">
      <w:pPr>
        <w:pStyle w:val="ListParagraph"/>
        <w:numPr>
          <w:ilvl w:val="2"/>
          <w:numId w:val="3"/>
        </w:numPr>
        <w:rPr>
          <w:rFonts w:asciiTheme="majorBidi" w:hAnsiTheme="majorBidi" w:cstheme="majorBidi"/>
        </w:rPr>
      </w:pPr>
      <w:r>
        <w:rPr>
          <w:rFonts w:asciiTheme="majorBidi" w:hAnsiTheme="majorBidi" w:cstheme="majorBidi"/>
        </w:rPr>
        <w:t>incorrect chemical</w:t>
      </w:r>
      <w:r w:rsidR="0087455E">
        <w:rPr>
          <w:rFonts w:asciiTheme="majorBidi" w:hAnsiTheme="majorBidi" w:cstheme="majorBidi"/>
        </w:rPr>
        <w:t xml:space="preserve"> kinetics</w:t>
      </w:r>
    </w:p>
    <w:p w14:paraId="138A1902" w14:textId="4BA1583C" w:rsidR="0087455E" w:rsidRDefault="0087455E" w:rsidP="0087455E">
      <w:pPr>
        <w:pStyle w:val="ListParagraph"/>
        <w:numPr>
          <w:ilvl w:val="2"/>
          <w:numId w:val="3"/>
        </w:numPr>
        <w:rPr>
          <w:rFonts w:asciiTheme="majorBidi" w:hAnsiTheme="majorBidi" w:cstheme="majorBidi"/>
        </w:rPr>
      </w:pPr>
      <w:r>
        <w:rPr>
          <w:rFonts w:asciiTheme="majorBidi" w:hAnsiTheme="majorBidi" w:cstheme="majorBidi"/>
        </w:rPr>
        <w:t>misestimated mixing strengths</w:t>
      </w:r>
    </w:p>
    <w:p w14:paraId="58BE2536" w14:textId="7D29FCAB" w:rsidR="0087455E" w:rsidRDefault="0087455E" w:rsidP="0087455E">
      <w:pPr>
        <w:pStyle w:val="ListParagraph"/>
        <w:numPr>
          <w:ilvl w:val="2"/>
          <w:numId w:val="3"/>
        </w:numPr>
        <w:rPr>
          <w:rFonts w:asciiTheme="majorBidi" w:hAnsiTheme="majorBidi" w:cstheme="majorBidi"/>
        </w:rPr>
      </w:pPr>
      <w:r>
        <w:rPr>
          <w:rFonts w:asciiTheme="majorBidi" w:hAnsiTheme="majorBidi" w:cstheme="majorBidi"/>
        </w:rPr>
        <w:t>or missing atmospheric processes that were not considered in previous models.</w:t>
      </w:r>
    </w:p>
    <w:p w14:paraId="789C8B9F" w14:textId="5A671733" w:rsidR="00764A35" w:rsidRPr="00764A35" w:rsidRDefault="00764A35" w:rsidP="00764A35">
      <w:pPr>
        <w:rPr>
          <w:rFonts w:asciiTheme="majorBidi" w:hAnsiTheme="majorBidi" w:cstheme="majorBidi"/>
          <w:b/>
          <w:bCs/>
        </w:rPr>
      </w:pPr>
      <w:r w:rsidRPr="00764A35">
        <w:rPr>
          <w:rFonts w:asciiTheme="majorBidi" w:hAnsiTheme="majorBidi" w:cstheme="majorBidi"/>
          <w:b/>
          <w:bCs/>
        </w:rPr>
        <w:t>Section 3: The Strategy: HST/JWST + Target Solves the Problem (Generate the “Key Component”)</w:t>
      </w:r>
    </w:p>
    <w:p w14:paraId="5B0142A8" w14:textId="68BAEAD7" w:rsidR="00764A35" w:rsidRPr="008C470D" w:rsidRDefault="00764A35" w:rsidP="00764A35">
      <w:pPr>
        <w:pStyle w:val="ListParagraph"/>
        <w:numPr>
          <w:ilvl w:val="0"/>
          <w:numId w:val="5"/>
        </w:numPr>
        <w:rPr>
          <w:rFonts w:asciiTheme="majorBidi" w:hAnsiTheme="majorBidi" w:cstheme="majorBidi"/>
        </w:rPr>
      </w:pPr>
      <w:r w:rsidRPr="008C470D">
        <w:rPr>
          <w:rFonts w:asciiTheme="majorBidi" w:hAnsiTheme="majorBidi" w:cstheme="majorBidi"/>
        </w:rPr>
        <w:t>Create a descriptive heading that states the strategy</w:t>
      </w:r>
    </w:p>
    <w:p w14:paraId="7ABD2BF1" w14:textId="0DE8494F" w:rsidR="008C470D" w:rsidRDefault="008C470D" w:rsidP="008C470D">
      <w:pPr>
        <w:pStyle w:val="ListParagraph"/>
        <w:numPr>
          <w:ilvl w:val="1"/>
          <w:numId w:val="5"/>
        </w:numPr>
        <w:rPr>
          <w:rFonts w:asciiTheme="majorBidi" w:hAnsiTheme="majorBidi" w:cstheme="majorBidi"/>
        </w:rPr>
      </w:pPr>
      <w:r>
        <w:rPr>
          <w:rFonts w:asciiTheme="majorBidi" w:hAnsiTheme="majorBidi" w:cstheme="majorBidi"/>
        </w:rPr>
        <w:t>Testing Disequilibrium Chemistry with Chemical Quenching and Vertical Mixing in Brown Dwarf Atmospheres</w:t>
      </w:r>
    </w:p>
    <w:p w14:paraId="6D282912" w14:textId="77777777" w:rsidR="009858E4" w:rsidRDefault="00764A35" w:rsidP="009858E4">
      <w:pPr>
        <w:pStyle w:val="ListParagraph"/>
        <w:numPr>
          <w:ilvl w:val="0"/>
          <w:numId w:val="5"/>
        </w:numPr>
        <w:rPr>
          <w:rFonts w:asciiTheme="majorBidi" w:hAnsiTheme="majorBidi" w:cstheme="majorBidi"/>
        </w:rPr>
      </w:pPr>
      <w:r>
        <w:rPr>
          <w:rFonts w:asciiTheme="majorBidi" w:hAnsiTheme="majorBidi" w:cstheme="majorBidi"/>
        </w:rPr>
        <w:t>What are you targeting? (imaging/spectra/archival data of what astronomical object, or what physical mechanism/simulations/data set)</w:t>
      </w:r>
    </w:p>
    <w:p w14:paraId="0C4B0D0A" w14:textId="4C6FD092" w:rsidR="008C470D" w:rsidRPr="009858E4" w:rsidRDefault="009858E4" w:rsidP="009858E4">
      <w:pPr>
        <w:pStyle w:val="ListParagraph"/>
        <w:numPr>
          <w:ilvl w:val="1"/>
          <w:numId w:val="5"/>
        </w:numPr>
        <w:rPr>
          <w:rFonts w:ascii="Times New Roman" w:hAnsi="Times New Roman" w:cs="Times New Roman"/>
        </w:rPr>
      </w:pPr>
      <w:r w:rsidRPr="009858E4">
        <w:rPr>
          <w:rFonts w:ascii="Times New Roman" w:hAnsi="Times New Roman" w:cs="Times New Roman"/>
        </w:rPr>
        <w:t>I target a sample of 14 cold brown dwarfs (T = 250–500 K) observed with the James Webb Space Telescope (JWST), using archival spectroscopic data. These objects provide a well-characterized dataset for analyzing disequilibrium chemistry and vertical mixing in cold substellar atmospheres.</w:t>
      </w:r>
    </w:p>
    <w:p w14:paraId="507ACB0A" w14:textId="5520EC44" w:rsidR="00764A35" w:rsidRDefault="00764A35" w:rsidP="00764A35">
      <w:pPr>
        <w:pStyle w:val="ListParagraph"/>
        <w:numPr>
          <w:ilvl w:val="0"/>
          <w:numId w:val="5"/>
        </w:numPr>
        <w:rPr>
          <w:rFonts w:asciiTheme="majorBidi" w:hAnsiTheme="majorBidi" w:cstheme="majorBidi"/>
        </w:rPr>
      </w:pPr>
      <w:r>
        <w:rPr>
          <w:rFonts w:asciiTheme="majorBidi" w:hAnsiTheme="majorBidi" w:cstheme="majorBidi"/>
        </w:rPr>
        <w:t>Why this facility? (Suitability in more detail)</w:t>
      </w:r>
    </w:p>
    <w:p w14:paraId="1DCC2FD7" w14:textId="04D466B4" w:rsidR="006F6BB3" w:rsidRPr="0000479F" w:rsidRDefault="0000479F" w:rsidP="006F6BB3">
      <w:pPr>
        <w:pStyle w:val="ListParagraph"/>
        <w:numPr>
          <w:ilvl w:val="1"/>
          <w:numId w:val="5"/>
        </w:numPr>
        <w:rPr>
          <w:rFonts w:ascii="Times New Roman" w:hAnsi="Times New Roman" w:cs="Times New Roman"/>
        </w:rPr>
      </w:pPr>
      <w:r w:rsidRPr="0000479F">
        <w:rPr>
          <w:rFonts w:ascii="Times New Roman" w:hAnsi="Times New Roman" w:cs="Times New Roman"/>
        </w:rPr>
        <w:t>JWST uniquely enables detection of weak molecular features like PH₃ in cold (250</w:t>
      </w:r>
      <m:oMath>
        <m:r>
          <w:rPr>
            <w:rFonts w:ascii="Cambria Math" w:hAnsi="Cambria Math" w:cs="Times New Roman"/>
          </w:rPr>
          <m:t>≤</m:t>
        </m:r>
      </m:oMath>
      <w:r w:rsidR="007D5B6E">
        <w:rPr>
          <w:rFonts w:ascii="Times New Roman" w:eastAsiaTheme="minorEastAsia" w:hAnsi="Times New Roman" w:cs="Times New Roman"/>
        </w:rPr>
        <w:t>T</w:t>
      </w:r>
      <m:oMath>
        <m:r>
          <w:rPr>
            <w:rFonts w:ascii="Cambria Math" w:hAnsi="Cambria Math" w:cs="Times New Roman"/>
          </w:rPr>
          <m:t>≤</m:t>
        </m:r>
      </m:oMath>
      <w:r w:rsidRPr="0000479F">
        <w:rPr>
          <w:rFonts w:ascii="Times New Roman" w:hAnsi="Times New Roman" w:cs="Times New Roman"/>
        </w:rPr>
        <w:t>500 K) atmospheres due to its unprecedented infrared sensitivity and spectral coverage, making it essential for testing disequilibrium chemistry predictions.</w:t>
      </w:r>
    </w:p>
    <w:p w14:paraId="19FFD26B" w14:textId="24BBF8BB" w:rsidR="00764A35" w:rsidRDefault="00764A35" w:rsidP="00764A35">
      <w:pPr>
        <w:pStyle w:val="ListParagraph"/>
        <w:numPr>
          <w:ilvl w:val="0"/>
          <w:numId w:val="5"/>
        </w:numPr>
        <w:rPr>
          <w:rFonts w:asciiTheme="majorBidi" w:hAnsiTheme="majorBidi" w:cstheme="majorBidi"/>
        </w:rPr>
      </w:pPr>
      <w:r>
        <w:rPr>
          <w:rFonts w:asciiTheme="majorBidi" w:hAnsiTheme="majorBidi" w:cstheme="majorBidi"/>
        </w:rPr>
        <w:lastRenderedPageBreak/>
        <w:t>Outline (bullets) the strategy to generate the key component</w:t>
      </w:r>
    </w:p>
    <w:p w14:paraId="2D8365A0" w14:textId="77777777" w:rsidR="00716164" w:rsidRDefault="00716164" w:rsidP="00716164">
      <w:pPr>
        <w:pStyle w:val="NormalWeb"/>
        <w:numPr>
          <w:ilvl w:val="1"/>
          <w:numId w:val="5"/>
        </w:numPr>
      </w:pPr>
      <w:r>
        <w:t>Construct atmospheric models using the Planetary Intensity Code for Atmospheric Spectroscopy Observations (PICASO), specifying effective temperature, surface gravity, C/O ratio, and metallicity for each object.</w:t>
      </w:r>
    </w:p>
    <w:p w14:paraId="24DE7143" w14:textId="77777777" w:rsidR="00716164" w:rsidRDefault="00716164" w:rsidP="00716164">
      <w:pPr>
        <w:pStyle w:val="NormalWeb"/>
        <w:numPr>
          <w:ilvl w:val="1"/>
          <w:numId w:val="5"/>
        </w:numPr>
      </w:pPr>
      <w:r>
        <w:t>Compute spectra under both chemical equilibrium and disequilibrium conditions.</w:t>
      </w:r>
    </w:p>
    <w:p w14:paraId="04ABCB6B" w14:textId="6CB7EEC8" w:rsidR="00716164" w:rsidRDefault="00716164" w:rsidP="00716164">
      <w:pPr>
        <w:pStyle w:val="NormalWeb"/>
        <w:numPr>
          <w:ilvl w:val="1"/>
          <w:numId w:val="5"/>
        </w:numPr>
      </w:pPr>
      <w:r>
        <w:t>Vary the eddy diffusion coefficient (</w:t>
      </w:r>
      <w:proofErr w:type="spellStart"/>
      <w:r>
        <w:t>K</w:t>
      </w:r>
      <w:r w:rsidR="00553026">
        <w:rPr>
          <w:vertAlign w:val="subscript"/>
        </w:rPr>
        <w:t>zz</w:t>
      </w:r>
      <w:proofErr w:type="spellEnd"/>
      <w:r>
        <w:t>) to explore the impact of vertical mixing on atmospheric composition.</w:t>
      </w:r>
    </w:p>
    <w:p w14:paraId="4DA78490" w14:textId="77777777" w:rsidR="00716164" w:rsidRDefault="00716164" w:rsidP="00716164">
      <w:pPr>
        <w:pStyle w:val="NormalWeb"/>
        <w:numPr>
          <w:ilvl w:val="1"/>
          <w:numId w:val="5"/>
        </w:numPr>
      </w:pPr>
      <w:r>
        <w:t>Identify quench levels for key species (e.g., CO, PH₃) within each atmospheric profile.</w:t>
      </w:r>
    </w:p>
    <w:p w14:paraId="4EC303DB" w14:textId="4972BD35" w:rsidR="0044719B" w:rsidRDefault="00716164" w:rsidP="005501D3">
      <w:pPr>
        <w:pStyle w:val="NormalWeb"/>
        <w:numPr>
          <w:ilvl w:val="1"/>
          <w:numId w:val="5"/>
        </w:numPr>
      </w:pPr>
      <w:r>
        <w:t>Generate synthetic spectra and compare them directly to JWST observations to assess model performance.</w:t>
      </w:r>
    </w:p>
    <w:p w14:paraId="40A38631" w14:textId="17C3C3D3" w:rsidR="00C45171" w:rsidRDefault="00C45171" w:rsidP="00C45171">
      <w:pPr>
        <w:pStyle w:val="NormalWeb"/>
      </w:pPr>
      <w:r w:rsidRPr="00C45171">
        <w:rPr>
          <w:noProof/>
        </w:rPr>
        <w:drawing>
          <wp:inline distT="0" distB="0" distL="0" distR="0" wp14:anchorId="4C3C266E" wp14:editId="464EDBEC">
            <wp:extent cx="5943600" cy="3343275"/>
            <wp:effectExtent l="0" t="0" r="0" b="0"/>
            <wp:docPr id="110124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44743" name=""/>
                    <pic:cNvPicPr/>
                  </pic:nvPicPr>
                  <pic:blipFill>
                    <a:blip r:embed="rId5"/>
                    <a:stretch>
                      <a:fillRect/>
                    </a:stretch>
                  </pic:blipFill>
                  <pic:spPr>
                    <a:xfrm>
                      <a:off x="0" y="0"/>
                      <a:ext cx="5943600" cy="3343275"/>
                    </a:xfrm>
                    <a:prstGeom prst="rect">
                      <a:avLst/>
                    </a:prstGeom>
                  </pic:spPr>
                </pic:pic>
              </a:graphicData>
            </a:graphic>
          </wp:inline>
        </w:drawing>
      </w:r>
    </w:p>
    <w:p w14:paraId="22D154BB" w14:textId="6E8CE2D9" w:rsidR="006A575D" w:rsidRDefault="006A575D" w:rsidP="006A575D">
      <w:pPr>
        <w:pStyle w:val="NormalWeb"/>
      </w:pPr>
      <w:r>
        <w:rPr>
          <w:rStyle w:val="Strong"/>
          <w:rFonts w:eastAsiaTheme="majorEastAsia"/>
        </w:rPr>
        <w:t>Figure 1.</w:t>
      </w:r>
      <w:r>
        <w:t xml:space="preserve"> Comparison of equilibrium (dashed lines) and disequilibrium (solid lines) mixing ratios for key molecular species (CO, CH</w:t>
      </w:r>
      <w:r w:rsidR="00F02B74">
        <w:rPr>
          <w:vertAlign w:val="subscript"/>
        </w:rPr>
        <w:t>4</w:t>
      </w:r>
      <w:r>
        <w:t>, PH</w:t>
      </w:r>
      <w:r w:rsidR="00F02B74">
        <w:rPr>
          <w:vertAlign w:val="subscript"/>
        </w:rPr>
        <w:t>3</w:t>
      </w:r>
      <w:r>
        <w:t xml:space="preserve">, and </w:t>
      </w:r>
      <w:r w:rsidRPr="00F02B74">
        <w:t>H</w:t>
      </w:r>
      <w:r w:rsidR="00F02B74">
        <w:rPr>
          <w:vertAlign w:val="subscript"/>
        </w:rPr>
        <w:t>2</w:t>
      </w:r>
      <w:r w:rsidRPr="00F02B74">
        <w:t>O</w:t>
      </w:r>
      <w:r>
        <w:t xml:space="preserve">) as a function of pressure for two representative cold brown dwarf atmospheres with </w:t>
      </w:r>
      <m:oMath>
        <m:sSub>
          <m:sSubPr>
            <m:ctrlPr>
              <w:rPr>
                <w:rFonts w:ascii="Cambria Math" w:hAnsi="Cambria Math"/>
              </w:rPr>
            </m:ctrlPr>
          </m:sSubPr>
          <m:e>
            <m:r>
              <w:rPr>
                <w:rFonts w:ascii="Cambria Math" w:hAnsi="Cambria Math"/>
              </w:rPr>
              <m:t>T</m:t>
            </m:r>
          </m:e>
          <m:sub>
            <m:r>
              <m:rPr>
                <m:sty m:val="p"/>
              </m:rPr>
              <w:rPr>
                <w:rFonts w:ascii="Cambria Math" w:hAnsi="Cambria Math"/>
              </w:rPr>
              <m:t>eff</m:t>
            </m:r>
          </m:sub>
        </m:sSub>
        <m:r>
          <w:rPr>
            <w:rFonts w:ascii="Cambria Math" w:hAnsi="Cambria Math"/>
          </w:rPr>
          <m:t>=350</m:t>
        </m:r>
      </m:oMath>
      <w:r>
        <w:t xml:space="preserve">K (left) and 500 K (right), both at </w:t>
      </w:r>
      <m:oMath>
        <m:r>
          <w:rPr>
            <w:rFonts w:ascii="Cambria Math" w:hAnsi="Cambria Math"/>
          </w:rPr>
          <m:t xml:space="preserve">g=316 </m:t>
        </m:r>
        <m:f>
          <m:fPr>
            <m:ctrlPr>
              <w:rPr>
                <w:rFonts w:ascii="Cambria Math" w:hAnsi="Cambria Math"/>
                <w:i/>
              </w:rPr>
            </m:ctrlPr>
          </m:fPr>
          <m:num>
            <m:r>
              <w:rPr>
                <w:rFonts w:ascii="Cambria Math" w:hAnsi="Cambria Math"/>
              </w:rPr>
              <m:t>m</m:t>
            </m:r>
          </m:num>
          <m:den>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Disequilibrium abundances are computed by incorporating vertical mixing (parameterized by </w:t>
      </w:r>
      <m:oMath>
        <m:sSub>
          <m:sSubPr>
            <m:ctrlPr>
              <w:rPr>
                <w:rFonts w:ascii="Cambria Math" w:hAnsi="Cambria Math"/>
              </w:rPr>
            </m:ctrlPr>
          </m:sSubPr>
          <m:e>
            <m:r>
              <w:rPr>
                <w:rFonts w:ascii="Cambria Math" w:hAnsi="Cambria Math"/>
              </w:rPr>
              <m:t>K</m:t>
            </m:r>
          </m:e>
          <m:sub>
            <m:r>
              <w:rPr>
                <w:rFonts w:ascii="Cambria Math" w:hAnsi="Cambria Math"/>
              </w:rPr>
              <m:t>zz</m:t>
            </m:r>
          </m:sub>
        </m:sSub>
      </m:oMath>
      <w:r>
        <w:t>), which quenches species at deeper pressure levels. In both cases, CO is enhanced relative to equilibrium predictions, while P</w:t>
      </w:r>
      <w:r w:rsidR="00963773">
        <w:t>H</w:t>
      </w:r>
      <w:r w:rsidR="00963773">
        <w:rPr>
          <w:vertAlign w:val="subscript"/>
        </w:rPr>
        <w:t>3</w:t>
      </w:r>
      <w:r>
        <w:t xml:space="preserve"> is quenched and maintained at abundances set in deeper layers. These results illustrate the impact of vertical mixing on atmospheric composition and highlight the predicted presence of PH</w:t>
      </w:r>
      <w:r w:rsidR="007E37F2">
        <w:rPr>
          <w:vertAlign w:val="subscript"/>
        </w:rPr>
        <w:t>3</w:t>
      </w:r>
      <w:r>
        <w:t>, which is not observed in current data and motivates this study.</w:t>
      </w:r>
    </w:p>
    <w:p w14:paraId="7F21B55E" w14:textId="01482137" w:rsidR="006A575D" w:rsidRDefault="00F97E8F" w:rsidP="006A575D">
      <w:pPr>
        <w:pStyle w:val="NormalWeb"/>
        <w:rPr>
          <w:b/>
          <w:bCs/>
        </w:rPr>
      </w:pPr>
      <w:r w:rsidRPr="00616E32">
        <w:rPr>
          <w:b/>
          <w:bCs/>
        </w:rPr>
        <w:t xml:space="preserve">Section 4: </w:t>
      </w:r>
      <w:r w:rsidR="00616E32" w:rsidRPr="00616E32">
        <w:rPr>
          <w:b/>
          <w:bCs/>
        </w:rPr>
        <w:t>Importance and Broader Implications</w:t>
      </w:r>
    </w:p>
    <w:p w14:paraId="35711BCA" w14:textId="19EC0044" w:rsidR="00B538AD" w:rsidRDefault="00B538AD" w:rsidP="00B538AD">
      <w:pPr>
        <w:pStyle w:val="NormalWeb"/>
        <w:numPr>
          <w:ilvl w:val="0"/>
          <w:numId w:val="7"/>
        </w:numPr>
      </w:pPr>
      <w:r>
        <w:t xml:space="preserve">Create a heading that </w:t>
      </w:r>
      <w:r w:rsidR="00F51BA1">
        <w:t>states the broader impacts/importance of the solution.</w:t>
      </w:r>
    </w:p>
    <w:p w14:paraId="7D31DF3A" w14:textId="43217FED" w:rsidR="006E37EB" w:rsidRDefault="006E37EB" w:rsidP="006E37EB">
      <w:pPr>
        <w:pStyle w:val="NormalWeb"/>
        <w:numPr>
          <w:ilvl w:val="1"/>
          <w:numId w:val="7"/>
        </w:numPr>
      </w:pPr>
      <w:r>
        <w:lastRenderedPageBreak/>
        <w:t>Advancing the Interpretation of JWST Spectra Through Disequilibrium Chemistry Constraints.</w:t>
      </w:r>
    </w:p>
    <w:p w14:paraId="5CCA5591" w14:textId="77777777" w:rsidR="005B7E5A" w:rsidRDefault="00F51BA1" w:rsidP="005B7E5A">
      <w:pPr>
        <w:pStyle w:val="NormalWeb"/>
        <w:numPr>
          <w:ilvl w:val="0"/>
          <w:numId w:val="7"/>
        </w:numPr>
      </w:pPr>
      <w:r>
        <w:t>What is the high-level importance of the proposed products of your study to your subfield? How will your study advance the subfield? (this is like a summary statement)</w:t>
      </w:r>
    </w:p>
    <w:p w14:paraId="5BA2FD38" w14:textId="0A033C9D" w:rsidR="006E37EB" w:rsidRDefault="005B7E5A" w:rsidP="009665D0">
      <w:pPr>
        <w:pStyle w:val="NormalWeb"/>
        <w:numPr>
          <w:ilvl w:val="1"/>
          <w:numId w:val="7"/>
        </w:numPr>
      </w:pPr>
      <w:r>
        <w:t>This study will provide quantitative constraints on vertical mixing (</w:t>
      </w:r>
      <w:proofErr w:type="spellStart"/>
      <w:r>
        <w:t>Kzz</w:t>
      </w:r>
      <w:proofErr w:type="spellEnd"/>
      <w:r>
        <w:t>) and disequilibrium chemistry in cold brown dwarf atmospheres, directly addressing discrepancies between model predictions and observations (e.g., the absence of PH₃). By testing these processes across a larger JWST sample, this work will refine atmospheric models used to interpret infrared spectra and improve our ability to characterize the composition and physics of directly imaged giant exoplanets and brown dwarfs.</w:t>
      </w:r>
    </w:p>
    <w:p w14:paraId="58C924BA" w14:textId="75DC3B31" w:rsidR="00F51BA1" w:rsidRDefault="003D3491" w:rsidP="00B538AD">
      <w:pPr>
        <w:pStyle w:val="NormalWeb"/>
        <w:numPr>
          <w:ilvl w:val="0"/>
          <w:numId w:val="7"/>
        </w:numPr>
      </w:pPr>
      <w:r>
        <w:t>Repeat suitability:</w:t>
      </w:r>
    </w:p>
    <w:p w14:paraId="517D1256" w14:textId="77777777" w:rsidR="00A20317" w:rsidRDefault="003D3491" w:rsidP="00A20317">
      <w:pPr>
        <w:pStyle w:val="NormalWeb"/>
        <w:numPr>
          <w:ilvl w:val="1"/>
          <w:numId w:val="7"/>
        </w:numPr>
      </w:pPr>
      <w:r>
        <w:t>Why now?</w:t>
      </w:r>
    </w:p>
    <w:p w14:paraId="2F558314" w14:textId="33C2C144" w:rsidR="00A20317" w:rsidRDefault="00A20317" w:rsidP="00A20317">
      <w:pPr>
        <w:pStyle w:val="NormalWeb"/>
        <w:numPr>
          <w:ilvl w:val="2"/>
          <w:numId w:val="7"/>
        </w:numPr>
      </w:pPr>
      <w:r>
        <w:t>With JWST rapidly expanding the number and quality of infrared spectra for cold brown dwarfs and giant exoplanets, there is a timely opportunity to test and refine atmospheric models. Understanding the chemistry of the coldest (250–500 K) atmospheres is critical for constraining how complex molecules form, how vertical mixing shapes observable abundances, and how these processes influence atmospheric evolution.</w:t>
      </w:r>
    </w:p>
    <w:p w14:paraId="4C42D976" w14:textId="6C5BDF6F" w:rsidR="003D3491" w:rsidRDefault="003D3491" w:rsidP="003D3491">
      <w:pPr>
        <w:pStyle w:val="NormalWeb"/>
        <w:numPr>
          <w:ilvl w:val="1"/>
          <w:numId w:val="7"/>
        </w:numPr>
      </w:pPr>
      <w:r>
        <w:t>How does this program relate to the funding call? Which key science goals of JWST does your proposal connect to?</w:t>
      </w:r>
    </w:p>
    <w:p w14:paraId="6BF4DC46" w14:textId="78D6A364" w:rsidR="00813BC1" w:rsidRDefault="005E54F7" w:rsidP="00813BC1">
      <w:pPr>
        <w:pStyle w:val="NormalWeb"/>
        <w:numPr>
          <w:ilvl w:val="2"/>
          <w:numId w:val="7"/>
        </w:numPr>
      </w:pPr>
      <w:r>
        <w:t>According to the J</w:t>
      </w:r>
      <w:r w:rsidR="00C55FD2">
        <w:t>WST</w:t>
      </w:r>
      <w:r w:rsidR="003634FB">
        <w:t xml:space="preserve"> Othe Worlds</w:t>
      </w:r>
      <w:r w:rsidR="00C55FD2">
        <w:t xml:space="preserve"> Science Theme Website, “Webb </w:t>
      </w:r>
      <w:r w:rsidR="00502141">
        <w:t>also carries coronagraphs to enable direct imaging of exoplanet near right stars</w:t>
      </w:r>
      <w:r w:rsidR="003634FB">
        <w:t xml:space="preserve">.” </w:t>
      </w:r>
    </w:p>
    <w:p w14:paraId="0939D58B" w14:textId="4BF88475" w:rsidR="003634FB" w:rsidRDefault="003634FB" w:rsidP="00813BC1">
      <w:pPr>
        <w:pStyle w:val="NormalWeb"/>
        <w:numPr>
          <w:ilvl w:val="2"/>
          <w:numId w:val="7"/>
        </w:numPr>
      </w:pPr>
      <w:r>
        <w:t xml:space="preserve">A </w:t>
      </w:r>
      <w:r w:rsidR="00A9076E">
        <w:t>key question</w:t>
      </w:r>
      <w:r>
        <w:t xml:space="preserve"> that also fall under </w:t>
      </w:r>
      <w:r w:rsidR="000B74C4">
        <w:t>the Other Worlds Science Theme are:</w:t>
      </w:r>
    </w:p>
    <w:p w14:paraId="39004D56" w14:textId="53EC7278" w:rsidR="007A6C2D" w:rsidRDefault="000B74C4" w:rsidP="00A9076E">
      <w:pPr>
        <w:pStyle w:val="NormalWeb"/>
        <w:numPr>
          <w:ilvl w:val="3"/>
          <w:numId w:val="7"/>
        </w:numPr>
      </w:pPr>
      <w:r>
        <w:t xml:space="preserve">What are the constituents of circumstellar disks that give rise to </w:t>
      </w:r>
      <w:r w:rsidR="007A6C2D">
        <w:t>planetary systems? (Which will further help understand their atmospheres).</w:t>
      </w:r>
    </w:p>
    <w:p w14:paraId="215D38BF" w14:textId="4C5B83D5" w:rsidR="003D3491" w:rsidRDefault="003D3491" w:rsidP="003D3491">
      <w:pPr>
        <w:pStyle w:val="NormalWeb"/>
        <w:numPr>
          <w:ilvl w:val="0"/>
          <w:numId w:val="7"/>
        </w:numPr>
      </w:pPr>
      <w:r>
        <w:t>How does this study increase the legacy value of the facility/agency?</w:t>
      </w:r>
    </w:p>
    <w:p w14:paraId="309924F8" w14:textId="695FDB96" w:rsidR="00B02D28" w:rsidRDefault="003D3491" w:rsidP="00813BC1">
      <w:pPr>
        <w:pStyle w:val="NormalWeb"/>
        <w:numPr>
          <w:ilvl w:val="1"/>
          <w:numId w:val="7"/>
        </w:numPr>
      </w:pPr>
      <w:r>
        <w:t xml:space="preserve">What other subfields are advanced by these </w:t>
      </w:r>
      <w:r w:rsidR="00B02D28">
        <w:t>data analysis/code/simulations (AR)? [Broader impact]</w:t>
      </w:r>
      <w:r w:rsidR="00813BC1">
        <w:t xml:space="preserve"> </w:t>
      </w:r>
      <w:r w:rsidR="00B02D28">
        <w:t>Do the products of your proposal serve the community at large?</w:t>
      </w:r>
    </w:p>
    <w:p w14:paraId="2233C1AD" w14:textId="77777777" w:rsidR="007E33D8" w:rsidRDefault="007E33D8" w:rsidP="007E33D8">
      <w:pPr>
        <w:pStyle w:val="NormalWeb"/>
        <w:numPr>
          <w:ilvl w:val="2"/>
          <w:numId w:val="7"/>
        </w:numPr>
      </w:pPr>
      <w:r>
        <w:t>This study enhances the legacy value of JWST by providing physically validated atmospheric models that improve the interpretation of its infrared spectra for cold substellar objects. By resolving discrepancies between predicted and observed chemical species, the resulting models and analysis tools will serve as a benchmark for future JWST observations of brown dwarfs and directly imaged exoplanets.</w:t>
      </w:r>
    </w:p>
    <w:p w14:paraId="05378085" w14:textId="135B7D27" w:rsidR="007E33D8" w:rsidRPr="00B538AD" w:rsidRDefault="007E33D8" w:rsidP="00F54112">
      <w:pPr>
        <w:pStyle w:val="NormalWeb"/>
        <w:numPr>
          <w:ilvl w:val="2"/>
          <w:numId w:val="7"/>
        </w:numPr>
      </w:pPr>
      <w:r>
        <w:t>The methods and products of this work, including disequilibrium chemistry models, constraints on vertical mixing (</w:t>
      </w:r>
      <w:proofErr w:type="spellStart"/>
      <w:r>
        <w:t>K</w:t>
      </w:r>
      <w:r>
        <w:rPr>
          <w:vertAlign w:val="subscript"/>
        </w:rPr>
        <w:t>zz</w:t>
      </w:r>
      <w:proofErr w:type="spellEnd"/>
      <w:r>
        <w:t>), and spectral analysis frameworks, are broadly applicable to studies of planetary atmospheres</w:t>
      </w:r>
      <w:r w:rsidR="007614D7">
        <w:t xml:space="preserve"> and </w:t>
      </w:r>
      <w:r>
        <w:t>star and planet formation. All modeling tools, spectra, and derived atmospheric constraints will be made publicly available, enabling the wider community to apply and build upon this work in future observational and theoretical studies.</w:t>
      </w:r>
    </w:p>
    <w:sectPr w:rsidR="007E33D8" w:rsidRPr="00B53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5E60"/>
    <w:multiLevelType w:val="hybridMultilevel"/>
    <w:tmpl w:val="1D6CF790"/>
    <w:lvl w:ilvl="0" w:tplc="C6F8C95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01463C"/>
    <w:multiLevelType w:val="multilevel"/>
    <w:tmpl w:val="477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60769"/>
    <w:multiLevelType w:val="hybridMultilevel"/>
    <w:tmpl w:val="CD025FB2"/>
    <w:lvl w:ilvl="0" w:tplc="EEAAA9C0">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536D56"/>
    <w:multiLevelType w:val="hybridMultilevel"/>
    <w:tmpl w:val="F4D08216"/>
    <w:lvl w:ilvl="0" w:tplc="882EDD9A">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7472F8"/>
    <w:multiLevelType w:val="hybridMultilevel"/>
    <w:tmpl w:val="3C4C8C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B86431"/>
    <w:multiLevelType w:val="hybridMultilevel"/>
    <w:tmpl w:val="215AE2C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801B16"/>
    <w:multiLevelType w:val="multilevel"/>
    <w:tmpl w:val="C2C4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867394">
    <w:abstractNumId w:val="4"/>
  </w:num>
  <w:num w:numId="2" w16cid:durableId="1331133393">
    <w:abstractNumId w:val="5"/>
  </w:num>
  <w:num w:numId="3" w16cid:durableId="466820070">
    <w:abstractNumId w:val="2"/>
  </w:num>
  <w:num w:numId="4" w16cid:durableId="1176850300">
    <w:abstractNumId w:val="1"/>
  </w:num>
  <w:num w:numId="5" w16cid:durableId="1865823691">
    <w:abstractNumId w:val="0"/>
  </w:num>
  <w:num w:numId="6" w16cid:durableId="519052772">
    <w:abstractNumId w:val="6"/>
  </w:num>
  <w:num w:numId="7" w16cid:durableId="1101953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DD8"/>
    <w:rsid w:val="0000479F"/>
    <w:rsid w:val="00045858"/>
    <w:rsid w:val="00063514"/>
    <w:rsid w:val="000B74C4"/>
    <w:rsid w:val="000E06B1"/>
    <w:rsid w:val="000E4DD1"/>
    <w:rsid w:val="000E793C"/>
    <w:rsid w:val="001350FC"/>
    <w:rsid w:val="001A69CE"/>
    <w:rsid w:val="001E08B4"/>
    <w:rsid w:val="00234BEE"/>
    <w:rsid w:val="002A77E6"/>
    <w:rsid w:val="002D30EA"/>
    <w:rsid w:val="002E75F4"/>
    <w:rsid w:val="00342FCE"/>
    <w:rsid w:val="00344744"/>
    <w:rsid w:val="003634FB"/>
    <w:rsid w:val="00396FD4"/>
    <w:rsid w:val="003971D6"/>
    <w:rsid w:val="003D3491"/>
    <w:rsid w:val="0044719B"/>
    <w:rsid w:val="00447DD8"/>
    <w:rsid w:val="00447F1F"/>
    <w:rsid w:val="00483942"/>
    <w:rsid w:val="00484AC0"/>
    <w:rsid w:val="004D6734"/>
    <w:rsid w:val="004E4027"/>
    <w:rsid w:val="00502141"/>
    <w:rsid w:val="00506EB1"/>
    <w:rsid w:val="005501D3"/>
    <w:rsid w:val="00553026"/>
    <w:rsid w:val="005A0433"/>
    <w:rsid w:val="005B7E5A"/>
    <w:rsid w:val="005E54F7"/>
    <w:rsid w:val="005F532B"/>
    <w:rsid w:val="00607422"/>
    <w:rsid w:val="0061373C"/>
    <w:rsid w:val="00616E32"/>
    <w:rsid w:val="0063180F"/>
    <w:rsid w:val="0065361D"/>
    <w:rsid w:val="00683632"/>
    <w:rsid w:val="00690EAB"/>
    <w:rsid w:val="006A575D"/>
    <w:rsid w:val="006B2C45"/>
    <w:rsid w:val="006B768C"/>
    <w:rsid w:val="006E37EB"/>
    <w:rsid w:val="006F3710"/>
    <w:rsid w:val="006F6BB3"/>
    <w:rsid w:val="00716164"/>
    <w:rsid w:val="007402A3"/>
    <w:rsid w:val="007614D7"/>
    <w:rsid w:val="00764A35"/>
    <w:rsid w:val="00772842"/>
    <w:rsid w:val="007A4993"/>
    <w:rsid w:val="007A6C2D"/>
    <w:rsid w:val="007D4257"/>
    <w:rsid w:val="007D5B6E"/>
    <w:rsid w:val="007E2866"/>
    <w:rsid w:val="007E33D8"/>
    <w:rsid w:val="007E37F2"/>
    <w:rsid w:val="007E7D20"/>
    <w:rsid w:val="007F144C"/>
    <w:rsid w:val="008050C8"/>
    <w:rsid w:val="0080695E"/>
    <w:rsid w:val="00813BC1"/>
    <w:rsid w:val="00861978"/>
    <w:rsid w:val="0087004C"/>
    <w:rsid w:val="0087455E"/>
    <w:rsid w:val="008C470D"/>
    <w:rsid w:val="00900129"/>
    <w:rsid w:val="0092535D"/>
    <w:rsid w:val="00963773"/>
    <w:rsid w:val="009665D0"/>
    <w:rsid w:val="009858E4"/>
    <w:rsid w:val="009E123A"/>
    <w:rsid w:val="00A140DE"/>
    <w:rsid w:val="00A20317"/>
    <w:rsid w:val="00A30309"/>
    <w:rsid w:val="00A3172E"/>
    <w:rsid w:val="00A366D2"/>
    <w:rsid w:val="00A64DFF"/>
    <w:rsid w:val="00A82E71"/>
    <w:rsid w:val="00A9076E"/>
    <w:rsid w:val="00AA4D8E"/>
    <w:rsid w:val="00AA778B"/>
    <w:rsid w:val="00AC7A3A"/>
    <w:rsid w:val="00B02D28"/>
    <w:rsid w:val="00B538AD"/>
    <w:rsid w:val="00B840B9"/>
    <w:rsid w:val="00BB6A3B"/>
    <w:rsid w:val="00BC18DB"/>
    <w:rsid w:val="00BE2079"/>
    <w:rsid w:val="00C207A0"/>
    <w:rsid w:val="00C33197"/>
    <w:rsid w:val="00C45171"/>
    <w:rsid w:val="00C55FD2"/>
    <w:rsid w:val="00C61060"/>
    <w:rsid w:val="00C75F7E"/>
    <w:rsid w:val="00CA0F8A"/>
    <w:rsid w:val="00DB1993"/>
    <w:rsid w:val="00DD79AD"/>
    <w:rsid w:val="00DE4A23"/>
    <w:rsid w:val="00DF47A4"/>
    <w:rsid w:val="00DF569E"/>
    <w:rsid w:val="00E16A79"/>
    <w:rsid w:val="00E22A86"/>
    <w:rsid w:val="00E84511"/>
    <w:rsid w:val="00E93F32"/>
    <w:rsid w:val="00EE2D60"/>
    <w:rsid w:val="00F02349"/>
    <w:rsid w:val="00F02B74"/>
    <w:rsid w:val="00F06283"/>
    <w:rsid w:val="00F51BA1"/>
    <w:rsid w:val="00F5359E"/>
    <w:rsid w:val="00F54112"/>
    <w:rsid w:val="00F5585D"/>
    <w:rsid w:val="00F91814"/>
    <w:rsid w:val="00F97E8F"/>
    <w:rsid w:val="00FA7F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E5401F7"/>
  <w15:chartTrackingRefBased/>
  <w15:docId w15:val="{01B6DCC8-3880-5449-BF58-5DFA29A5C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734"/>
    <w:rPr>
      <w:rFonts w:eastAsiaTheme="minorHAnsi"/>
      <w:lang w:eastAsia="en-US"/>
    </w:rPr>
  </w:style>
  <w:style w:type="paragraph" w:styleId="Heading1">
    <w:name w:val="heading 1"/>
    <w:basedOn w:val="Normal"/>
    <w:next w:val="Normal"/>
    <w:link w:val="Heading1Char"/>
    <w:uiPriority w:val="9"/>
    <w:qFormat/>
    <w:rsid w:val="00447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DD8"/>
    <w:rPr>
      <w:rFonts w:eastAsiaTheme="majorEastAsia" w:cstheme="majorBidi"/>
      <w:color w:val="272727" w:themeColor="text1" w:themeTint="D8"/>
    </w:rPr>
  </w:style>
  <w:style w:type="paragraph" w:styleId="Title">
    <w:name w:val="Title"/>
    <w:basedOn w:val="Normal"/>
    <w:next w:val="Normal"/>
    <w:link w:val="TitleChar"/>
    <w:uiPriority w:val="10"/>
    <w:qFormat/>
    <w:rsid w:val="00447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DD8"/>
    <w:pPr>
      <w:spacing w:before="160"/>
      <w:jc w:val="center"/>
    </w:pPr>
    <w:rPr>
      <w:i/>
      <w:iCs/>
      <w:color w:val="404040" w:themeColor="text1" w:themeTint="BF"/>
    </w:rPr>
  </w:style>
  <w:style w:type="character" w:customStyle="1" w:styleId="QuoteChar">
    <w:name w:val="Quote Char"/>
    <w:basedOn w:val="DefaultParagraphFont"/>
    <w:link w:val="Quote"/>
    <w:uiPriority w:val="29"/>
    <w:rsid w:val="00447DD8"/>
    <w:rPr>
      <w:i/>
      <w:iCs/>
      <w:color w:val="404040" w:themeColor="text1" w:themeTint="BF"/>
    </w:rPr>
  </w:style>
  <w:style w:type="paragraph" w:styleId="ListParagraph">
    <w:name w:val="List Paragraph"/>
    <w:basedOn w:val="Normal"/>
    <w:uiPriority w:val="34"/>
    <w:qFormat/>
    <w:rsid w:val="00447DD8"/>
    <w:pPr>
      <w:ind w:left="720"/>
      <w:contextualSpacing/>
    </w:pPr>
  </w:style>
  <w:style w:type="character" w:styleId="IntenseEmphasis">
    <w:name w:val="Intense Emphasis"/>
    <w:basedOn w:val="DefaultParagraphFont"/>
    <w:uiPriority w:val="21"/>
    <w:qFormat/>
    <w:rsid w:val="00447DD8"/>
    <w:rPr>
      <w:i/>
      <w:iCs/>
      <w:color w:val="0F4761" w:themeColor="accent1" w:themeShade="BF"/>
    </w:rPr>
  </w:style>
  <w:style w:type="paragraph" w:styleId="IntenseQuote">
    <w:name w:val="Intense Quote"/>
    <w:basedOn w:val="Normal"/>
    <w:next w:val="Normal"/>
    <w:link w:val="IntenseQuoteChar"/>
    <w:uiPriority w:val="30"/>
    <w:qFormat/>
    <w:rsid w:val="00447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DD8"/>
    <w:rPr>
      <w:i/>
      <w:iCs/>
      <w:color w:val="0F4761" w:themeColor="accent1" w:themeShade="BF"/>
    </w:rPr>
  </w:style>
  <w:style w:type="character" w:styleId="IntenseReference">
    <w:name w:val="Intense Reference"/>
    <w:basedOn w:val="DefaultParagraphFont"/>
    <w:uiPriority w:val="32"/>
    <w:qFormat/>
    <w:rsid w:val="00447DD8"/>
    <w:rPr>
      <w:b/>
      <w:bCs/>
      <w:smallCaps/>
      <w:color w:val="0F4761" w:themeColor="accent1" w:themeShade="BF"/>
      <w:spacing w:val="5"/>
    </w:rPr>
  </w:style>
  <w:style w:type="character" w:styleId="Strong">
    <w:name w:val="Strong"/>
    <w:basedOn w:val="DefaultParagraphFont"/>
    <w:uiPriority w:val="22"/>
    <w:qFormat/>
    <w:rsid w:val="004D6734"/>
    <w:rPr>
      <w:b/>
      <w:bCs/>
    </w:rPr>
  </w:style>
  <w:style w:type="character" w:customStyle="1" w:styleId="whitespace-normal">
    <w:name w:val="whitespace-normal"/>
    <w:basedOn w:val="DefaultParagraphFont"/>
    <w:rsid w:val="00B840B9"/>
  </w:style>
  <w:style w:type="paragraph" w:styleId="NormalWeb">
    <w:name w:val="Normal (Web)"/>
    <w:basedOn w:val="Normal"/>
    <w:uiPriority w:val="99"/>
    <w:unhideWhenUsed/>
    <w:rsid w:val="001A69CE"/>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PlaceholderText">
    <w:name w:val="Placeholder Text"/>
    <w:basedOn w:val="DefaultParagraphFont"/>
    <w:uiPriority w:val="99"/>
    <w:semiHidden/>
    <w:rsid w:val="007D5B6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2092</Words>
  <Characters>10505</Characters>
  <Application>Microsoft Office Word</Application>
  <DocSecurity>0</DocSecurity>
  <Lines>175</Lines>
  <Paragraphs>93</Paragraphs>
  <ScaleCrop>false</ScaleCrop>
  <Company/>
  <LinksUpToDate>false</LinksUpToDate>
  <CharactersWithSpaces>12504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Kayla - (kaylasmith1)</dc:creator>
  <cp:keywords/>
  <dc:description/>
  <cp:lastModifiedBy>Smith, Kayla - (kaylasmith1)</cp:lastModifiedBy>
  <cp:revision>112</cp:revision>
  <dcterms:created xsi:type="dcterms:W3CDTF">2026-03-23T15:28:00Z</dcterms:created>
  <dcterms:modified xsi:type="dcterms:W3CDTF">2026-03-26T16:59:00Z</dcterms:modified>
</cp:coreProperties>
</file>