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801B5" w14:textId="4DB32FC8" w:rsidR="00A75706" w:rsidRDefault="009003AD" w:rsidP="00A75706">
      <w:r>
        <w:tab/>
      </w:r>
      <w:r>
        <w:tab/>
      </w:r>
      <w:r>
        <w:tab/>
      </w:r>
      <w:r>
        <w:tab/>
      </w:r>
      <w:r>
        <w:tab/>
      </w:r>
      <w:r>
        <w:tab/>
      </w:r>
      <w:r>
        <w:tab/>
      </w:r>
      <w:r>
        <w:tab/>
      </w:r>
      <w:r>
        <w:tab/>
      </w:r>
      <w:r>
        <w:tab/>
      </w:r>
      <w:r>
        <w:rPr>
          <w:noProof/>
        </w:rPr>
        <w:drawing>
          <wp:inline distT="0" distB="0" distL="0" distR="0" wp14:anchorId="6E3CF42E" wp14:editId="70D4ED7B">
            <wp:extent cx="714375" cy="714375"/>
            <wp:effectExtent l="0" t="0" r="9525" b="9525"/>
            <wp:docPr id="1259019269" name="Picture 2" descr="A logo with text and a flow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19269" name="Picture 2" descr="A logo with text and a flow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inline>
        </w:drawing>
      </w:r>
      <w:r>
        <w:tab/>
      </w:r>
    </w:p>
    <w:p w14:paraId="55CB5DC1" w14:textId="77777777" w:rsidR="009003AD" w:rsidRPr="009003AD" w:rsidRDefault="009003AD" w:rsidP="00A75706">
      <w:pPr>
        <w:rPr>
          <w:rStyle w:val="IntenseEmphasis"/>
        </w:rPr>
      </w:pPr>
    </w:p>
    <w:p w14:paraId="0EA9470F" w14:textId="3339F683" w:rsidR="009003AD" w:rsidRPr="009003AD" w:rsidRDefault="009003AD" w:rsidP="009003AD">
      <w:pPr>
        <w:ind w:left="1440" w:firstLine="720"/>
        <w:rPr>
          <w:rStyle w:val="IntenseEmphasis"/>
        </w:rPr>
      </w:pPr>
      <w:r w:rsidRPr="009003AD">
        <w:rPr>
          <w:rStyle w:val="IntenseEmphasis"/>
        </w:rPr>
        <w:t xml:space="preserve">TRANSPORT EXECUTIVE TRAINING CURRICULUM </w:t>
      </w:r>
      <w:r w:rsidRPr="009003AD">
        <w:rPr>
          <w:rStyle w:val="IntenseEmphasis"/>
        </w:rPr>
        <w:tab/>
      </w:r>
    </w:p>
    <w:p w14:paraId="1C966030" w14:textId="1E36EF41" w:rsidR="00A75706" w:rsidRPr="009003AD" w:rsidRDefault="00A75706" w:rsidP="00A75706">
      <w:pPr>
        <w:rPr>
          <w:rStyle w:val="IntenseEmphasis"/>
        </w:rPr>
      </w:pPr>
      <w:r w:rsidRPr="009003AD">
        <w:rPr>
          <w:rStyle w:val="IntenseEmphasis"/>
        </w:rPr>
        <w:t>1. Strategic Planning: Transportation executives are responsible for developing and implementing long-term transportation strategies. This includes setting goals, objectives, and key performance indicators (KPIs) to improve efficiency and reduce costs while maintaining high service levels.</w:t>
      </w:r>
    </w:p>
    <w:p w14:paraId="4FF4C656" w14:textId="77777777" w:rsidR="00A75706" w:rsidRPr="009003AD" w:rsidRDefault="00A75706" w:rsidP="00A75706">
      <w:pPr>
        <w:rPr>
          <w:rStyle w:val="IntenseEmphasis"/>
        </w:rPr>
      </w:pPr>
    </w:p>
    <w:p w14:paraId="7C69B438" w14:textId="6021B18F" w:rsidR="00A75706" w:rsidRPr="009003AD" w:rsidRDefault="00A75706" w:rsidP="00A75706">
      <w:pPr>
        <w:rPr>
          <w:rStyle w:val="IntenseEmphasis"/>
        </w:rPr>
      </w:pPr>
      <w:r w:rsidRPr="009003AD">
        <w:rPr>
          <w:rStyle w:val="IntenseEmphasis"/>
        </w:rPr>
        <w:t xml:space="preserve">2. Budgeting and Financial Management: They must manage budgets effectively, allocating resources to meet operational needs while staying within financial constraints. This involves </w:t>
      </w:r>
      <w:proofErr w:type="spellStart"/>
      <w:r w:rsidRPr="009003AD">
        <w:rPr>
          <w:rStyle w:val="IntenseEmphasis"/>
        </w:rPr>
        <w:t>analyzing</w:t>
      </w:r>
      <w:proofErr w:type="spellEnd"/>
      <w:r w:rsidRPr="009003AD">
        <w:rPr>
          <w:rStyle w:val="IntenseEmphasis"/>
        </w:rPr>
        <w:t xml:space="preserve"> financial data, identifying cost-saving opportunities, and making informed decisions.</w:t>
      </w:r>
    </w:p>
    <w:p w14:paraId="7E33C685" w14:textId="77777777" w:rsidR="00A75706" w:rsidRPr="009003AD" w:rsidRDefault="00A75706" w:rsidP="00A75706">
      <w:pPr>
        <w:rPr>
          <w:rStyle w:val="IntenseEmphasis"/>
        </w:rPr>
      </w:pPr>
    </w:p>
    <w:p w14:paraId="2353D806" w14:textId="79D6322F" w:rsidR="00A75706" w:rsidRPr="009003AD" w:rsidRDefault="00A75706" w:rsidP="00A75706">
      <w:pPr>
        <w:rPr>
          <w:rStyle w:val="IntenseEmphasis"/>
        </w:rPr>
      </w:pPr>
      <w:r w:rsidRPr="009003AD">
        <w:rPr>
          <w:rStyle w:val="IntenseEmphasis"/>
        </w:rPr>
        <w:t>3. Fleet Management: Overseeing the management and maintenance of the transportation fleet is crucial. Executives must ensure that vehicles are safe, reliable, and compliant with regulations. This may involve procurement, maintenance scheduling, and fleet optimization.</w:t>
      </w:r>
    </w:p>
    <w:p w14:paraId="629333D2" w14:textId="77777777" w:rsidR="00A75706" w:rsidRPr="009003AD" w:rsidRDefault="00A75706" w:rsidP="00A75706">
      <w:pPr>
        <w:rPr>
          <w:rStyle w:val="IntenseEmphasis"/>
        </w:rPr>
      </w:pPr>
    </w:p>
    <w:p w14:paraId="4437F0BB" w14:textId="0557F3B3" w:rsidR="00A75706" w:rsidRPr="009003AD" w:rsidRDefault="00A75706" w:rsidP="00A75706">
      <w:pPr>
        <w:rPr>
          <w:rStyle w:val="IntenseEmphasis"/>
        </w:rPr>
      </w:pPr>
      <w:r w:rsidRPr="009003AD">
        <w:rPr>
          <w:rStyle w:val="IntenseEmphasis"/>
        </w:rPr>
        <w:t xml:space="preserve">4. Regulatory Compliance: Staying </w:t>
      </w:r>
      <w:proofErr w:type="gramStart"/>
      <w:r w:rsidRPr="009003AD">
        <w:rPr>
          <w:rStyle w:val="IntenseEmphasis"/>
        </w:rPr>
        <w:t>up-to-date</w:t>
      </w:r>
      <w:proofErr w:type="gramEnd"/>
      <w:r w:rsidRPr="009003AD">
        <w:rPr>
          <w:rStyle w:val="IntenseEmphasis"/>
        </w:rPr>
        <w:t xml:space="preserve"> with transportation laws and regulations is essential. Transportation executives must ensure that their operations comply with local, state, and federal regulations, including safety standards, environmental laws, and transportation permits.</w:t>
      </w:r>
    </w:p>
    <w:p w14:paraId="311B0FEC" w14:textId="77777777" w:rsidR="00A75706" w:rsidRPr="009003AD" w:rsidRDefault="00A75706" w:rsidP="00A75706">
      <w:pPr>
        <w:rPr>
          <w:rStyle w:val="IntenseEmphasis"/>
        </w:rPr>
      </w:pPr>
    </w:p>
    <w:p w14:paraId="763EB057" w14:textId="42B80C57" w:rsidR="00A75706" w:rsidRPr="009003AD" w:rsidRDefault="00A75706" w:rsidP="00A75706">
      <w:pPr>
        <w:rPr>
          <w:rStyle w:val="IntenseEmphasis"/>
        </w:rPr>
      </w:pPr>
      <w:r w:rsidRPr="009003AD">
        <w:rPr>
          <w:rStyle w:val="IntenseEmphasis"/>
        </w:rPr>
        <w:t>5. Risk Management: Identifying and mitigating risks is a significant part of the role. This includes addressing safety concerns, developing contingency plans for emergencies, and managing insurance coverage.</w:t>
      </w:r>
    </w:p>
    <w:p w14:paraId="5DFFF11D" w14:textId="77777777" w:rsidR="00A75706" w:rsidRPr="009003AD" w:rsidRDefault="00A75706" w:rsidP="00A75706">
      <w:pPr>
        <w:rPr>
          <w:rStyle w:val="IntenseEmphasis"/>
        </w:rPr>
      </w:pPr>
    </w:p>
    <w:p w14:paraId="3ED1DAF3" w14:textId="006A030D" w:rsidR="00A75706" w:rsidRPr="009003AD" w:rsidRDefault="00A75706" w:rsidP="00A75706">
      <w:pPr>
        <w:rPr>
          <w:rStyle w:val="IntenseEmphasis"/>
        </w:rPr>
      </w:pPr>
      <w:r w:rsidRPr="009003AD">
        <w:rPr>
          <w:rStyle w:val="IntenseEmphasis"/>
        </w:rPr>
        <w:t>6. Vendor and Supplier Management: Transportation executives often work with various vendors and suppliers, such as logistics providers, fuel suppliers, and equipment manufacturers. They must negotiate contracts, evaluate vendor performance, and build strong partnerships.</w:t>
      </w:r>
    </w:p>
    <w:p w14:paraId="13C967F5" w14:textId="77777777" w:rsidR="00A75706" w:rsidRPr="009003AD" w:rsidRDefault="00A75706" w:rsidP="00A75706">
      <w:pPr>
        <w:rPr>
          <w:rStyle w:val="IntenseEmphasis"/>
        </w:rPr>
      </w:pPr>
    </w:p>
    <w:p w14:paraId="30A5E704" w14:textId="6EE311B1" w:rsidR="00A75706" w:rsidRPr="009003AD" w:rsidRDefault="00A75706" w:rsidP="00A75706">
      <w:pPr>
        <w:rPr>
          <w:rStyle w:val="IntenseEmphasis"/>
        </w:rPr>
      </w:pPr>
      <w:r w:rsidRPr="009003AD">
        <w:rPr>
          <w:rStyle w:val="IntenseEmphasis"/>
        </w:rPr>
        <w:t>7. Team Leadership: Managing a team of transportation professionals, including drivers, dispatchers, and logistics staff, is a key responsibility. Effective leadership involves setting clear expectations, providing guidance, and fostering a culture of safety and continuous improvement.</w:t>
      </w:r>
    </w:p>
    <w:p w14:paraId="679C4317" w14:textId="77777777" w:rsidR="00A75706" w:rsidRPr="009003AD" w:rsidRDefault="00A75706" w:rsidP="00A75706">
      <w:pPr>
        <w:rPr>
          <w:rStyle w:val="IntenseEmphasis"/>
        </w:rPr>
      </w:pPr>
    </w:p>
    <w:p w14:paraId="70C6C3DC" w14:textId="37A2BFB7" w:rsidR="00A75706" w:rsidRDefault="00A75706" w:rsidP="00A75706">
      <w:pPr>
        <w:rPr>
          <w:rStyle w:val="IntenseEmphasis"/>
        </w:rPr>
      </w:pPr>
      <w:r w:rsidRPr="009003AD">
        <w:rPr>
          <w:rStyle w:val="IntenseEmphasis"/>
        </w:rPr>
        <w:t>8. Technology Integration: Embracing and implementing transportation technology is essential for efficiency. Executives need to stay current with advancements in telematics, route optimization, and fleet management software to improve operations.</w:t>
      </w:r>
    </w:p>
    <w:p w14:paraId="2C550D76" w14:textId="77777777" w:rsidR="009003AD" w:rsidRPr="009003AD" w:rsidRDefault="009003AD" w:rsidP="00A75706">
      <w:pPr>
        <w:rPr>
          <w:rStyle w:val="IntenseEmphasis"/>
        </w:rPr>
      </w:pPr>
    </w:p>
    <w:p w14:paraId="1454CE74" w14:textId="77777777" w:rsidR="00A75706" w:rsidRPr="009003AD" w:rsidRDefault="00A75706" w:rsidP="00A75706">
      <w:pPr>
        <w:rPr>
          <w:rStyle w:val="IntenseEmphasis"/>
        </w:rPr>
      </w:pPr>
    </w:p>
    <w:p w14:paraId="1480F19D" w14:textId="4B1D129F" w:rsidR="00A75706" w:rsidRPr="009003AD" w:rsidRDefault="00A75706" w:rsidP="00A75706">
      <w:pPr>
        <w:rPr>
          <w:rStyle w:val="IntenseEmphasis"/>
        </w:rPr>
      </w:pPr>
      <w:r w:rsidRPr="009003AD">
        <w:rPr>
          <w:rStyle w:val="IntenseEmphasis"/>
        </w:rPr>
        <w:t>9. Environmental Sustainability: Many organizations are increasingly focused on reducing their environmental footprint. Transportation executives may be tasked with developing and implementing eco-friendly transportation strategies, such as adopting electric vehicles or optimizing routes to reduce emissions.</w:t>
      </w:r>
    </w:p>
    <w:p w14:paraId="31C1D3BA" w14:textId="77777777" w:rsidR="00A75706" w:rsidRPr="009003AD" w:rsidRDefault="00A75706" w:rsidP="00A75706">
      <w:pPr>
        <w:rPr>
          <w:rStyle w:val="IntenseEmphasis"/>
        </w:rPr>
      </w:pPr>
    </w:p>
    <w:p w14:paraId="73E4492E" w14:textId="4A1BFFC5" w:rsidR="00A75706" w:rsidRPr="009003AD" w:rsidRDefault="00A75706" w:rsidP="00A75706">
      <w:pPr>
        <w:rPr>
          <w:rStyle w:val="IntenseEmphasis"/>
        </w:rPr>
      </w:pPr>
      <w:r w:rsidRPr="009003AD">
        <w:rPr>
          <w:rStyle w:val="IntenseEmphasis"/>
        </w:rPr>
        <w:t>10. Customer Service: Ensuring high-quality customer service is crucial, as transportation impacts customer satisfaction directly. Executives must monitor service levels, address customer complaints, and continuously seek ways to enhance the customer experience.</w:t>
      </w:r>
    </w:p>
    <w:p w14:paraId="17D855E9" w14:textId="77777777" w:rsidR="00A75706" w:rsidRPr="009003AD" w:rsidRDefault="00A75706" w:rsidP="00A75706">
      <w:pPr>
        <w:rPr>
          <w:rStyle w:val="IntenseEmphasis"/>
        </w:rPr>
      </w:pPr>
    </w:p>
    <w:p w14:paraId="61648A35" w14:textId="5E24351C" w:rsidR="00A75706" w:rsidRPr="009003AD" w:rsidRDefault="00A75706" w:rsidP="00A75706">
      <w:pPr>
        <w:rPr>
          <w:rStyle w:val="IntenseEmphasis"/>
        </w:rPr>
      </w:pPr>
      <w:r w:rsidRPr="009003AD">
        <w:rPr>
          <w:rStyle w:val="IntenseEmphasis"/>
        </w:rPr>
        <w:t>11. Data Analysis and Reporting: Transportation executives should be skilled in data analysis to make informed decisions. They need to track KPIs, generate reports, and use data-driven insights to improve transportation operations continually.</w:t>
      </w:r>
    </w:p>
    <w:p w14:paraId="691706CB" w14:textId="77777777" w:rsidR="00A75706" w:rsidRPr="009003AD" w:rsidRDefault="00A75706" w:rsidP="00A75706">
      <w:pPr>
        <w:rPr>
          <w:rStyle w:val="IntenseEmphasis"/>
        </w:rPr>
      </w:pPr>
    </w:p>
    <w:p w14:paraId="336C7708" w14:textId="2A66E8D0" w:rsidR="00A75706" w:rsidRPr="009003AD" w:rsidRDefault="00A75706" w:rsidP="00A75706">
      <w:pPr>
        <w:rPr>
          <w:rStyle w:val="IntenseEmphasis"/>
        </w:rPr>
      </w:pPr>
      <w:r w:rsidRPr="009003AD">
        <w:rPr>
          <w:rStyle w:val="IntenseEmphasis"/>
        </w:rPr>
        <w:t>12. Continuous Improvement: Encouraging a culture of continuous improvement is vital. Transportation executives should lead initiatives to identify inefficiencies, implement best practices, and drive innovation in transportation processes.</w:t>
      </w:r>
    </w:p>
    <w:p w14:paraId="631F4D37" w14:textId="77777777" w:rsidR="00A75706" w:rsidRPr="009003AD" w:rsidRDefault="00A75706" w:rsidP="00A75706">
      <w:pPr>
        <w:rPr>
          <w:rStyle w:val="IntenseEmphasis"/>
        </w:rPr>
      </w:pPr>
    </w:p>
    <w:p w14:paraId="42E2129E" w14:textId="5C8AD581" w:rsidR="00A75706" w:rsidRPr="009003AD" w:rsidRDefault="00A75706" w:rsidP="00A75706">
      <w:pPr>
        <w:rPr>
          <w:rStyle w:val="IntenseEmphasis"/>
        </w:rPr>
      </w:pPr>
      <w:r w:rsidRPr="009003AD">
        <w:rPr>
          <w:rStyle w:val="IntenseEmphasis"/>
        </w:rPr>
        <w:t>13. Emergency Response: In case of accidents, natural disasters, or other emergencies, transportation executives must have effective response plans in place to ensure the safety of personnel and minimize disruptions.</w:t>
      </w:r>
    </w:p>
    <w:p w14:paraId="75F116DB" w14:textId="77777777" w:rsidR="00A75706" w:rsidRPr="009003AD" w:rsidRDefault="00A75706" w:rsidP="00A75706">
      <w:pPr>
        <w:rPr>
          <w:rStyle w:val="IntenseEmphasis"/>
        </w:rPr>
      </w:pPr>
    </w:p>
    <w:p w14:paraId="28948991" w14:textId="3D06B922" w:rsidR="008E717B" w:rsidRPr="009003AD" w:rsidRDefault="00A75706" w:rsidP="00A75706">
      <w:pPr>
        <w:rPr>
          <w:rStyle w:val="IntenseEmphasis"/>
        </w:rPr>
      </w:pPr>
      <w:r w:rsidRPr="009003AD">
        <w:rPr>
          <w:rStyle w:val="IntenseEmphasis"/>
        </w:rPr>
        <w:t>Training programs for transportation executives typically cover these roles and responsibilities in detail, offering coursework, workshops, and real-world scenarios to prepare individuals for this challenging but rewarding position. If you have specific questions or need further information on any of these areas, please feel free to ask.</w:t>
      </w:r>
    </w:p>
    <w:sectPr w:rsidR="008E717B" w:rsidRPr="00900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2AC"/>
    <w:rsid w:val="001F20D6"/>
    <w:rsid w:val="006D52AC"/>
    <w:rsid w:val="008E717B"/>
    <w:rsid w:val="009003AD"/>
    <w:rsid w:val="00A757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D80D"/>
  <w15:chartTrackingRefBased/>
  <w15:docId w15:val="{91EC196C-3708-4786-99AE-A6ABA85B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Emphasis">
    <w:name w:val="Intense Emphasis"/>
    <w:basedOn w:val="DefaultParagraphFont"/>
    <w:uiPriority w:val="21"/>
    <w:qFormat/>
    <w:rsid w:val="009003AD"/>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501</Words>
  <Characters>3325</Characters>
  <Application>Microsoft Office Word</Application>
  <DocSecurity>0</DocSecurity>
  <Lines>133</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4</cp:revision>
  <dcterms:created xsi:type="dcterms:W3CDTF">2023-09-23T18:16:00Z</dcterms:created>
  <dcterms:modified xsi:type="dcterms:W3CDTF">2023-09-25T18:43:00Z</dcterms:modified>
</cp:coreProperties>
</file>