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8C" w:rsidRDefault="00C12E8C">
      <w:pPr>
        <w:spacing w:after="0" w:line="259" w:lineRule="auto"/>
        <w:ind w:right="6" w:firstLine="0"/>
        <w:jc w:val="center"/>
        <w:rPr>
          <w:b/>
          <w:sz w:val="28"/>
        </w:rPr>
      </w:pPr>
      <w:r>
        <w:rPr>
          <w:b/>
          <w:sz w:val="28"/>
        </w:rPr>
        <w:t>JUDUL ARTIKEL</w:t>
      </w:r>
      <w:r w:rsidR="00B03902">
        <w:rPr>
          <w:b/>
          <w:sz w:val="28"/>
        </w:rPr>
        <w:t xml:space="preserve"> </w:t>
      </w:r>
    </w:p>
    <w:p w:rsidR="00C12E8C" w:rsidRDefault="00B03902" w:rsidP="00633605">
      <w:pPr>
        <w:spacing w:after="0" w:line="259" w:lineRule="auto"/>
        <w:ind w:right="6" w:firstLine="0"/>
        <w:jc w:val="center"/>
      </w:pPr>
      <w:r w:rsidRPr="007335E2">
        <w:t xml:space="preserve">(Huruf  </w:t>
      </w:r>
      <w:r w:rsidR="00C12E8C">
        <w:t>kap</w:t>
      </w:r>
      <w:r w:rsidR="00633605">
        <w:t>i</w:t>
      </w:r>
      <w:r w:rsidR="00C12E8C">
        <w:t>tal</w:t>
      </w:r>
      <w:r w:rsidRPr="007335E2">
        <w:t>, Calibri, 14 pt</w:t>
      </w:r>
      <w:r w:rsidR="00C12E8C">
        <w:t>, bold</w:t>
      </w:r>
      <w:r w:rsidR="00633605">
        <w:t>, s</w:t>
      </w:r>
      <w:r w:rsidR="00C12E8C" w:rsidRPr="00633605">
        <w:t>ingkat dan jelas, menggambarkan isi artikel, h</w:t>
      </w:r>
      <w:r w:rsidR="00C12E8C" w:rsidRPr="00633605">
        <w:t>uruf  kap</w:t>
      </w:r>
      <w:r w:rsidR="00C12E8C" w:rsidRPr="00633605">
        <w:t>i</w:t>
      </w:r>
      <w:r w:rsidR="00C12E8C" w:rsidRPr="00633605">
        <w:t>tal, Calibri, 14 pt, bold</w:t>
      </w:r>
      <w:r w:rsidR="00C12E8C" w:rsidRPr="00633605">
        <w:t>, maksimal 10 kata</w:t>
      </w:r>
      <w:r w:rsidR="00C12E8C" w:rsidRPr="00633605">
        <w:t>)</w:t>
      </w:r>
    </w:p>
    <w:p w:rsidR="00633605" w:rsidRPr="00633605" w:rsidRDefault="00633605" w:rsidP="00633605">
      <w:pPr>
        <w:spacing w:after="0" w:line="259" w:lineRule="auto"/>
        <w:ind w:right="6" w:firstLine="0"/>
        <w:jc w:val="center"/>
      </w:pPr>
    </w:p>
    <w:p w:rsidR="00C12E8C" w:rsidRPr="00C12E8C" w:rsidRDefault="00C12E8C" w:rsidP="00C12E8C">
      <w:pPr>
        <w:rPr>
          <w:bCs/>
          <w:color w:val="auto"/>
          <w:sz w:val="24"/>
          <w:szCs w:val="24"/>
        </w:rPr>
      </w:pPr>
      <w:r w:rsidRPr="00343B18">
        <w:rPr>
          <w:b/>
          <w:bCs/>
          <w:color w:val="auto"/>
          <w:sz w:val="24"/>
          <w:szCs w:val="24"/>
        </w:rPr>
        <w:t>Penulis pertama</w:t>
      </w:r>
      <w:r w:rsidRPr="00343B18">
        <w:rPr>
          <w:b/>
          <w:bCs/>
          <w:color w:val="auto"/>
          <w:sz w:val="24"/>
          <w:szCs w:val="24"/>
          <w:vertAlign w:val="superscript"/>
        </w:rPr>
        <w:t>1</w:t>
      </w:r>
      <w:r w:rsidRPr="00343B18">
        <w:rPr>
          <w:b/>
          <w:bCs/>
          <w:color w:val="auto"/>
          <w:sz w:val="24"/>
          <w:szCs w:val="24"/>
        </w:rPr>
        <w:t>*</w:t>
      </w:r>
      <w:r w:rsidRPr="00343B18">
        <w:rPr>
          <w:b/>
          <w:bCs/>
          <w:color w:val="auto"/>
          <w:sz w:val="24"/>
          <w:szCs w:val="24"/>
          <w:lang w:val="id-ID"/>
        </w:rPr>
        <w:t xml:space="preserve">, </w:t>
      </w:r>
      <w:r w:rsidRPr="00343B18">
        <w:rPr>
          <w:b/>
          <w:bCs/>
          <w:color w:val="auto"/>
          <w:sz w:val="24"/>
          <w:szCs w:val="24"/>
        </w:rPr>
        <w:t>penulis kedua</w:t>
      </w:r>
      <w:r w:rsidRPr="00343B18">
        <w:rPr>
          <w:b/>
          <w:bCs/>
          <w:color w:val="auto"/>
          <w:sz w:val="24"/>
          <w:szCs w:val="24"/>
          <w:vertAlign w:val="superscript"/>
        </w:rPr>
        <w:t>2</w:t>
      </w:r>
      <w:r w:rsidRPr="00343B18">
        <w:rPr>
          <w:b/>
          <w:bCs/>
          <w:color w:val="auto"/>
          <w:sz w:val="24"/>
          <w:szCs w:val="24"/>
          <w:lang w:val="id-ID"/>
        </w:rPr>
        <w:t xml:space="preserve">, </w:t>
      </w:r>
      <w:r w:rsidRPr="00343B18">
        <w:rPr>
          <w:b/>
          <w:bCs/>
          <w:color w:val="auto"/>
          <w:sz w:val="24"/>
          <w:szCs w:val="24"/>
        </w:rPr>
        <w:t>penulis ketiga</w:t>
      </w:r>
      <w:r w:rsidRPr="00343B18">
        <w:rPr>
          <w:b/>
          <w:bCs/>
          <w:color w:val="auto"/>
          <w:sz w:val="24"/>
          <w:szCs w:val="24"/>
          <w:vertAlign w:val="superscript"/>
        </w:rPr>
        <w:t>3</w:t>
      </w:r>
      <w:r w:rsidRPr="00C12E8C">
        <w:rPr>
          <w:bCs/>
          <w:color w:val="auto"/>
          <w:sz w:val="24"/>
          <w:szCs w:val="24"/>
        </w:rPr>
        <w:t xml:space="preserve"> (</w:t>
      </w:r>
      <w:r w:rsidRPr="00C12E8C">
        <w:rPr>
          <w:bCs/>
          <w:color w:val="auto"/>
          <w:sz w:val="24"/>
          <w:szCs w:val="24"/>
        </w:rPr>
        <w:t>Calibri</w:t>
      </w:r>
      <w:r w:rsidRPr="00C12E8C">
        <w:rPr>
          <w:bCs/>
          <w:color w:val="auto"/>
          <w:sz w:val="24"/>
          <w:szCs w:val="24"/>
        </w:rPr>
        <w:t>, bold, 12 pt)</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vertAlign w:val="superscript"/>
        </w:rPr>
        <w:t>1</w:t>
      </w:r>
      <w:r w:rsidRPr="00343B18">
        <w:rPr>
          <w:rFonts w:ascii="NewsGoth Cn BT" w:hAnsi="NewsGoth Cn BT"/>
          <w:sz w:val="20"/>
          <w:szCs w:val="20"/>
        </w:rPr>
        <w:t>Departemen Manajemen</w:t>
      </w:r>
      <w:r w:rsidRPr="00343B18">
        <w:rPr>
          <w:rFonts w:ascii="NewsGoth Cn BT" w:hAnsi="NewsGoth Cn BT"/>
          <w:sz w:val="20"/>
          <w:szCs w:val="20"/>
        </w:rPr>
        <w:t xml:space="preserve">, </w:t>
      </w:r>
      <w:r w:rsidRPr="00343B18">
        <w:rPr>
          <w:rFonts w:ascii="NewsGoth Cn BT" w:hAnsi="NewsGoth Cn BT"/>
          <w:sz w:val="20"/>
          <w:szCs w:val="20"/>
        </w:rPr>
        <w:t>Institut Bisnis dan Informatika Indonesia</w:t>
      </w:r>
      <w:r w:rsidRPr="00343B18">
        <w:rPr>
          <w:rFonts w:ascii="NewsGoth Cn BT" w:hAnsi="NewsGoth Cn BT"/>
          <w:sz w:val="20"/>
          <w:szCs w:val="20"/>
        </w:rPr>
        <w:t>, Jakarta, Indonesia.</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vertAlign w:val="superscript"/>
        </w:rPr>
        <w:t>2</w:t>
      </w:r>
      <w:r w:rsidRPr="00343B18">
        <w:rPr>
          <w:rFonts w:ascii="NewsGoth Cn BT" w:hAnsi="NewsGoth Cn BT"/>
          <w:sz w:val="20"/>
          <w:szCs w:val="20"/>
        </w:rPr>
        <w:t>Departement Adminitrasi</w:t>
      </w:r>
      <w:r w:rsidRPr="00343B18">
        <w:rPr>
          <w:rFonts w:ascii="NewsGoth Cn BT" w:hAnsi="NewsGoth Cn BT"/>
          <w:sz w:val="20"/>
          <w:szCs w:val="20"/>
        </w:rPr>
        <w:t xml:space="preserve">, </w:t>
      </w:r>
      <w:r w:rsidRPr="00343B18">
        <w:rPr>
          <w:rFonts w:ascii="NewsGoth Cn BT" w:hAnsi="NewsGoth Cn BT"/>
          <w:sz w:val="20"/>
          <w:szCs w:val="20"/>
        </w:rPr>
        <w:t>Universitas Bakrie</w:t>
      </w:r>
      <w:r w:rsidRPr="00343B18">
        <w:rPr>
          <w:rFonts w:ascii="NewsGoth Cn BT" w:hAnsi="NewsGoth Cn BT"/>
          <w:sz w:val="20"/>
          <w:szCs w:val="20"/>
        </w:rPr>
        <w:t>, Jakarta, Indonesia.</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vertAlign w:val="superscript"/>
        </w:rPr>
        <w:t>3</w:t>
      </w:r>
      <w:r w:rsidRPr="00343B18">
        <w:rPr>
          <w:rFonts w:ascii="NewsGoth Cn BT" w:hAnsi="NewsGoth Cn BT"/>
          <w:sz w:val="20"/>
          <w:szCs w:val="20"/>
        </w:rPr>
        <w:t>Departemen Pemasaran</w:t>
      </w:r>
      <w:r w:rsidRPr="00343B18">
        <w:rPr>
          <w:rFonts w:ascii="NewsGoth Cn BT" w:hAnsi="NewsGoth Cn BT"/>
          <w:sz w:val="20"/>
          <w:szCs w:val="20"/>
        </w:rPr>
        <w:t xml:space="preserve">, </w:t>
      </w:r>
      <w:r w:rsidR="00343B18" w:rsidRPr="00343B18">
        <w:rPr>
          <w:rFonts w:ascii="NewsGoth Cn BT" w:hAnsi="NewsGoth Cn BT"/>
          <w:sz w:val="20"/>
          <w:szCs w:val="20"/>
        </w:rPr>
        <w:t>Fakultas Ekonomi dan Bisnis, Universitas Indonesia</w:t>
      </w:r>
      <w:r w:rsidRPr="00343B18">
        <w:rPr>
          <w:rFonts w:ascii="NewsGoth Cn BT" w:hAnsi="NewsGoth Cn BT"/>
          <w:sz w:val="20"/>
          <w:szCs w:val="20"/>
        </w:rPr>
        <w:t xml:space="preserve">, </w:t>
      </w:r>
      <w:r w:rsidR="00343B18" w:rsidRPr="00343B18">
        <w:rPr>
          <w:rFonts w:ascii="NewsGoth Cn BT" w:hAnsi="NewsGoth Cn BT"/>
          <w:sz w:val="20"/>
          <w:szCs w:val="20"/>
        </w:rPr>
        <w:t>Depok</w:t>
      </w:r>
      <w:r w:rsidRPr="00343B18">
        <w:rPr>
          <w:rFonts w:ascii="NewsGoth Cn BT" w:hAnsi="NewsGoth Cn BT"/>
          <w:sz w:val="20"/>
          <w:szCs w:val="20"/>
        </w:rPr>
        <w:t>, Indonesia</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rPr>
        <w:t xml:space="preserve">*Corresponding author email address: </w:t>
      </w:r>
      <w:hyperlink r:id="rId6" w:history="1">
        <w:r w:rsidR="00343B18" w:rsidRPr="00343B18">
          <w:rPr>
            <w:rStyle w:val="Hyperlink"/>
            <w:rFonts w:ascii="NewsGoth Cn BT" w:hAnsi="NewsGoth Cn BT"/>
            <w:sz w:val="20"/>
            <w:szCs w:val="20"/>
          </w:rPr>
          <w:t>nadeak@gmail.com</w:t>
        </w:r>
      </w:hyperlink>
      <w:r w:rsidR="00343B18" w:rsidRPr="00343B18">
        <w:rPr>
          <w:rFonts w:ascii="NewsGoth Cn BT" w:hAnsi="NewsGoth Cn BT"/>
          <w:sz w:val="20"/>
          <w:szCs w:val="20"/>
        </w:rPr>
        <w:t xml:space="preserve"> (NewsGoth Cn BT, 1</w:t>
      </w:r>
      <w:r w:rsidR="00343B18">
        <w:rPr>
          <w:rFonts w:ascii="NewsGoth Cn BT" w:hAnsi="NewsGoth Cn BT"/>
          <w:sz w:val="20"/>
          <w:szCs w:val="20"/>
        </w:rPr>
        <w:t>0</w:t>
      </w:r>
      <w:r w:rsidR="00343B18" w:rsidRPr="00343B18">
        <w:rPr>
          <w:rFonts w:ascii="NewsGoth Cn BT" w:hAnsi="NewsGoth Cn BT"/>
          <w:sz w:val="20"/>
          <w:szCs w:val="20"/>
        </w:rPr>
        <w:t xml:space="preserve"> pt)</w:t>
      </w:r>
    </w:p>
    <w:tbl>
      <w:tblPr>
        <w:tblStyle w:val="TableGrid"/>
        <w:tblpPr w:vertAnchor="text" w:tblpY="242"/>
        <w:tblOverlap w:val="never"/>
        <w:tblW w:w="9118" w:type="dxa"/>
        <w:tblInd w:w="0" w:type="dxa"/>
        <w:tblCellMar>
          <w:top w:w="0" w:type="dxa"/>
          <w:left w:w="0" w:type="dxa"/>
          <w:bottom w:w="0" w:type="dxa"/>
          <w:right w:w="0" w:type="dxa"/>
        </w:tblCellMar>
        <w:tblLook w:val="04A0" w:firstRow="1" w:lastRow="0" w:firstColumn="1" w:lastColumn="0" w:noHBand="0" w:noVBand="1"/>
      </w:tblPr>
      <w:tblGrid>
        <w:gridCol w:w="994"/>
        <w:gridCol w:w="8124"/>
      </w:tblGrid>
      <w:tr w:rsidR="005D2391" w:rsidTr="00C12E8C">
        <w:trPr>
          <w:trHeight w:val="2370"/>
        </w:trPr>
        <w:tc>
          <w:tcPr>
            <w:tcW w:w="994" w:type="dxa"/>
            <w:tcBorders>
              <w:top w:val="single" w:sz="4" w:space="0" w:color="auto"/>
              <w:left w:val="nil"/>
              <w:bottom w:val="nil"/>
              <w:right w:val="nil"/>
            </w:tcBorders>
          </w:tcPr>
          <w:p w:rsidR="005D2391" w:rsidRDefault="0032390E" w:rsidP="007335E2">
            <w:pPr>
              <w:spacing w:after="840" w:line="259" w:lineRule="auto"/>
              <w:ind w:right="0" w:firstLine="0"/>
              <w:jc w:val="right"/>
            </w:pPr>
            <w:r>
              <w:rPr>
                <w:b/>
                <w:i/>
                <w:sz w:val="20"/>
              </w:rPr>
              <w:t>Abstract</w:t>
            </w:r>
            <w:r>
              <w:rPr>
                <w:b/>
                <w:i/>
                <w:sz w:val="20"/>
              </w:rPr>
              <w:t xml:space="preserve">: </w:t>
            </w:r>
          </w:p>
        </w:tc>
        <w:tc>
          <w:tcPr>
            <w:tcW w:w="8124" w:type="dxa"/>
            <w:tcBorders>
              <w:top w:val="single" w:sz="4" w:space="0" w:color="auto"/>
              <w:left w:val="nil"/>
              <w:bottom w:val="nil"/>
              <w:right w:val="nil"/>
            </w:tcBorders>
          </w:tcPr>
          <w:p w:rsidR="007335E2" w:rsidRPr="001A1977" w:rsidRDefault="00B03902" w:rsidP="001A1977">
            <w:pPr>
              <w:spacing w:after="120" w:line="240" w:lineRule="auto"/>
              <w:ind w:left="140" w:firstLine="0"/>
              <w:jc w:val="left"/>
              <w:rPr>
                <w:rFonts w:ascii="Franklin Gothic Medium" w:hAnsi="Franklin Gothic Medium"/>
                <w:iCs/>
              </w:rPr>
            </w:pPr>
            <w:r w:rsidRPr="001A1977">
              <w:rPr>
                <w:rFonts w:ascii="Franklin Gothic Medium" w:hAnsi="Franklin Gothic Medium"/>
                <w:iCs/>
              </w:rPr>
              <w:t>(</w:t>
            </w:r>
            <w:r w:rsidRPr="001A1977">
              <w:rPr>
                <w:iCs/>
              </w:rPr>
              <w:t>C</w:t>
            </w:r>
            <w:r w:rsidR="007335E2" w:rsidRPr="001A1977">
              <w:rPr>
                <w:iCs/>
              </w:rPr>
              <w:t>a</w:t>
            </w:r>
            <w:r w:rsidRPr="001A1977">
              <w:rPr>
                <w:iCs/>
              </w:rPr>
              <w:t>libri</w:t>
            </w:r>
            <w:r w:rsidRPr="001A1977">
              <w:rPr>
                <w:iCs/>
              </w:rPr>
              <w:t>, 1</w:t>
            </w:r>
            <w:r w:rsidR="001A1977">
              <w:rPr>
                <w:iCs/>
              </w:rPr>
              <w:t>1</w:t>
            </w:r>
            <w:r w:rsidRPr="001A1977">
              <w:rPr>
                <w:iCs/>
              </w:rPr>
              <w:t xml:space="preserve"> pt</w:t>
            </w:r>
            <w:r w:rsidRPr="001A1977">
              <w:rPr>
                <w:iCs/>
              </w:rPr>
              <w:t>, italic</w:t>
            </w:r>
            <w:r w:rsidR="007335E2" w:rsidRPr="001A1977">
              <w:rPr>
                <w:iCs/>
              </w:rPr>
              <w:t>, 1 spasi</w:t>
            </w:r>
            <w:r w:rsidRPr="001A1977">
              <w:rPr>
                <w:iCs/>
              </w:rPr>
              <w:t xml:space="preserve">) </w:t>
            </w:r>
            <w:r w:rsidR="005C3680" w:rsidRPr="005C3680">
              <w:rPr>
                <w:i/>
                <w:iCs/>
              </w:rPr>
              <w:t>Abstrak yang disiapkan dengan baik memungkinkan pembaca untuk mengidentifikasi isi dasar dari sebuah dokumen dengan cepat dan akurat, untuk menentukan relevansinya dengan minat mereka, dan dengan demikian memutuskan apakah akan membaca dokumen secara keseluruhan. Abstrak harus informatif dan benar-benar jelas, memberikan pernyataan yang jelas tentang masalah, pendekatan atau solusi yang diusulkan, dan menunjukkan temuan dan kesimpulan utama. Panjang Abstrak harus sekitar 200 kata. Abstrak harus ditulis dalam bentuk lampau. Nomenklatur standar harus digunakan dan singkatan harus dihindari. Tidak ada literatur yang harus dikutip. Daftar kata kunci memberikan kesempatan untuk menambahkan kata kunci, yang digunakan oleh layanan pengindeksan dan abstrak, selain yang sudah ada di judul. Penggunaan kata kunci yang bijaksana dapat meningkatkan kemudahan bagi pihak yang berkepentingan untuk menemukan artikel kita.</w:t>
            </w:r>
            <w:bookmarkStart w:id="0" w:name="_GoBack"/>
            <w:bookmarkEnd w:id="0"/>
          </w:p>
        </w:tc>
      </w:tr>
      <w:tr w:rsidR="005D2391" w:rsidTr="00C12E8C">
        <w:trPr>
          <w:trHeight w:val="161"/>
        </w:trPr>
        <w:tc>
          <w:tcPr>
            <w:tcW w:w="994" w:type="dxa"/>
            <w:tcBorders>
              <w:top w:val="nil"/>
              <w:left w:val="nil"/>
              <w:right w:val="nil"/>
            </w:tcBorders>
          </w:tcPr>
          <w:p w:rsidR="005D2391" w:rsidRPr="007335E2" w:rsidRDefault="0032390E" w:rsidP="007335E2">
            <w:pPr>
              <w:spacing w:after="0" w:line="259" w:lineRule="auto"/>
              <w:ind w:right="0" w:firstLine="0"/>
              <w:jc w:val="right"/>
              <w:rPr>
                <w:sz w:val="20"/>
                <w:szCs w:val="20"/>
              </w:rPr>
            </w:pPr>
            <w:r w:rsidRPr="007335E2">
              <w:rPr>
                <w:b/>
                <w:i/>
                <w:sz w:val="20"/>
                <w:szCs w:val="20"/>
              </w:rPr>
              <w:t>Keywords</w:t>
            </w:r>
            <w:r w:rsidR="007335E2" w:rsidRPr="007335E2">
              <w:rPr>
                <w:b/>
                <w:i/>
                <w:sz w:val="20"/>
                <w:szCs w:val="20"/>
              </w:rPr>
              <w:t>:</w:t>
            </w:r>
          </w:p>
        </w:tc>
        <w:tc>
          <w:tcPr>
            <w:tcW w:w="8124" w:type="dxa"/>
            <w:tcBorders>
              <w:top w:val="nil"/>
              <w:left w:val="nil"/>
              <w:right w:val="nil"/>
            </w:tcBorders>
          </w:tcPr>
          <w:p w:rsidR="005D2391" w:rsidRPr="001A1977" w:rsidRDefault="007335E2" w:rsidP="001A1977">
            <w:pPr>
              <w:ind w:firstLine="140"/>
              <w:rPr>
                <w:i/>
              </w:rPr>
            </w:pPr>
            <w:r w:rsidRPr="001A1977">
              <w:t>(Calibri, 1</w:t>
            </w:r>
            <w:r w:rsidR="001A1977" w:rsidRPr="001A1977">
              <w:t>1</w:t>
            </w:r>
            <w:r w:rsidRPr="001A1977">
              <w:t xml:space="preserve"> pt</w:t>
            </w:r>
            <w:r w:rsidR="001A1977">
              <w:t xml:space="preserve">, </w:t>
            </w:r>
            <w:r w:rsidRPr="001A1977">
              <w:t>1 spasi)</w:t>
            </w:r>
            <w:r w:rsidRPr="001A1977">
              <w:rPr>
                <w:i/>
              </w:rPr>
              <w:t xml:space="preserve">  </w:t>
            </w:r>
            <w:r w:rsidRPr="001A1977">
              <w:t>Tulis paling sedikit tiga kata kunci</w:t>
            </w:r>
          </w:p>
        </w:tc>
      </w:tr>
      <w:tr w:rsidR="005D2391" w:rsidTr="00C12E8C">
        <w:trPr>
          <w:trHeight w:val="258"/>
        </w:trPr>
        <w:tc>
          <w:tcPr>
            <w:tcW w:w="994" w:type="dxa"/>
            <w:tcBorders>
              <w:top w:val="nil"/>
              <w:left w:val="nil"/>
              <w:bottom w:val="single" w:sz="4" w:space="0" w:color="auto"/>
              <w:right w:val="nil"/>
            </w:tcBorders>
          </w:tcPr>
          <w:p w:rsidR="005D2391" w:rsidRDefault="0032390E" w:rsidP="007335E2">
            <w:pPr>
              <w:spacing w:after="120" w:line="259" w:lineRule="auto"/>
              <w:ind w:right="0" w:firstLine="0"/>
              <w:jc w:val="right"/>
            </w:pPr>
            <w:r>
              <w:rPr>
                <w:b/>
                <w:i/>
                <w:sz w:val="20"/>
              </w:rPr>
              <w:t>Cite</w:t>
            </w:r>
            <w:r w:rsidR="007335E2">
              <w:rPr>
                <w:b/>
                <w:i/>
                <w:sz w:val="20"/>
              </w:rPr>
              <w:t>:</w:t>
            </w:r>
            <w:r>
              <w:rPr>
                <w:b/>
                <w:i/>
                <w:sz w:val="20"/>
              </w:rPr>
              <w:t xml:space="preserve"> </w:t>
            </w:r>
          </w:p>
        </w:tc>
        <w:tc>
          <w:tcPr>
            <w:tcW w:w="8124" w:type="dxa"/>
            <w:tcBorders>
              <w:top w:val="nil"/>
              <w:left w:val="nil"/>
              <w:bottom w:val="single" w:sz="4" w:space="0" w:color="auto"/>
              <w:right w:val="nil"/>
            </w:tcBorders>
            <w:vAlign w:val="bottom"/>
          </w:tcPr>
          <w:p w:rsidR="005D2391" w:rsidRPr="001A1977" w:rsidRDefault="007335E2" w:rsidP="001A1977">
            <w:pPr>
              <w:spacing w:after="120" w:line="259" w:lineRule="auto"/>
              <w:ind w:left="140" w:right="0" w:firstLine="0"/>
            </w:pPr>
            <w:r w:rsidRPr="001A1977">
              <w:rPr>
                <w:rFonts w:ascii="Franklin Gothic Medium" w:hAnsi="Franklin Gothic Medium"/>
                <w:iCs/>
              </w:rPr>
              <w:t>(</w:t>
            </w:r>
            <w:r w:rsidRPr="001A1977">
              <w:rPr>
                <w:iCs/>
              </w:rPr>
              <w:t>C</w:t>
            </w:r>
            <w:r w:rsidRPr="001A1977">
              <w:rPr>
                <w:iCs/>
              </w:rPr>
              <w:t>a</w:t>
            </w:r>
            <w:r w:rsidRPr="001A1977">
              <w:rPr>
                <w:iCs/>
              </w:rPr>
              <w:t>libri, 1</w:t>
            </w:r>
            <w:r w:rsidR="001A1977">
              <w:rPr>
                <w:iCs/>
              </w:rPr>
              <w:t>1</w:t>
            </w:r>
            <w:r w:rsidRPr="001A1977">
              <w:rPr>
                <w:iCs/>
              </w:rPr>
              <w:t xml:space="preserve"> pt, 1 spasi) </w:t>
            </w:r>
            <w:r w:rsidRPr="001A1977">
              <w:t>Bagian ini ditulis oleh Editor</w:t>
            </w:r>
            <w:r w:rsidR="0032390E" w:rsidRPr="001A1977">
              <w:rPr>
                <w:b/>
                <w:i/>
              </w:rPr>
              <w:t xml:space="preserve"> </w:t>
            </w:r>
          </w:p>
        </w:tc>
      </w:tr>
    </w:tbl>
    <w:p w:rsidR="00343B18" w:rsidRDefault="00343B18" w:rsidP="00343B18">
      <w:pPr>
        <w:rPr>
          <w:rFonts w:ascii="Century Gothic" w:hAnsi="Century Gothic"/>
          <w:b/>
          <w:sz w:val="24"/>
          <w:szCs w:val="24"/>
        </w:rPr>
      </w:pPr>
    </w:p>
    <w:p w:rsidR="00343B18" w:rsidRDefault="00343B18" w:rsidP="00343B18">
      <w:pPr>
        <w:ind w:firstLine="0"/>
        <w:rPr>
          <w:rFonts w:ascii="Century Gothic" w:eastAsia="Times New Roman" w:hAnsi="Century Gothic" w:cs="Times New Roman"/>
          <w:b/>
          <w:color w:val="auto"/>
          <w:sz w:val="24"/>
          <w:szCs w:val="24"/>
        </w:rPr>
      </w:pPr>
      <w:r>
        <w:rPr>
          <w:rFonts w:ascii="Century Gothic" w:hAnsi="Century Gothic"/>
          <w:b/>
          <w:sz w:val="24"/>
          <w:szCs w:val="24"/>
        </w:rPr>
        <w:t>1.        Pendahuluan</w:t>
      </w:r>
      <w:r>
        <w:rPr>
          <w:rFonts w:ascii="Century Gothic" w:hAnsi="Century Gothic"/>
          <w:b/>
          <w:sz w:val="24"/>
          <w:szCs w:val="24"/>
        </w:rPr>
        <w:t xml:space="preserve"> (</w:t>
      </w:r>
      <w:r>
        <w:rPr>
          <w:rFonts w:ascii="Century Gothic" w:hAnsi="Century Gothic"/>
          <w:b/>
          <w:sz w:val="24"/>
          <w:szCs w:val="24"/>
        </w:rPr>
        <w:t>Calibri, 12pt, bold</w:t>
      </w:r>
      <w:r>
        <w:rPr>
          <w:rFonts w:ascii="Century Gothic" w:hAnsi="Century Gothic"/>
          <w:b/>
          <w:sz w:val="24"/>
          <w:szCs w:val="24"/>
        </w:rPr>
        <w:t>)</w:t>
      </w:r>
    </w:p>
    <w:p w:rsidR="00343B18" w:rsidRPr="00633605" w:rsidRDefault="00343B18" w:rsidP="00633605">
      <w:pPr>
        <w:spacing w:after="0"/>
        <w:ind w:firstLine="720"/>
        <w:rPr>
          <w:sz w:val="24"/>
          <w:szCs w:val="24"/>
          <w:lang w:val="id-ID"/>
        </w:rPr>
      </w:pPr>
      <w:r w:rsidRPr="00633605">
        <w:rPr>
          <w:sz w:val="24"/>
          <w:szCs w:val="24"/>
          <w:lang w:val="id-ID"/>
        </w:rPr>
        <w:t xml:space="preserve">Format teks utama terdiri dari kolom rata kiri-kanan di atas kertas A4. Teks margin dari kiri dan atas 2,5 cm, kanan dan bawah 2 cm. Naskah ditulis dalam Microsoft Word, spasi tunggal, Time New Roman 12pt dan maksimum 35 halaman, yang dapat diunduh di situs web: </w:t>
      </w:r>
      <w:hyperlink r:id="rId7" w:history="1">
        <w:r w:rsidRPr="00633605">
          <w:rPr>
            <w:rStyle w:val="Hyperlink"/>
            <w:sz w:val="24"/>
            <w:szCs w:val="24"/>
            <w:lang w:val="id-ID"/>
          </w:rPr>
          <w:t>https://jurnal.kwikkiangie.ac.id/index.php/JEP/article/view/834/583</w:t>
        </w:r>
      </w:hyperlink>
    </w:p>
    <w:p w:rsidR="00343B18" w:rsidRPr="00633605" w:rsidRDefault="00343B18" w:rsidP="00633605">
      <w:pPr>
        <w:spacing w:after="0"/>
        <w:ind w:firstLine="720"/>
        <w:rPr>
          <w:sz w:val="24"/>
          <w:szCs w:val="24"/>
          <w:lang w:val="id-ID"/>
        </w:rPr>
      </w:pPr>
      <w:r w:rsidRPr="00633605">
        <w:rPr>
          <w:sz w:val="24"/>
          <w:szCs w:val="24"/>
          <w:lang w:val="id-ID"/>
        </w:rPr>
        <w:t>Judul artikel harus merupakan kata-kata sesedikit mungkin yang secara akurat menggambarkan isi makalah. Layanan pengindeksan dan abstrak bergantung pada keakuratan judul, mengekstraksi kata kunci darinya yang berguna dalam referensi silang dan pencarian komputer. Makalah dengan judul yang tidak tepat mungkin tidak akan pernah mencapai audiens yang dimaksudkan, jadi spesifiklah.</w:t>
      </w:r>
    </w:p>
    <w:p w:rsidR="00343B18" w:rsidRDefault="00343B18" w:rsidP="00633605">
      <w:pPr>
        <w:spacing w:after="0"/>
        <w:ind w:firstLine="720"/>
        <w:rPr>
          <w:sz w:val="24"/>
          <w:szCs w:val="24"/>
          <w:lang w:val="id-ID"/>
        </w:rPr>
      </w:pPr>
      <w:r w:rsidRPr="00633605">
        <w:rPr>
          <w:sz w:val="24"/>
          <w:szCs w:val="24"/>
          <w:lang w:val="id-ID"/>
        </w:rPr>
        <w:t xml:space="preserve">Pendahuluan harus memberikan latar belakang yang jelas, pernyataan masalah yang jelas, literatur yang relevan dengan subjek, pendekatan atau solusi yang diusulkan, dan nilai baru penelitian yang merupakan inovasi. Ini harus dimengerti oleh rekan-rekan dari berbagai disiplin ilmu. Organisasi dan kutipan daftar pustaka dibuat dengan gaya APA dan seterusnya. Istilah dalam bahasa asing ditulis miring (italic). Teks harus dibagi menjadi beberapa bagian, masing-masing dengan judul terpisah dan diberi nomor secara berurutan. Judul bagian/subbagian harus diketik pada baris terpisah, misalnya Pendahuluan. Penulis disarankan untuk mempresentasikan artikel mereka dalam struktur bagian: Pendahuluan - </w:t>
      </w:r>
      <w:r w:rsidRPr="00633605">
        <w:rPr>
          <w:sz w:val="24"/>
          <w:szCs w:val="24"/>
          <w:lang w:val="id-ID"/>
        </w:rPr>
        <w:lastRenderedPageBreak/>
        <w:t xml:space="preserve">landasan teori komprehensif dan/atau Usulan Metode - Metode - Hasil </w:t>
      </w:r>
      <w:r w:rsidR="001A1977">
        <w:rPr>
          <w:sz w:val="24"/>
          <w:szCs w:val="24"/>
        </w:rPr>
        <w:t xml:space="preserve">- </w:t>
      </w:r>
      <w:r w:rsidRPr="00633605">
        <w:rPr>
          <w:sz w:val="24"/>
          <w:szCs w:val="24"/>
          <w:lang w:val="id-ID"/>
        </w:rPr>
        <w:t>Pembahasan –– Kesimpulan</w:t>
      </w:r>
      <w:r w:rsidR="001A1977">
        <w:rPr>
          <w:sz w:val="24"/>
          <w:szCs w:val="24"/>
        </w:rPr>
        <w:t xml:space="preserve"> (beserta implikasi manajerial dan saran untuk peneliti selanjutnya)</w:t>
      </w:r>
      <w:r w:rsidRPr="00633605">
        <w:rPr>
          <w:sz w:val="24"/>
          <w:szCs w:val="24"/>
          <w:lang w:val="id-ID"/>
        </w:rPr>
        <w:t xml:space="preserve"> - Referensi.</w:t>
      </w:r>
    </w:p>
    <w:p w:rsidR="001A1977" w:rsidRDefault="001A1977" w:rsidP="00633605">
      <w:pPr>
        <w:spacing w:after="0"/>
        <w:ind w:firstLine="720"/>
        <w:rPr>
          <w:sz w:val="24"/>
          <w:szCs w:val="24"/>
          <w:lang w:val="id-ID"/>
        </w:rPr>
      </w:pPr>
    </w:p>
    <w:p w:rsidR="001A1977" w:rsidRPr="00633605" w:rsidRDefault="001A1977" w:rsidP="00633605">
      <w:pPr>
        <w:spacing w:after="0"/>
        <w:ind w:firstLine="720"/>
        <w:rPr>
          <w:sz w:val="24"/>
          <w:szCs w:val="24"/>
          <w:lang w:val="id-ID"/>
        </w:rPr>
      </w:pPr>
    </w:p>
    <w:p w:rsidR="00343B18" w:rsidRPr="00633605" w:rsidRDefault="00291A6F" w:rsidP="00633605">
      <w:pPr>
        <w:spacing w:before="120"/>
        <w:ind w:firstLine="0"/>
        <w:rPr>
          <w:sz w:val="24"/>
          <w:szCs w:val="24"/>
          <w:lang w:val="id-ID"/>
        </w:rPr>
      </w:pPr>
      <w:r w:rsidRPr="00633605">
        <w:rPr>
          <w:b/>
          <w:sz w:val="24"/>
          <w:szCs w:val="24"/>
        </w:rPr>
        <w:t xml:space="preserve">2.      </w:t>
      </w:r>
      <w:r w:rsidR="00633605" w:rsidRPr="00633605">
        <w:rPr>
          <w:b/>
          <w:sz w:val="24"/>
          <w:szCs w:val="24"/>
        </w:rPr>
        <w:tab/>
      </w:r>
      <w:r w:rsidRPr="00633605">
        <w:rPr>
          <w:b/>
          <w:sz w:val="24"/>
          <w:szCs w:val="24"/>
          <w:lang w:val="id-ID"/>
        </w:rPr>
        <w:t>T</w:t>
      </w:r>
      <w:r w:rsidRPr="00633605">
        <w:rPr>
          <w:b/>
          <w:sz w:val="24"/>
          <w:szCs w:val="24"/>
        </w:rPr>
        <w:t>injauan Pustaka</w:t>
      </w:r>
      <w:r w:rsidRPr="00633605">
        <w:rPr>
          <w:sz w:val="24"/>
          <w:szCs w:val="24"/>
          <w:lang w:val="id-ID"/>
        </w:rPr>
        <w:t xml:space="preserve"> </w:t>
      </w:r>
      <w:r w:rsidRPr="00633605">
        <w:rPr>
          <w:b/>
          <w:sz w:val="24"/>
          <w:szCs w:val="24"/>
        </w:rPr>
        <w:t xml:space="preserve">(Calibri, 12pt, </w:t>
      </w:r>
      <w:r w:rsidRPr="00633605">
        <w:rPr>
          <w:b/>
          <w:i/>
          <w:sz w:val="24"/>
          <w:szCs w:val="24"/>
        </w:rPr>
        <w:t>bold</w:t>
      </w:r>
      <w:r w:rsidRPr="00633605">
        <w:rPr>
          <w:b/>
          <w:sz w:val="24"/>
          <w:szCs w:val="24"/>
        </w:rPr>
        <w:t>)</w:t>
      </w:r>
    </w:p>
    <w:p w:rsidR="00343B18" w:rsidRPr="00633605" w:rsidRDefault="00291A6F" w:rsidP="00633605">
      <w:pPr>
        <w:ind w:firstLine="720"/>
        <w:rPr>
          <w:sz w:val="24"/>
          <w:szCs w:val="24"/>
          <w:lang w:val="id-ID"/>
        </w:rPr>
      </w:pPr>
      <w:r w:rsidRPr="00633605">
        <w:rPr>
          <w:sz w:val="24"/>
          <w:szCs w:val="24"/>
        </w:rPr>
        <w:t>(Calibri</w:t>
      </w:r>
      <w:r w:rsidR="00343B18" w:rsidRPr="00633605">
        <w:rPr>
          <w:sz w:val="24"/>
          <w:szCs w:val="24"/>
          <w:lang w:val="id-ID"/>
        </w:rPr>
        <w:t>, 1</w:t>
      </w:r>
      <w:r w:rsidR="00633605">
        <w:rPr>
          <w:sz w:val="24"/>
          <w:szCs w:val="24"/>
        </w:rPr>
        <w:t>2</w:t>
      </w:r>
      <w:r w:rsidR="00343B18" w:rsidRPr="00633605">
        <w:rPr>
          <w:sz w:val="24"/>
          <w:szCs w:val="24"/>
          <w:lang w:val="id-ID"/>
        </w:rPr>
        <w:t xml:space="preserve">pt) Tinjauan literatur </w:t>
      </w:r>
      <w:r w:rsidR="00633605">
        <w:rPr>
          <w:sz w:val="24"/>
          <w:szCs w:val="24"/>
        </w:rPr>
        <w:t>memaparkan teori</w:t>
      </w:r>
      <w:r w:rsidR="00343B18" w:rsidRPr="00633605">
        <w:rPr>
          <w:sz w:val="24"/>
          <w:szCs w:val="24"/>
          <w:lang w:val="id-ID"/>
        </w:rPr>
        <w:t xml:space="preserve"> yang relevan dengan isu, bidang penelitian, atau teori tertentu, dan dengan demikian, memberikan deskripsi, ringkasan, dan evaluasi kritis terhadap hal ini bekerja dalam kaitannya dengan masalah penelitian yang diselidiki. Tinjauan literatur dirancang untuk memberikan ikhtisar sumber yang telah Anda jelajahi saat meneliti topik tertentu dan untuk menunjukkan kepada pembaca Anda bagaimana penelitian Anda sesuai dengan bidang studi yang lebih besar. Penjelasan lebih detail mengenai literature review dapat dilihat di situs ini: </w:t>
      </w:r>
      <w:hyperlink r:id="rId8" w:history="1">
        <w:r w:rsidRPr="00633605">
          <w:rPr>
            <w:rStyle w:val="Hyperlink"/>
            <w:sz w:val="24"/>
            <w:szCs w:val="24"/>
            <w:lang w:val="id-ID"/>
          </w:rPr>
          <w:t>https://libguides.usc.edu/writingguide/literaturereview</w:t>
        </w:r>
      </w:hyperlink>
      <w:r w:rsidR="00343B18" w:rsidRPr="00633605">
        <w:rPr>
          <w:sz w:val="24"/>
          <w:szCs w:val="24"/>
          <w:lang w:val="id-ID"/>
        </w:rPr>
        <w:t>.</w:t>
      </w:r>
    </w:p>
    <w:p w:rsidR="00291A6F" w:rsidRPr="00633605" w:rsidRDefault="00291A6F" w:rsidP="00291A6F">
      <w:pPr>
        <w:ind w:firstLine="0"/>
        <w:rPr>
          <w:rFonts w:asciiTheme="minorHAnsi" w:hAnsiTheme="minorHAnsi" w:cstheme="minorHAnsi"/>
          <w:sz w:val="24"/>
          <w:szCs w:val="24"/>
          <w:lang w:val="id-ID"/>
        </w:rPr>
      </w:pPr>
      <w:r w:rsidRPr="00633605">
        <w:rPr>
          <w:rFonts w:asciiTheme="minorHAnsi" w:hAnsiTheme="minorHAnsi" w:cstheme="minorHAnsi"/>
          <w:b/>
          <w:sz w:val="24"/>
          <w:szCs w:val="24"/>
        </w:rPr>
        <w:t xml:space="preserve">2.1.   </w:t>
      </w:r>
      <w:r w:rsidR="00633605" w:rsidRPr="00633605">
        <w:rPr>
          <w:rFonts w:asciiTheme="minorHAnsi" w:hAnsiTheme="minorHAnsi" w:cstheme="minorHAnsi"/>
          <w:b/>
          <w:sz w:val="24"/>
          <w:szCs w:val="24"/>
        </w:rPr>
        <w:tab/>
      </w:r>
      <w:r w:rsidRPr="00633605">
        <w:rPr>
          <w:rFonts w:asciiTheme="minorHAnsi" w:hAnsiTheme="minorHAnsi" w:cstheme="minorHAnsi"/>
          <w:b/>
          <w:sz w:val="24"/>
          <w:szCs w:val="24"/>
        </w:rPr>
        <w:t>Teori</w:t>
      </w:r>
      <w:r w:rsidRPr="00633605">
        <w:rPr>
          <w:rFonts w:asciiTheme="minorHAnsi" w:hAnsiTheme="minorHAnsi" w:cstheme="minorHAnsi"/>
          <w:b/>
          <w:i/>
          <w:sz w:val="24"/>
          <w:szCs w:val="24"/>
        </w:rPr>
        <w:t xml:space="preserve"> Flow</w:t>
      </w:r>
      <w:r w:rsidRPr="00633605">
        <w:rPr>
          <w:rFonts w:asciiTheme="minorHAnsi" w:hAnsiTheme="minorHAnsi" w:cstheme="minorHAnsi"/>
          <w:sz w:val="24"/>
          <w:szCs w:val="24"/>
        </w:rPr>
        <w:t xml:space="preserve"> </w:t>
      </w:r>
      <w:r w:rsidRPr="00633605">
        <w:rPr>
          <w:rFonts w:asciiTheme="minorHAnsi" w:hAnsiTheme="minorHAnsi" w:cstheme="minorHAnsi"/>
          <w:b/>
          <w:sz w:val="24"/>
          <w:szCs w:val="24"/>
        </w:rPr>
        <w:t xml:space="preserve">(Calibri, 12pt, </w:t>
      </w:r>
      <w:r w:rsidRPr="00633605">
        <w:rPr>
          <w:rFonts w:asciiTheme="minorHAnsi" w:hAnsiTheme="minorHAnsi" w:cstheme="minorHAnsi"/>
          <w:b/>
          <w:i/>
          <w:sz w:val="24"/>
          <w:szCs w:val="24"/>
        </w:rPr>
        <w:t>bold</w:t>
      </w:r>
      <w:r w:rsidRPr="00633605">
        <w:rPr>
          <w:rFonts w:asciiTheme="minorHAnsi" w:hAnsiTheme="minorHAnsi" w:cstheme="minorHAnsi"/>
          <w:b/>
          <w:sz w:val="24"/>
          <w:szCs w:val="24"/>
        </w:rPr>
        <w:t>)</w:t>
      </w:r>
    </w:p>
    <w:p w:rsidR="00291A6F" w:rsidRPr="00633605" w:rsidRDefault="00291A6F" w:rsidP="00633605">
      <w:pPr>
        <w:ind w:firstLine="720"/>
        <w:rPr>
          <w:sz w:val="24"/>
          <w:szCs w:val="24"/>
        </w:rPr>
      </w:pPr>
      <w:r w:rsidRPr="00633605">
        <w:rPr>
          <w:sz w:val="24"/>
          <w:szCs w:val="24"/>
        </w:rPr>
        <w:t>(Calibri, 1</w:t>
      </w:r>
      <w:r w:rsidR="00633605">
        <w:rPr>
          <w:sz w:val="24"/>
          <w:szCs w:val="24"/>
        </w:rPr>
        <w:t>2</w:t>
      </w:r>
      <w:r w:rsidRPr="00633605">
        <w:rPr>
          <w:sz w:val="24"/>
          <w:szCs w:val="24"/>
        </w:rPr>
        <w:t xml:space="preserve"> pt) Sub-seksi perlu diberi nomor dengan menambahkan titik di belakang nomor seksi. Kata-kata dalam bahasa asing harus ditulis miring (</w:t>
      </w:r>
      <w:r w:rsidRPr="00633605">
        <w:rPr>
          <w:i/>
          <w:sz w:val="24"/>
          <w:szCs w:val="24"/>
        </w:rPr>
        <w:t>italic</w:t>
      </w:r>
      <w:r w:rsidRPr="00633605">
        <w:rPr>
          <w:sz w:val="24"/>
          <w:szCs w:val="24"/>
        </w:rPr>
        <w:t>).</w:t>
      </w:r>
    </w:p>
    <w:p w:rsidR="00291A6F" w:rsidRPr="00633605" w:rsidRDefault="00291A6F" w:rsidP="00291A6F">
      <w:pPr>
        <w:ind w:firstLine="0"/>
        <w:rPr>
          <w:rFonts w:asciiTheme="minorHAnsi" w:hAnsiTheme="minorHAnsi" w:cstheme="minorHAnsi"/>
          <w:sz w:val="24"/>
          <w:szCs w:val="24"/>
          <w:lang w:val="id-ID"/>
        </w:rPr>
      </w:pPr>
      <w:r w:rsidRPr="00633605">
        <w:rPr>
          <w:b/>
          <w:sz w:val="24"/>
          <w:szCs w:val="24"/>
        </w:rPr>
        <w:t xml:space="preserve">2.1.1. </w:t>
      </w:r>
      <w:r w:rsidR="00633605" w:rsidRPr="00633605">
        <w:rPr>
          <w:b/>
          <w:sz w:val="24"/>
          <w:szCs w:val="24"/>
        </w:rPr>
        <w:tab/>
      </w:r>
      <w:r w:rsidRPr="00633605">
        <w:rPr>
          <w:b/>
          <w:sz w:val="24"/>
          <w:szCs w:val="24"/>
        </w:rPr>
        <w:t xml:space="preserve">Penelitian-penelitian tentang Teori </w:t>
      </w:r>
      <w:r w:rsidRPr="00633605">
        <w:rPr>
          <w:b/>
          <w:i/>
          <w:sz w:val="24"/>
          <w:szCs w:val="24"/>
        </w:rPr>
        <w:t xml:space="preserve">Flow </w:t>
      </w:r>
      <w:r w:rsidRPr="00633605">
        <w:rPr>
          <w:rFonts w:asciiTheme="minorHAnsi" w:hAnsiTheme="minorHAnsi" w:cstheme="minorHAnsi"/>
          <w:b/>
          <w:sz w:val="24"/>
          <w:szCs w:val="24"/>
        </w:rPr>
        <w:t xml:space="preserve">(Calibri, 12pt, </w:t>
      </w:r>
      <w:r w:rsidRPr="00633605">
        <w:rPr>
          <w:rFonts w:asciiTheme="minorHAnsi" w:hAnsiTheme="minorHAnsi" w:cstheme="minorHAnsi"/>
          <w:b/>
          <w:i/>
          <w:sz w:val="24"/>
          <w:szCs w:val="24"/>
        </w:rPr>
        <w:t>bold</w:t>
      </w:r>
      <w:r w:rsidRPr="00633605">
        <w:rPr>
          <w:rFonts w:asciiTheme="minorHAnsi" w:hAnsiTheme="minorHAnsi" w:cstheme="minorHAnsi"/>
          <w:b/>
          <w:sz w:val="24"/>
          <w:szCs w:val="24"/>
        </w:rPr>
        <w:t>)</w:t>
      </w:r>
    </w:p>
    <w:p w:rsidR="00291A6F" w:rsidRPr="00633605" w:rsidRDefault="00633605" w:rsidP="00633605">
      <w:pPr>
        <w:ind w:firstLine="720"/>
        <w:rPr>
          <w:sz w:val="24"/>
          <w:szCs w:val="24"/>
        </w:rPr>
      </w:pPr>
      <w:r w:rsidRPr="00633605">
        <w:rPr>
          <w:rFonts w:asciiTheme="minorHAnsi" w:hAnsiTheme="minorHAnsi" w:cstheme="minorHAnsi"/>
          <w:color w:val="auto"/>
          <w:sz w:val="24"/>
          <w:szCs w:val="24"/>
        </w:rPr>
        <w:t>(Calibri, 1</w:t>
      </w:r>
      <w:r>
        <w:rPr>
          <w:rFonts w:asciiTheme="minorHAnsi" w:hAnsiTheme="minorHAnsi" w:cstheme="minorHAnsi"/>
        </w:rPr>
        <w:t>2</w:t>
      </w:r>
      <w:r w:rsidRPr="00633605">
        <w:rPr>
          <w:rFonts w:asciiTheme="minorHAnsi" w:hAnsiTheme="minorHAnsi" w:cstheme="minorHAnsi"/>
          <w:color w:val="auto"/>
          <w:sz w:val="24"/>
          <w:szCs w:val="24"/>
        </w:rPr>
        <w:t xml:space="preserve"> pt) </w:t>
      </w:r>
      <w:r w:rsidR="00291A6F" w:rsidRPr="00633605">
        <w:rPr>
          <w:sz w:val="24"/>
          <w:szCs w:val="24"/>
        </w:rPr>
        <w:t xml:space="preserve">Penulisan bagian sub-seksi mengikuti </w:t>
      </w:r>
      <w:proofErr w:type="gramStart"/>
      <w:r w:rsidR="00291A6F" w:rsidRPr="00633605">
        <w:rPr>
          <w:sz w:val="24"/>
          <w:szCs w:val="24"/>
        </w:rPr>
        <w:t>cara</w:t>
      </w:r>
      <w:proofErr w:type="gramEnd"/>
      <w:r w:rsidR="00291A6F" w:rsidRPr="00633605">
        <w:rPr>
          <w:sz w:val="24"/>
          <w:szCs w:val="24"/>
        </w:rPr>
        <w:t xml:space="preserve"> sebelumnya dengan menambah titik di belakang nomor sub-seksi. Huruf pertama data sambung (dalam, kepada, pada, dari, ke, sampai, daripada, dari) adalah huruf kecil.</w:t>
      </w:r>
    </w:p>
    <w:p w:rsidR="00291A6F" w:rsidRPr="00633605" w:rsidRDefault="00291A6F" w:rsidP="00291A6F">
      <w:pPr>
        <w:ind w:firstLine="0"/>
        <w:rPr>
          <w:b/>
          <w:sz w:val="24"/>
          <w:szCs w:val="24"/>
          <w:lang w:val="id-ID"/>
        </w:rPr>
      </w:pPr>
      <w:r w:rsidRPr="00633605">
        <w:rPr>
          <w:b/>
          <w:sz w:val="24"/>
          <w:szCs w:val="24"/>
        </w:rPr>
        <w:t xml:space="preserve">3.       </w:t>
      </w:r>
      <w:r w:rsidR="00633605" w:rsidRPr="00633605">
        <w:rPr>
          <w:b/>
          <w:sz w:val="24"/>
          <w:szCs w:val="24"/>
        </w:rPr>
        <w:tab/>
      </w:r>
      <w:r w:rsidR="00343B18" w:rsidRPr="00633605">
        <w:rPr>
          <w:b/>
          <w:sz w:val="24"/>
          <w:szCs w:val="24"/>
          <w:lang w:val="id-ID"/>
        </w:rPr>
        <w:t xml:space="preserve">METODE </w:t>
      </w:r>
      <w:r w:rsidRPr="00633605">
        <w:rPr>
          <w:rFonts w:asciiTheme="minorHAnsi" w:hAnsiTheme="minorHAnsi" w:cstheme="minorHAnsi"/>
          <w:b/>
          <w:sz w:val="24"/>
          <w:szCs w:val="24"/>
        </w:rPr>
        <w:t xml:space="preserve">(Calibri, 12pt, </w:t>
      </w:r>
      <w:r w:rsidRPr="00633605">
        <w:rPr>
          <w:rFonts w:asciiTheme="minorHAnsi" w:hAnsiTheme="minorHAnsi" w:cstheme="minorHAnsi"/>
          <w:b/>
          <w:i/>
          <w:sz w:val="24"/>
          <w:szCs w:val="24"/>
        </w:rPr>
        <w:t>bold</w:t>
      </w:r>
      <w:r w:rsidRPr="00633605">
        <w:rPr>
          <w:rFonts w:asciiTheme="minorHAnsi" w:hAnsiTheme="minorHAnsi" w:cstheme="minorHAnsi"/>
          <w:b/>
          <w:sz w:val="24"/>
          <w:szCs w:val="24"/>
        </w:rPr>
        <w:t>)</w:t>
      </w:r>
      <w:r w:rsidRPr="00633605">
        <w:rPr>
          <w:b/>
          <w:sz w:val="24"/>
          <w:szCs w:val="24"/>
          <w:lang w:val="id-ID"/>
        </w:rPr>
        <w:t xml:space="preserve"> </w:t>
      </w:r>
    </w:p>
    <w:p w:rsidR="00343B18" w:rsidRPr="00633605" w:rsidRDefault="00343B18" w:rsidP="00633605">
      <w:pPr>
        <w:spacing w:after="0"/>
        <w:ind w:firstLine="0"/>
        <w:rPr>
          <w:sz w:val="24"/>
          <w:szCs w:val="24"/>
          <w:lang w:val="id-ID"/>
        </w:rPr>
      </w:pPr>
      <w:r w:rsidRPr="00633605">
        <w:rPr>
          <w:sz w:val="24"/>
          <w:szCs w:val="24"/>
          <w:lang w:val="id-ID"/>
        </w:rPr>
        <w:t>(</w:t>
      </w:r>
      <w:r w:rsidR="0088556A" w:rsidRPr="00633605">
        <w:rPr>
          <w:sz w:val="24"/>
          <w:szCs w:val="24"/>
        </w:rPr>
        <w:t>Calibri</w:t>
      </w:r>
      <w:r w:rsidRPr="00633605">
        <w:rPr>
          <w:sz w:val="24"/>
          <w:szCs w:val="24"/>
          <w:lang w:val="id-ID"/>
        </w:rPr>
        <w:t>, 1</w:t>
      </w:r>
      <w:r w:rsidR="00633605">
        <w:rPr>
          <w:sz w:val="24"/>
          <w:szCs w:val="24"/>
        </w:rPr>
        <w:t>2</w:t>
      </w:r>
      <w:r w:rsidR="0088556A" w:rsidRPr="00633605">
        <w:rPr>
          <w:sz w:val="24"/>
          <w:szCs w:val="24"/>
        </w:rPr>
        <w:t xml:space="preserve"> </w:t>
      </w:r>
      <w:r w:rsidRPr="00633605">
        <w:rPr>
          <w:sz w:val="24"/>
          <w:szCs w:val="24"/>
          <w:lang w:val="id-ID"/>
        </w:rPr>
        <w:t>pt) Menjelaskan kronologi penelitian, meliputi desain penelitian, prosedur penelitian (berupa algoritma, Pseudocode atau lainnya), cara pengujian dan akuisisi data. Deskripsi jalannya penelitian harus didukung referensi, sehingga penjelasannya dapat diterima secara ilmiah.</w:t>
      </w:r>
    </w:p>
    <w:p w:rsidR="00343B18" w:rsidRPr="00633605" w:rsidRDefault="00343B18" w:rsidP="00633605">
      <w:pPr>
        <w:rPr>
          <w:sz w:val="24"/>
          <w:szCs w:val="24"/>
        </w:rPr>
      </w:pPr>
      <w:r w:rsidRPr="00633605">
        <w:rPr>
          <w:sz w:val="24"/>
          <w:szCs w:val="24"/>
          <w:lang w:val="id-ID"/>
        </w:rPr>
        <w:t>Tabel dan Gambar disajikan di tengah, seperti yang ditunjukkan di bawah ini dan dikutip dalam naskah.</w:t>
      </w:r>
      <w:r w:rsidR="0088556A" w:rsidRPr="00633605">
        <w:rPr>
          <w:sz w:val="24"/>
          <w:szCs w:val="24"/>
        </w:rPr>
        <w:t xml:space="preserve"> Ukuran huruf dapat disesuaikan dengan isi tabel. Tabel ditulis satu spasi. Hanya garis horizontal yang diberi warna hitam. Tabel tidak boleh terpotong oleh halaman. Kalau terpaksa, tulis kata ‘(Lanjut)’ di bawah tabel halaman pertama. Kedua, tabel di halaman berikutnya diberi nomor tabel yang </w:t>
      </w:r>
      <w:proofErr w:type="gramStart"/>
      <w:r w:rsidR="0088556A" w:rsidRPr="00633605">
        <w:rPr>
          <w:sz w:val="24"/>
          <w:szCs w:val="24"/>
        </w:rPr>
        <w:t>sama</w:t>
      </w:r>
      <w:proofErr w:type="gramEnd"/>
      <w:r w:rsidR="0088556A" w:rsidRPr="00633605">
        <w:rPr>
          <w:sz w:val="24"/>
          <w:szCs w:val="24"/>
        </w:rPr>
        <w:t xml:space="preserve"> dengan tabel sebelumnya dengan menambahkan kata ‘(Lanjutan)’</w:t>
      </w:r>
    </w:p>
    <w:p w:rsidR="00343B18" w:rsidRPr="00633605" w:rsidRDefault="00343B18" w:rsidP="00343B18">
      <w:pPr>
        <w:spacing w:before="120" w:after="120"/>
        <w:jc w:val="center"/>
        <w:rPr>
          <w:sz w:val="24"/>
          <w:szCs w:val="24"/>
          <w:lang w:val="id-ID"/>
        </w:rPr>
      </w:pPr>
    </w:p>
    <w:p w:rsidR="00343B18" w:rsidRPr="00633605" w:rsidRDefault="0088556A" w:rsidP="00343B18">
      <w:pPr>
        <w:spacing w:before="120" w:after="120"/>
        <w:jc w:val="center"/>
        <w:rPr>
          <w:sz w:val="24"/>
          <w:szCs w:val="24"/>
        </w:rPr>
      </w:pPr>
      <w:r w:rsidRPr="00633605">
        <w:rPr>
          <w:sz w:val="24"/>
          <w:szCs w:val="24"/>
        </w:rPr>
        <w:t>Tabel 1</w:t>
      </w:r>
    </w:p>
    <w:p w:rsidR="00343B18" w:rsidRPr="00633605" w:rsidRDefault="00343B18" w:rsidP="00343B18">
      <w:pPr>
        <w:spacing w:before="120" w:after="240"/>
        <w:jc w:val="center"/>
        <w:rPr>
          <w:sz w:val="24"/>
          <w:szCs w:val="24"/>
          <w:lang w:val="id-ID"/>
        </w:rPr>
      </w:pPr>
      <w:r w:rsidRPr="00633605">
        <w:rPr>
          <w:sz w:val="24"/>
          <w:szCs w:val="24"/>
          <w:lang w:val="id-ID"/>
        </w:rPr>
        <w:t xml:space="preserve"> </w:t>
      </w:r>
      <w:r w:rsidR="0088556A" w:rsidRPr="00633605">
        <w:rPr>
          <w:sz w:val="24"/>
          <w:szCs w:val="24"/>
        </w:rPr>
        <w:t xml:space="preserve">Kinerja Mobil </w:t>
      </w:r>
      <w:proofErr w:type="gramStart"/>
      <w:r w:rsidR="0088556A" w:rsidRPr="00633605">
        <w:rPr>
          <w:sz w:val="24"/>
          <w:szCs w:val="24"/>
        </w:rPr>
        <w:t>X</w:t>
      </w:r>
      <w:r w:rsidRPr="00633605">
        <w:rPr>
          <w:sz w:val="24"/>
          <w:szCs w:val="24"/>
          <w:lang w:val="id-ID"/>
        </w:rPr>
        <w:t xml:space="preserve"> ...</w:t>
      </w:r>
      <w:proofErr w:type="gramEnd"/>
    </w:p>
    <w:tbl>
      <w:tblPr>
        <w:tblW w:w="0" w:type="auto"/>
        <w:jc w:val="center"/>
        <w:tblBorders>
          <w:bottom w:val="single" w:sz="4" w:space="0" w:color="auto"/>
        </w:tblBorders>
        <w:tblLook w:val="01E0" w:firstRow="1" w:lastRow="1" w:firstColumn="1" w:lastColumn="1" w:noHBand="0" w:noVBand="0"/>
      </w:tblPr>
      <w:tblGrid>
        <w:gridCol w:w="1124"/>
        <w:gridCol w:w="1358"/>
        <w:gridCol w:w="1632"/>
      </w:tblGrid>
      <w:tr w:rsidR="00343B18" w:rsidRPr="00633605" w:rsidTr="00343B18">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ind w:firstLine="0"/>
              <w:rPr>
                <w:sz w:val="24"/>
                <w:szCs w:val="24"/>
                <w:lang w:val="id-ID"/>
              </w:rPr>
            </w:pPr>
            <w:r w:rsidRPr="00633605">
              <w:rPr>
                <w:sz w:val="24"/>
                <w:szCs w:val="24"/>
                <w:lang w:val="id-ID"/>
              </w:rPr>
              <w:t>Variab</w:t>
            </w:r>
            <w:r w:rsidR="0088556A" w:rsidRPr="00633605">
              <w:rPr>
                <w:sz w:val="24"/>
                <w:szCs w:val="24"/>
              </w:rPr>
              <w:t>el</w:t>
            </w:r>
          </w:p>
        </w:tc>
        <w:tc>
          <w:tcPr>
            <w:tcW w:w="1358" w:type="dxa"/>
            <w:tcBorders>
              <w:top w:val="single" w:sz="4" w:space="0" w:color="auto"/>
              <w:left w:val="nil"/>
              <w:bottom w:val="single" w:sz="4" w:space="0" w:color="auto"/>
              <w:right w:val="nil"/>
            </w:tcBorders>
            <w:hideMark/>
          </w:tcPr>
          <w:p w:rsidR="00343B18" w:rsidRPr="00633605" w:rsidRDefault="0088556A" w:rsidP="0088556A">
            <w:pPr>
              <w:spacing w:after="0"/>
              <w:ind w:firstLine="0"/>
              <w:jc w:val="center"/>
              <w:rPr>
                <w:sz w:val="24"/>
                <w:szCs w:val="24"/>
              </w:rPr>
            </w:pPr>
            <w:r w:rsidRPr="00633605">
              <w:rPr>
                <w:sz w:val="24"/>
                <w:szCs w:val="24"/>
              </w:rPr>
              <w:t>Kecepatan</w:t>
            </w:r>
            <w:r w:rsidR="00343B18" w:rsidRPr="00633605">
              <w:rPr>
                <w:sz w:val="24"/>
                <w:szCs w:val="24"/>
              </w:rPr>
              <w:t xml:space="preserve"> </w:t>
            </w:r>
            <w:r w:rsidRPr="00633605">
              <w:rPr>
                <w:sz w:val="24"/>
                <w:szCs w:val="24"/>
              </w:rPr>
              <w:t>(km/jam)</w:t>
            </w:r>
          </w:p>
        </w:tc>
        <w:tc>
          <w:tcPr>
            <w:tcW w:w="1350" w:type="dxa"/>
            <w:tcBorders>
              <w:top w:val="single" w:sz="4" w:space="0" w:color="auto"/>
              <w:left w:val="nil"/>
              <w:bottom w:val="single" w:sz="4" w:space="0" w:color="auto"/>
              <w:right w:val="nil"/>
            </w:tcBorders>
            <w:hideMark/>
          </w:tcPr>
          <w:p w:rsidR="00343B18" w:rsidRPr="00633605" w:rsidRDefault="0088556A" w:rsidP="0088556A">
            <w:pPr>
              <w:spacing w:after="0"/>
              <w:ind w:firstLine="0"/>
              <w:jc w:val="center"/>
              <w:rPr>
                <w:sz w:val="24"/>
                <w:szCs w:val="24"/>
              </w:rPr>
            </w:pPr>
            <w:r w:rsidRPr="00633605">
              <w:rPr>
                <w:sz w:val="24"/>
                <w:szCs w:val="24"/>
              </w:rPr>
              <w:t>Tenaga</w:t>
            </w:r>
            <w:r w:rsidR="00343B18" w:rsidRPr="00633605">
              <w:rPr>
                <w:sz w:val="24"/>
                <w:szCs w:val="24"/>
              </w:rPr>
              <w:t xml:space="preserve"> </w:t>
            </w:r>
            <w:r w:rsidRPr="00633605">
              <w:rPr>
                <w:sz w:val="24"/>
                <w:szCs w:val="24"/>
              </w:rPr>
              <w:t>(Tenaga Kuda)</w:t>
            </w:r>
          </w:p>
        </w:tc>
      </w:tr>
      <w:tr w:rsidR="00343B18" w:rsidRPr="00633605" w:rsidTr="0088556A">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rPr>
                <w:sz w:val="24"/>
                <w:szCs w:val="24"/>
              </w:rPr>
            </w:pPr>
            <w:r w:rsidRPr="00633605">
              <w:rPr>
                <w:sz w:val="24"/>
                <w:szCs w:val="24"/>
              </w:rPr>
              <w:t>x</w:t>
            </w:r>
          </w:p>
        </w:tc>
        <w:tc>
          <w:tcPr>
            <w:tcW w:w="1358" w:type="dxa"/>
            <w:tcBorders>
              <w:top w:val="single" w:sz="4" w:space="0" w:color="auto"/>
              <w:left w:val="nil"/>
              <w:bottom w:val="single" w:sz="4" w:space="0" w:color="auto"/>
              <w:right w:val="nil"/>
            </w:tcBorders>
            <w:hideMark/>
          </w:tcPr>
          <w:p w:rsidR="00343B18" w:rsidRPr="00633605" w:rsidRDefault="00343B18" w:rsidP="0088556A">
            <w:pPr>
              <w:spacing w:after="0"/>
              <w:jc w:val="center"/>
              <w:rPr>
                <w:sz w:val="24"/>
                <w:szCs w:val="24"/>
              </w:rPr>
            </w:pPr>
            <w:r w:rsidRPr="00633605">
              <w:rPr>
                <w:sz w:val="24"/>
                <w:szCs w:val="24"/>
              </w:rPr>
              <w:t>10</w:t>
            </w:r>
          </w:p>
        </w:tc>
        <w:tc>
          <w:tcPr>
            <w:tcW w:w="1350" w:type="dxa"/>
            <w:tcBorders>
              <w:top w:val="single" w:sz="4" w:space="0" w:color="auto"/>
              <w:left w:val="nil"/>
              <w:bottom w:val="single" w:sz="4" w:space="0" w:color="auto"/>
              <w:right w:val="nil"/>
            </w:tcBorders>
            <w:hideMark/>
          </w:tcPr>
          <w:p w:rsidR="00343B18" w:rsidRPr="00633605" w:rsidRDefault="00343B18" w:rsidP="0088556A">
            <w:pPr>
              <w:spacing w:after="0"/>
              <w:ind w:right="280"/>
              <w:jc w:val="right"/>
              <w:rPr>
                <w:sz w:val="24"/>
                <w:szCs w:val="24"/>
              </w:rPr>
            </w:pPr>
            <w:r w:rsidRPr="00633605">
              <w:rPr>
                <w:sz w:val="24"/>
                <w:szCs w:val="24"/>
              </w:rPr>
              <w:t>8.6</w:t>
            </w:r>
          </w:p>
        </w:tc>
      </w:tr>
      <w:tr w:rsidR="00343B18" w:rsidRPr="00633605" w:rsidTr="0088556A">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rPr>
                <w:sz w:val="24"/>
                <w:szCs w:val="24"/>
              </w:rPr>
            </w:pPr>
            <w:r w:rsidRPr="00633605">
              <w:rPr>
                <w:sz w:val="24"/>
                <w:szCs w:val="24"/>
              </w:rPr>
              <w:t>y</w:t>
            </w:r>
          </w:p>
        </w:tc>
        <w:tc>
          <w:tcPr>
            <w:tcW w:w="1358" w:type="dxa"/>
            <w:tcBorders>
              <w:top w:val="single" w:sz="4" w:space="0" w:color="auto"/>
              <w:left w:val="nil"/>
              <w:bottom w:val="single" w:sz="4" w:space="0" w:color="auto"/>
              <w:right w:val="nil"/>
            </w:tcBorders>
            <w:hideMark/>
          </w:tcPr>
          <w:p w:rsidR="00343B18" w:rsidRPr="00633605" w:rsidRDefault="00343B18" w:rsidP="0088556A">
            <w:pPr>
              <w:spacing w:after="0"/>
              <w:jc w:val="center"/>
              <w:rPr>
                <w:sz w:val="24"/>
                <w:szCs w:val="24"/>
              </w:rPr>
            </w:pPr>
            <w:r w:rsidRPr="00633605">
              <w:rPr>
                <w:sz w:val="24"/>
                <w:szCs w:val="24"/>
              </w:rPr>
              <w:t>15</w:t>
            </w:r>
          </w:p>
        </w:tc>
        <w:tc>
          <w:tcPr>
            <w:tcW w:w="1350" w:type="dxa"/>
            <w:tcBorders>
              <w:top w:val="single" w:sz="4" w:space="0" w:color="auto"/>
              <w:left w:val="nil"/>
              <w:bottom w:val="single" w:sz="4" w:space="0" w:color="auto"/>
              <w:right w:val="nil"/>
            </w:tcBorders>
            <w:hideMark/>
          </w:tcPr>
          <w:p w:rsidR="00343B18" w:rsidRPr="00633605" w:rsidRDefault="00343B18" w:rsidP="0088556A">
            <w:pPr>
              <w:spacing w:after="0"/>
              <w:ind w:right="280"/>
              <w:jc w:val="right"/>
              <w:rPr>
                <w:sz w:val="24"/>
                <w:szCs w:val="24"/>
              </w:rPr>
            </w:pPr>
            <w:r w:rsidRPr="00633605">
              <w:rPr>
                <w:sz w:val="24"/>
                <w:szCs w:val="24"/>
              </w:rPr>
              <w:t>12.4</w:t>
            </w:r>
          </w:p>
        </w:tc>
      </w:tr>
      <w:tr w:rsidR="00343B18" w:rsidRPr="00633605" w:rsidTr="0088556A">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rPr>
                <w:sz w:val="24"/>
                <w:szCs w:val="24"/>
              </w:rPr>
            </w:pPr>
            <w:r w:rsidRPr="00633605">
              <w:rPr>
                <w:sz w:val="24"/>
                <w:szCs w:val="24"/>
              </w:rPr>
              <w:t>z</w:t>
            </w:r>
          </w:p>
        </w:tc>
        <w:tc>
          <w:tcPr>
            <w:tcW w:w="1358" w:type="dxa"/>
            <w:tcBorders>
              <w:top w:val="single" w:sz="4" w:space="0" w:color="auto"/>
              <w:left w:val="nil"/>
              <w:bottom w:val="single" w:sz="4" w:space="0" w:color="auto"/>
              <w:right w:val="nil"/>
            </w:tcBorders>
            <w:hideMark/>
          </w:tcPr>
          <w:p w:rsidR="00343B18" w:rsidRPr="00633605" w:rsidRDefault="00343B18" w:rsidP="0088556A">
            <w:pPr>
              <w:spacing w:after="0"/>
              <w:jc w:val="center"/>
              <w:rPr>
                <w:sz w:val="24"/>
                <w:szCs w:val="24"/>
              </w:rPr>
            </w:pPr>
            <w:r w:rsidRPr="00633605">
              <w:rPr>
                <w:sz w:val="24"/>
                <w:szCs w:val="24"/>
              </w:rPr>
              <w:t>20</w:t>
            </w:r>
          </w:p>
        </w:tc>
        <w:tc>
          <w:tcPr>
            <w:tcW w:w="1350" w:type="dxa"/>
            <w:tcBorders>
              <w:top w:val="single" w:sz="4" w:space="0" w:color="auto"/>
              <w:left w:val="nil"/>
              <w:bottom w:val="single" w:sz="4" w:space="0" w:color="auto"/>
              <w:right w:val="nil"/>
            </w:tcBorders>
            <w:hideMark/>
          </w:tcPr>
          <w:p w:rsidR="00343B18" w:rsidRPr="00633605" w:rsidRDefault="00343B18" w:rsidP="0088556A">
            <w:pPr>
              <w:spacing w:after="0"/>
              <w:ind w:right="280"/>
              <w:jc w:val="right"/>
              <w:rPr>
                <w:sz w:val="24"/>
                <w:szCs w:val="24"/>
              </w:rPr>
            </w:pPr>
            <w:r w:rsidRPr="00633605">
              <w:rPr>
                <w:sz w:val="24"/>
                <w:szCs w:val="24"/>
              </w:rPr>
              <w:t>15.3</w:t>
            </w:r>
          </w:p>
        </w:tc>
      </w:tr>
    </w:tbl>
    <w:p w:rsidR="00343B18" w:rsidRPr="00633605" w:rsidRDefault="00343B18" w:rsidP="00343B18">
      <w:pPr>
        <w:rPr>
          <w:b/>
          <w:bCs/>
          <w:sz w:val="24"/>
          <w:szCs w:val="24"/>
        </w:rPr>
      </w:pPr>
    </w:p>
    <w:p w:rsidR="00343B18" w:rsidRPr="00633605" w:rsidRDefault="00343B18"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343B18" w:rsidRPr="00633605" w:rsidRDefault="0088556A" w:rsidP="00343B18">
      <w:pPr>
        <w:spacing w:before="120"/>
        <w:jc w:val="center"/>
        <w:rPr>
          <w:sz w:val="24"/>
          <w:szCs w:val="24"/>
          <w:lang w:val="id-ID"/>
        </w:rPr>
      </w:pPr>
      <w:r w:rsidRPr="00633605">
        <w:rPr>
          <w:sz w:val="24"/>
          <w:szCs w:val="24"/>
        </w:rPr>
        <w:t>Gambar</w:t>
      </w:r>
      <w:r w:rsidR="00343B18" w:rsidRPr="00633605">
        <w:rPr>
          <w:sz w:val="24"/>
          <w:szCs w:val="24"/>
          <w:lang w:val="id-ID"/>
        </w:rPr>
        <w:t xml:space="preserve"> 1</w:t>
      </w:r>
    </w:p>
    <w:p w:rsidR="00343B18" w:rsidRPr="00633605" w:rsidRDefault="00343B18" w:rsidP="00343B18">
      <w:pPr>
        <w:spacing w:before="120"/>
        <w:jc w:val="center"/>
        <w:rPr>
          <w:b/>
          <w:bCs/>
          <w:sz w:val="24"/>
          <w:szCs w:val="24"/>
        </w:rPr>
      </w:pPr>
      <w:r w:rsidRPr="00633605">
        <w:rPr>
          <w:sz w:val="24"/>
          <w:szCs w:val="24"/>
          <w:lang w:val="id-ID"/>
        </w:rPr>
        <w:t xml:space="preserve"> </w:t>
      </w:r>
      <w:r w:rsidR="0088556A" w:rsidRPr="00633605">
        <w:rPr>
          <w:sz w:val="24"/>
          <w:szCs w:val="24"/>
        </w:rPr>
        <w:t>Perhitungan Nilai Relatif Produk X</w:t>
      </w:r>
    </w:p>
    <w:p w:rsidR="00343B18" w:rsidRPr="00633605" w:rsidRDefault="00343B18" w:rsidP="00343B18">
      <w:pPr>
        <w:jc w:val="center"/>
        <w:rPr>
          <w:sz w:val="24"/>
          <w:szCs w:val="24"/>
        </w:rPr>
      </w:pPr>
      <w:r w:rsidRPr="00633605">
        <w:rPr>
          <w:rFonts w:ascii="Times New Roman" w:eastAsia="Times New Roman" w:hAnsi="Times New Roman" w:cs="Times New Roman"/>
          <w:sz w:val="24"/>
          <w:szCs w:val="24"/>
        </w:rPr>
        <w:object w:dxaOrig="4360" w:dyaOrig="3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58.1pt" o:ole="">
            <v:imagedata r:id="rId9" o:title=""/>
          </v:shape>
          <o:OLEObject Type="Embed" ProgID="Visio.Drawing.11" ShapeID="_x0000_i1025" DrawAspect="Content" ObjectID="_1741846930" r:id="rId10"/>
        </w:object>
      </w:r>
    </w:p>
    <w:p w:rsidR="00343B18" w:rsidRPr="00633605" w:rsidRDefault="00343B18" w:rsidP="00343B18">
      <w:pPr>
        <w:jc w:val="center"/>
        <w:rPr>
          <w:noProof/>
          <w:sz w:val="24"/>
          <w:szCs w:val="24"/>
          <w:lang w:val="id-ID"/>
        </w:rPr>
      </w:pPr>
    </w:p>
    <w:p w:rsidR="0088556A" w:rsidRPr="00633605" w:rsidRDefault="0088556A" w:rsidP="0088556A">
      <w:pPr>
        <w:ind w:left="710" w:firstLine="0"/>
        <w:rPr>
          <w:sz w:val="24"/>
          <w:szCs w:val="24"/>
        </w:rPr>
      </w:pPr>
    </w:p>
    <w:p w:rsidR="00343B18" w:rsidRPr="00633605" w:rsidRDefault="0088556A" w:rsidP="0088556A">
      <w:pPr>
        <w:ind w:firstLine="0"/>
        <w:rPr>
          <w:b/>
          <w:sz w:val="24"/>
          <w:szCs w:val="24"/>
        </w:rPr>
      </w:pPr>
      <w:r w:rsidRPr="00633605">
        <w:rPr>
          <w:b/>
          <w:sz w:val="24"/>
          <w:szCs w:val="24"/>
        </w:rPr>
        <w:t xml:space="preserve">4. </w:t>
      </w:r>
      <w:r w:rsidR="00560ABE" w:rsidRPr="00633605">
        <w:rPr>
          <w:b/>
          <w:sz w:val="24"/>
          <w:szCs w:val="24"/>
        </w:rPr>
        <w:tab/>
      </w:r>
      <w:r w:rsidRPr="00633605">
        <w:rPr>
          <w:b/>
          <w:sz w:val="24"/>
          <w:szCs w:val="24"/>
        </w:rPr>
        <w:t>Hasil</w:t>
      </w:r>
      <w:r w:rsidR="00343B18" w:rsidRPr="00633605">
        <w:rPr>
          <w:b/>
          <w:sz w:val="24"/>
          <w:szCs w:val="24"/>
        </w:rPr>
        <w:t xml:space="preserve"> (</w:t>
      </w:r>
      <w:r w:rsidRPr="00633605">
        <w:rPr>
          <w:b/>
          <w:sz w:val="24"/>
          <w:szCs w:val="24"/>
        </w:rPr>
        <w:t>Calibri</w:t>
      </w:r>
      <w:r w:rsidR="00343B18" w:rsidRPr="00633605">
        <w:rPr>
          <w:b/>
          <w:sz w:val="24"/>
          <w:szCs w:val="24"/>
        </w:rPr>
        <w:t>, 12 pt</w:t>
      </w:r>
      <w:r w:rsidRPr="00633605">
        <w:rPr>
          <w:b/>
          <w:sz w:val="24"/>
          <w:szCs w:val="24"/>
        </w:rPr>
        <w:t>, bold</w:t>
      </w:r>
      <w:r w:rsidR="00343B18" w:rsidRPr="00633605">
        <w:rPr>
          <w:b/>
          <w:sz w:val="24"/>
          <w:szCs w:val="24"/>
        </w:rPr>
        <w:t>)</w:t>
      </w:r>
    </w:p>
    <w:p w:rsidR="00343B18" w:rsidRPr="00633605" w:rsidRDefault="00560ABE" w:rsidP="00560ABE">
      <w:pPr>
        <w:ind w:firstLine="720"/>
        <w:rPr>
          <w:b/>
          <w:bCs/>
          <w:sz w:val="24"/>
          <w:szCs w:val="24"/>
        </w:rPr>
      </w:pPr>
      <w:r w:rsidRPr="00633605">
        <w:rPr>
          <w:sz w:val="24"/>
          <w:szCs w:val="24"/>
        </w:rPr>
        <w:t>(Calibri, 1</w:t>
      </w:r>
      <w:r w:rsidR="00633605">
        <w:rPr>
          <w:sz w:val="24"/>
          <w:szCs w:val="24"/>
        </w:rPr>
        <w:t>2</w:t>
      </w:r>
      <w:r w:rsidRPr="00633605">
        <w:rPr>
          <w:sz w:val="24"/>
          <w:szCs w:val="24"/>
        </w:rPr>
        <w:t xml:space="preserve"> pt) </w:t>
      </w:r>
      <w:r w:rsidRPr="00633605">
        <w:rPr>
          <w:sz w:val="24"/>
          <w:szCs w:val="24"/>
          <w:lang w:val="id-ID"/>
        </w:rPr>
        <w:t>Pada bagian ini dipaparkan hasil-hasil penelitian</w:t>
      </w:r>
      <w:r w:rsidRPr="00633605">
        <w:rPr>
          <w:sz w:val="24"/>
          <w:szCs w:val="24"/>
        </w:rPr>
        <w:t xml:space="preserve">, yang disampaikan dalam bentuk narasi, yang dapat dibantu oleh </w:t>
      </w:r>
      <w:r w:rsidRPr="00633605">
        <w:rPr>
          <w:sz w:val="24"/>
          <w:szCs w:val="24"/>
          <w:lang w:val="id-ID"/>
        </w:rPr>
        <w:t>gambar, grafik, tabel</w:t>
      </w:r>
      <w:r w:rsidRPr="00633605">
        <w:rPr>
          <w:sz w:val="24"/>
          <w:szCs w:val="24"/>
        </w:rPr>
        <w:t>, rumus, perhitungan</w:t>
      </w:r>
      <w:r w:rsidRPr="00633605">
        <w:rPr>
          <w:sz w:val="24"/>
          <w:szCs w:val="24"/>
          <w:lang w:val="id-ID"/>
        </w:rPr>
        <w:t xml:space="preserve"> dan lain-lain</w:t>
      </w:r>
      <w:r w:rsidRPr="00633605">
        <w:rPr>
          <w:sz w:val="24"/>
          <w:szCs w:val="24"/>
        </w:rPr>
        <w:t>,</w:t>
      </w:r>
      <w:r w:rsidRPr="00633605">
        <w:rPr>
          <w:sz w:val="24"/>
          <w:szCs w:val="24"/>
          <w:lang w:val="id-ID"/>
        </w:rPr>
        <w:t xml:space="preserve"> yang memudahkan pembaca untuk memahaminya. </w:t>
      </w:r>
      <w:r w:rsidRPr="00633605">
        <w:rPr>
          <w:sz w:val="24"/>
          <w:szCs w:val="24"/>
        </w:rPr>
        <w:t>Hasil penelitian dapat disajikan dalam beberapa sub-seksi.</w:t>
      </w:r>
    </w:p>
    <w:p w:rsidR="00343B18" w:rsidRPr="00633605" w:rsidRDefault="00560ABE" w:rsidP="00560ABE">
      <w:pPr>
        <w:ind w:firstLine="0"/>
        <w:rPr>
          <w:b/>
          <w:sz w:val="24"/>
          <w:szCs w:val="24"/>
        </w:rPr>
      </w:pPr>
      <w:r w:rsidRPr="00633605">
        <w:rPr>
          <w:b/>
          <w:sz w:val="24"/>
          <w:szCs w:val="24"/>
        </w:rPr>
        <w:t xml:space="preserve">4.1.     </w:t>
      </w:r>
      <w:r w:rsidRPr="00633605">
        <w:rPr>
          <w:b/>
          <w:sz w:val="24"/>
          <w:szCs w:val="24"/>
        </w:rPr>
        <w:tab/>
      </w:r>
      <w:r w:rsidR="00343B18" w:rsidRPr="00633605">
        <w:rPr>
          <w:b/>
          <w:sz w:val="24"/>
          <w:szCs w:val="24"/>
        </w:rPr>
        <w:t>Sub section 1</w:t>
      </w:r>
    </w:p>
    <w:p w:rsidR="00343B18" w:rsidRPr="00633605" w:rsidRDefault="00343B18" w:rsidP="00343B18">
      <w:pPr>
        <w:ind w:firstLine="720"/>
        <w:rPr>
          <w:rFonts w:ascii="Times New Roman" w:hAnsi="Times New Roman" w:cs="Times New Roman"/>
          <w:bCs/>
          <w:sz w:val="24"/>
          <w:szCs w:val="24"/>
          <w:lang w:val="id-ID"/>
        </w:rPr>
      </w:pPr>
      <w:r w:rsidRPr="00633605">
        <w:rPr>
          <w:bCs/>
          <w:sz w:val="24"/>
          <w:szCs w:val="24"/>
          <w:lang w:val="id-ID"/>
        </w:rPr>
        <w:t>xx</w:t>
      </w:r>
    </w:p>
    <w:p w:rsidR="00343B18" w:rsidRPr="00633605" w:rsidRDefault="00343B18" w:rsidP="00343B18">
      <w:pPr>
        <w:rPr>
          <w:b/>
          <w:bCs/>
          <w:sz w:val="24"/>
          <w:szCs w:val="24"/>
          <w:lang w:val="id-ID"/>
        </w:rPr>
      </w:pPr>
    </w:p>
    <w:p w:rsidR="00343B18" w:rsidRPr="00633605" w:rsidRDefault="00560ABE" w:rsidP="00560ABE">
      <w:pPr>
        <w:ind w:firstLine="0"/>
        <w:rPr>
          <w:b/>
          <w:sz w:val="24"/>
          <w:szCs w:val="24"/>
        </w:rPr>
      </w:pPr>
      <w:r w:rsidRPr="00633605">
        <w:rPr>
          <w:b/>
          <w:sz w:val="24"/>
          <w:szCs w:val="24"/>
        </w:rPr>
        <w:t>4.2.</w:t>
      </w:r>
      <w:r w:rsidRPr="00633605">
        <w:rPr>
          <w:b/>
          <w:sz w:val="24"/>
          <w:szCs w:val="24"/>
        </w:rPr>
        <w:tab/>
      </w:r>
      <w:r w:rsidR="00343B18" w:rsidRPr="00633605">
        <w:rPr>
          <w:b/>
          <w:sz w:val="24"/>
          <w:szCs w:val="24"/>
        </w:rPr>
        <w:t>Sub section 2</w:t>
      </w:r>
    </w:p>
    <w:p w:rsidR="00343B18" w:rsidRPr="00633605" w:rsidRDefault="00343B18" w:rsidP="00343B18">
      <w:pPr>
        <w:ind w:firstLine="720"/>
        <w:rPr>
          <w:rFonts w:ascii="Times New Roman" w:hAnsi="Times New Roman" w:cs="Times New Roman"/>
          <w:bCs/>
          <w:sz w:val="24"/>
          <w:szCs w:val="24"/>
          <w:lang w:val="id-ID"/>
        </w:rPr>
      </w:pPr>
      <w:r w:rsidRPr="00633605">
        <w:rPr>
          <w:b/>
          <w:bCs/>
          <w:sz w:val="24"/>
          <w:szCs w:val="24"/>
          <w:lang w:val="id-ID"/>
        </w:rPr>
        <w:t xml:space="preserve"> </w:t>
      </w:r>
      <w:r w:rsidRPr="00633605">
        <w:rPr>
          <w:bCs/>
          <w:sz w:val="24"/>
          <w:szCs w:val="24"/>
          <w:lang w:val="id-ID"/>
        </w:rPr>
        <w:t>yy</w:t>
      </w:r>
    </w:p>
    <w:p w:rsidR="00343B18" w:rsidRPr="00633605" w:rsidRDefault="00560ABE" w:rsidP="00560ABE">
      <w:pPr>
        <w:ind w:firstLine="0"/>
        <w:rPr>
          <w:b/>
          <w:bCs/>
          <w:sz w:val="24"/>
          <w:szCs w:val="24"/>
        </w:rPr>
      </w:pPr>
      <w:r w:rsidRPr="00633605">
        <w:rPr>
          <w:b/>
          <w:bCs/>
          <w:sz w:val="24"/>
          <w:szCs w:val="24"/>
        </w:rPr>
        <w:t xml:space="preserve">5. </w:t>
      </w:r>
      <w:r w:rsidRPr="00633605">
        <w:rPr>
          <w:b/>
          <w:bCs/>
          <w:sz w:val="24"/>
          <w:szCs w:val="24"/>
        </w:rPr>
        <w:tab/>
        <w:t>Pembahasan (Calibri, 12 pt, bold)</w:t>
      </w:r>
    </w:p>
    <w:p w:rsidR="00560ABE" w:rsidRPr="00633605" w:rsidRDefault="00560ABE" w:rsidP="00560ABE">
      <w:pPr>
        <w:ind w:firstLine="0"/>
        <w:rPr>
          <w:bCs/>
          <w:sz w:val="24"/>
          <w:szCs w:val="24"/>
        </w:rPr>
      </w:pPr>
      <w:r w:rsidRPr="00633605">
        <w:rPr>
          <w:bCs/>
          <w:sz w:val="24"/>
          <w:szCs w:val="24"/>
        </w:rPr>
        <w:t>(Calibri, 1</w:t>
      </w:r>
      <w:r w:rsidR="00633605">
        <w:rPr>
          <w:bCs/>
          <w:sz w:val="24"/>
          <w:szCs w:val="24"/>
        </w:rPr>
        <w:t>2</w:t>
      </w:r>
      <w:r w:rsidRPr="00633605">
        <w:rPr>
          <w:bCs/>
          <w:sz w:val="24"/>
          <w:szCs w:val="24"/>
        </w:rPr>
        <w:t xml:space="preserve"> pt) Pada bagian awal seksi ini diceritakan secara singkat hasil penelitian. </w:t>
      </w:r>
      <w:r w:rsidR="00244011" w:rsidRPr="00633605">
        <w:rPr>
          <w:bCs/>
          <w:sz w:val="24"/>
          <w:szCs w:val="24"/>
        </w:rPr>
        <w:t xml:space="preserve">Kemudian, hasil penelitian dimaksud dibandingkan dengan penelitian-penelitian sebelumnya, termasuk dengan hasil yang </w:t>
      </w:r>
      <w:proofErr w:type="gramStart"/>
      <w:r w:rsidR="00244011" w:rsidRPr="00633605">
        <w:rPr>
          <w:bCs/>
          <w:sz w:val="24"/>
          <w:szCs w:val="24"/>
        </w:rPr>
        <w:t>sama</w:t>
      </w:r>
      <w:proofErr w:type="gramEnd"/>
      <w:r w:rsidR="00244011" w:rsidRPr="00633605">
        <w:rPr>
          <w:bCs/>
          <w:sz w:val="24"/>
          <w:szCs w:val="24"/>
        </w:rPr>
        <w:t xml:space="preserve"> dan berbeda. Berikan pembahasan kenapa hasilnya </w:t>
      </w:r>
      <w:proofErr w:type="gramStart"/>
      <w:r w:rsidR="00244011" w:rsidRPr="00633605">
        <w:rPr>
          <w:bCs/>
          <w:sz w:val="24"/>
          <w:szCs w:val="24"/>
        </w:rPr>
        <w:t>sama</w:t>
      </w:r>
      <w:proofErr w:type="gramEnd"/>
      <w:r w:rsidR="00244011" w:rsidRPr="00633605">
        <w:rPr>
          <w:bCs/>
          <w:sz w:val="24"/>
          <w:szCs w:val="24"/>
        </w:rPr>
        <w:t xml:space="preserve"> dan berbeda.</w:t>
      </w:r>
    </w:p>
    <w:p w:rsidR="00244011" w:rsidRPr="00633605" w:rsidRDefault="00244011" w:rsidP="00560ABE">
      <w:pPr>
        <w:ind w:firstLine="0"/>
        <w:rPr>
          <w:bCs/>
          <w:sz w:val="24"/>
          <w:szCs w:val="24"/>
        </w:rPr>
      </w:pPr>
      <w:r w:rsidRPr="00633605">
        <w:rPr>
          <w:bCs/>
          <w:sz w:val="24"/>
          <w:szCs w:val="24"/>
        </w:rPr>
        <w:lastRenderedPageBreak/>
        <w:tab/>
        <w:t>Pada bagian ini juga dijelaskan temuan penelitian, yaitu pemikiran baru yang didasarkan pada hasil penelitian. Misalnya:</w:t>
      </w:r>
    </w:p>
    <w:p w:rsidR="00244011" w:rsidRPr="00633605" w:rsidRDefault="00244011" w:rsidP="00633605">
      <w:pPr>
        <w:ind w:left="709" w:firstLine="0"/>
        <w:rPr>
          <w:bCs/>
          <w:sz w:val="24"/>
          <w:szCs w:val="24"/>
        </w:rPr>
      </w:pPr>
      <w:r w:rsidRPr="00633605">
        <w:rPr>
          <w:bCs/>
          <w:sz w:val="24"/>
          <w:szCs w:val="24"/>
        </w:rPr>
        <w:t xml:space="preserve">“Penelitian ini mengonfirmasi temuan-temuan sebelumnya (antara lain: Artiles dan Sumakov, 2022; Perugini dan Bagozzi, 2001; Sintinjak dan Keller, 2019) bahwa prediksi atas emosi yang </w:t>
      </w:r>
      <w:proofErr w:type="gramStart"/>
      <w:r w:rsidRPr="00633605">
        <w:rPr>
          <w:bCs/>
          <w:sz w:val="24"/>
          <w:szCs w:val="24"/>
        </w:rPr>
        <w:t>akan</w:t>
      </w:r>
      <w:proofErr w:type="gramEnd"/>
      <w:r w:rsidRPr="00633605">
        <w:rPr>
          <w:bCs/>
          <w:sz w:val="24"/>
          <w:szCs w:val="24"/>
        </w:rPr>
        <w:t xml:space="preserve"> dialami sebagai dampak keberhasilan melaksanakan tugas pada masa yang akan datang dapat mempengaruhi motivasi bekerja saat ini. Masalahnya, emosi masa depan (</w:t>
      </w:r>
      <w:r w:rsidRPr="00633605">
        <w:rPr>
          <w:bCs/>
          <w:i/>
          <w:sz w:val="24"/>
          <w:szCs w:val="24"/>
        </w:rPr>
        <w:t>future emotions</w:t>
      </w:r>
      <w:r w:rsidRPr="00633605">
        <w:rPr>
          <w:bCs/>
          <w:sz w:val="24"/>
          <w:szCs w:val="24"/>
        </w:rPr>
        <w:t>) dimaksud adalah yang dialami individu itu sendiri. Bagaimana kalau emosi tersebut dialami orang lain, misalnya orang dekat, apakah dapat meningkatkan motivasi kerja individu?</w:t>
      </w:r>
      <w:r w:rsidR="002D3A3B" w:rsidRPr="00633605">
        <w:rPr>
          <w:bCs/>
          <w:sz w:val="24"/>
          <w:szCs w:val="24"/>
        </w:rPr>
        <w:t>”</w:t>
      </w:r>
    </w:p>
    <w:p w:rsidR="00633605" w:rsidRPr="00633605" w:rsidRDefault="00633605" w:rsidP="00633605">
      <w:pPr>
        <w:ind w:left="709" w:firstLine="0"/>
        <w:rPr>
          <w:bCs/>
          <w:sz w:val="24"/>
          <w:szCs w:val="24"/>
        </w:rPr>
      </w:pPr>
    </w:p>
    <w:p w:rsidR="00343B18" w:rsidRPr="00633605" w:rsidRDefault="002D3A3B" w:rsidP="002D3A3B">
      <w:pPr>
        <w:ind w:firstLine="0"/>
        <w:rPr>
          <w:b/>
          <w:sz w:val="24"/>
          <w:szCs w:val="24"/>
        </w:rPr>
      </w:pPr>
      <w:r w:rsidRPr="00633605">
        <w:rPr>
          <w:b/>
          <w:sz w:val="24"/>
          <w:szCs w:val="24"/>
        </w:rPr>
        <w:t>6.</w:t>
      </w:r>
      <w:r w:rsidRPr="00633605">
        <w:rPr>
          <w:b/>
          <w:sz w:val="24"/>
          <w:szCs w:val="24"/>
        </w:rPr>
        <w:tab/>
        <w:t>Kesimpulan (Calibri, 12 pt,</w:t>
      </w:r>
      <w:r w:rsidRPr="00633605">
        <w:rPr>
          <w:b/>
          <w:i/>
          <w:sz w:val="24"/>
          <w:szCs w:val="24"/>
        </w:rPr>
        <w:t xml:space="preserve"> bold</w:t>
      </w:r>
      <w:r w:rsidRPr="00633605">
        <w:rPr>
          <w:b/>
          <w:sz w:val="24"/>
          <w:szCs w:val="24"/>
        </w:rPr>
        <w:t>)</w:t>
      </w:r>
    </w:p>
    <w:p w:rsidR="00343B18" w:rsidRPr="00633605" w:rsidRDefault="00633605" w:rsidP="00343B18">
      <w:pPr>
        <w:rPr>
          <w:sz w:val="24"/>
          <w:szCs w:val="24"/>
        </w:rPr>
      </w:pPr>
      <w:r w:rsidRPr="00633605">
        <w:rPr>
          <w:rFonts w:asciiTheme="minorHAnsi" w:hAnsiTheme="minorHAnsi" w:cstheme="minorHAnsi"/>
          <w:color w:val="auto"/>
          <w:sz w:val="24"/>
          <w:szCs w:val="24"/>
        </w:rPr>
        <w:t>(Calibri, 1</w:t>
      </w:r>
      <w:r>
        <w:rPr>
          <w:rFonts w:asciiTheme="minorHAnsi" w:hAnsiTheme="minorHAnsi" w:cstheme="minorHAnsi"/>
        </w:rPr>
        <w:t>2</w:t>
      </w:r>
      <w:r w:rsidRPr="00633605">
        <w:rPr>
          <w:rFonts w:asciiTheme="minorHAnsi" w:hAnsiTheme="minorHAnsi" w:cstheme="minorHAnsi"/>
          <w:color w:val="auto"/>
          <w:sz w:val="24"/>
          <w:szCs w:val="24"/>
        </w:rPr>
        <w:t xml:space="preserve"> pt) </w:t>
      </w:r>
      <w:r w:rsidR="002D3A3B" w:rsidRPr="00633605">
        <w:rPr>
          <w:sz w:val="24"/>
          <w:szCs w:val="24"/>
        </w:rPr>
        <w:t>Memberikan pernyataan tentang hasil-hasil penelitian. Pada bagian akhir dijelaskan implikasi manajerial berdasarkan hasil penelitian, yang diikuti oleh saran bagi peneliti ke depan yang didasarkan pada temuan-temuan seksi pembahasan.</w:t>
      </w:r>
    </w:p>
    <w:p w:rsidR="002D3A3B" w:rsidRPr="00633605" w:rsidRDefault="002D3A3B" w:rsidP="002D3A3B">
      <w:pPr>
        <w:ind w:firstLine="0"/>
        <w:rPr>
          <w:b/>
          <w:sz w:val="24"/>
          <w:szCs w:val="24"/>
        </w:rPr>
      </w:pPr>
      <w:r w:rsidRPr="00633605">
        <w:rPr>
          <w:b/>
          <w:sz w:val="24"/>
          <w:szCs w:val="24"/>
        </w:rPr>
        <w:t>Daftar Pustaka (Calibri, 12 pt)</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(Calibri, 1</w:t>
      </w:r>
      <w:r w:rsidR="00633605">
        <w:rPr>
          <w:rFonts w:asciiTheme="minorHAnsi" w:hAnsiTheme="minorHAnsi" w:cstheme="minorHAnsi"/>
        </w:rPr>
        <w:t>2</w:t>
      </w:r>
      <w:r w:rsidRPr="00633605">
        <w:rPr>
          <w:rFonts w:asciiTheme="minorHAnsi" w:hAnsiTheme="minorHAnsi" w:cstheme="minorHAnsi"/>
        </w:rPr>
        <w:t xml:space="preserve"> pt) Daftar pustaka </w:t>
      </w:r>
      <w:r w:rsidRPr="00633605">
        <w:rPr>
          <w:rFonts w:asciiTheme="minorHAnsi" w:hAnsiTheme="minorHAnsi" w:cstheme="minorHAnsi"/>
        </w:rPr>
        <w:t xml:space="preserve">adalah sumber-sumber yang disitasi, seperti artikel jurnal, buku, artikel </w:t>
      </w:r>
      <w:proofErr w:type="gramStart"/>
      <w:r w:rsidRPr="00633605">
        <w:rPr>
          <w:rFonts w:asciiTheme="minorHAnsi" w:hAnsiTheme="minorHAnsi" w:cstheme="minorHAnsi"/>
        </w:rPr>
        <w:t>surat</w:t>
      </w:r>
      <w:proofErr w:type="gramEnd"/>
      <w:r w:rsidRPr="00633605">
        <w:rPr>
          <w:rFonts w:asciiTheme="minorHAnsi" w:hAnsiTheme="minorHAnsi" w:cstheme="minorHAnsi"/>
        </w:rPr>
        <w:t xml:space="preserve"> kabar, media sosial, laporan, pedoman, prosiding, peraturan pemerintah, sikripsi, tesis, disertasi, dan surat kabar. Penulisan sitasi pada badan tulisan maupun referensi menggunakan model A</w:t>
      </w:r>
      <w:r w:rsidRPr="00633605">
        <w:rPr>
          <w:rStyle w:val="Emphasis"/>
          <w:rFonts w:asciiTheme="minorHAnsi" w:eastAsia="Calibri" w:hAnsiTheme="minorHAnsi" w:cstheme="minorHAnsi"/>
        </w:rPr>
        <w:t>merican Psychologycal Association</w:t>
      </w:r>
      <w:r w:rsidRPr="00633605">
        <w:rPr>
          <w:rFonts w:asciiTheme="minorHAnsi" w:hAnsiTheme="minorHAnsi" w:cstheme="minorHAnsi"/>
        </w:rPr>
        <w:t> Edisi VI.</w:t>
      </w:r>
      <w:r w:rsidRPr="00633605">
        <w:rPr>
          <w:rFonts w:asciiTheme="minorHAnsi" w:hAnsiTheme="minorHAnsi" w:cstheme="minorHAnsi"/>
        </w:rPr>
        <w:t xml:space="preserve"> </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 xml:space="preserve">Daftar pustaka ditulis satu spasi dan disusun berdasarkan </w:t>
      </w:r>
      <w:r w:rsidR="00633605" w:rsidRPr="00633605">
        <w:rPr>
          <w:rFonts w:asciiTheme="minorHAnsi" w:hAnsiTheme="minorHAnsi" w:cstheme="minorHAnsi"/>
        </w:rPr>
        <w:t xml:space="preserve">urutan </w:t>
      </w:r>
      <w:r w:rsidRPr="00633605">
        <w:rPr>
          <w:rFonts w:asciiTheme="minorHAnsi" w:hAnsiTheme="minorHAnsi" w:cstheme="minorHAnsi"/>
        </w:rPr>
        <w:t xml:space="preserve">abjad </w:t>
      </w:r>
      <w:r w:rsidR="00633605" w:rsidRPr="00633605">
        <w:rPr>
          <w:rFonts w:asciiTheme="minorHAnsi" w:hAnsiTheme="minorHAnsi" w:cstheme="minorHAnsi"/>
        </w:rPr>
        <w:t>huruf pertama</w:t>
      </w:r>
      <w:r w:rsidRPr="00633605">
        <w:rPr>
          <w:rFonts w:asciiTheme="minorHAnsi" w:hAnsiTheme="minorHAnsi" w:cstheme="minorHAnsi"/>
        </w:rPr>
        <w:t xml:space="preserve"> </w:t>
      </w:r>
      <w:proofErr w:type="gramStart"/>
      <w:r w:rsidRPr="00633605">
        <w:rPr>
          <w:rFonts w:asciiTheme="minorHAnsi" w:hAnsiTheme="minorHAnsi" w:cstheme="minorHAnsi"/>
        </w:rPr>
        <w:t>nama</w:t>
      </w:r>
      <w:proofErr w:type="gramEnd"/>
      <w:r w:rsidRPr="00633605">
        <w:rPr>
          <w:rFonts w:asciiTheme="minorHAnsi" w:hAnsiTheme="minorHAnsi" w:cstheme="minorHAnsi"/>
        </w:rPr>
        <w:t xml:space="preserve"> keluarga </w:t>
      </w:r>
      <w:r w:rsidR="00633605" w:rsidRPr="00633605">
        <w:rPr>
          <w:rFonts w:asciiTheme="minorHAnsi" w:hAnsiTheme="minorHAnsi" w:cstheme="minorHAnsi"/>
        </w:rPr>
        <w:t xml:space="preserve">penulis </w:t>
      </w:r>
      <w:r w:rsidRPr="00633605">
        <w:rPr>
          <w:rFonts w:asciiTheme="minorHAnsi" w:hAnsiTheme="minorHAnsi" w:cstheme="minorHAnsi"/>
        </w:rPr>
        <w:t>pertama.</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Buku</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Penulis tunggal</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Malhotra, N.K. (2020). </w:t>
      </w:r>
      <w:r w:rsidRPr="00633605">
        <w:rPr>
          <w:rStyle w:val="Emphasis"/>
          <w:rFonts w:asciiTheme="minorHAnsi" w:eastAsia="Calibri" w:hAnsiTheme="minorHAnsi" w:cstheme="minorHAnsi"/>
        </w:rPr>
        <w:t xml:space="preserve">Marketing Research </w:t>
      </w:r>
      <w:r w:rsidR="00633605" w:rsidRPr="00633605">
        <w:rPr>
          <w:rStyle w:val="Emphasis"/>
          <w:rFonts w:asciiTheme="minorHAnsi" w:eastAsia="Calibri" w:hAnsiTheme="minorHAnsi" w:cstheme="minorHAnsi"/>
        </w:rPr>
        <w:t>a</w:t>
      </w:r>
      <w:r w:rsidRPr="00633605">
        <w:rPr>
          <w:rStyle w:val="Emphasis"/>
          <w:rFonts w:asciiTheme="minorHAnsi" w:eastAsia="Calibri" w:hAnsiTheme="minorHAnsi" w:cstheme="minorHAnsi"/>
        </w:rPr>
        <w:t>n Applied Orientation</w:t>
      </w:r>
      <w:r w:rsidRPr="00633605">
        <w:rPr>
          <w:rFonts w:asciiTheme="minorHAnsi" w:hAnsiTheme="minorHAnsi" w:cstheme="minorHAnsi"/>
        </w:rPr>
        <w:t>. Harlow, UK: Pearson Education Limited.</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Dua Penulis</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Emphasis"/>
          <w:rFonts w:asciiTheme="minorHAnsi" w:eastAsia="Calibri" w:hAnsiTheme="minorHAnsi" w:cstheme="minorHAnsi"/>
        </w:rPr>
        <w:t>Kotler</w:t>
      </w:r>
      <w:r w:rsidRPr="00633605">
        <w:rPr>
          <w:rFonts w:asciiTheme="minorHAnsi" w:hAnsiTheme="minorHAnsi" w:cstheme="minorHAnsi"/>
        </w:rPr>
        <w:t>, P. &amp; Kevin Lane </w:t>
      </w:r>
      <w:r w:rsidRPr="00633605">
        <w:rPr>
          <w:rStyle w:val="Emphasis"/>
          <w:rFonts w:asciiTheme="minorHAnsi" w:eastAsia="Calibri" w:hAnsiTheme="minorHAnsi" w:cstheme="minorHAnsi"/>
        </w:rPr>
        <w:t>Keller</w:t>
      </w:r>
      <w:r w:rsidRPr="00633605">
        <w:rPr>
          <w:rFonts w:asciiTheme="minorHAnsi" w:hAnsiTheme="minorHAnsi" w:cstheme="minorHAnsi"/>
        </w:rPr>
        <w:t>, K.L. (</w:t>
      </w:r>
      <w:r w:rsidRPr="00633605">
        <w:rPr>
          <w:rStyle w:val="Emphasis"/>
          <w:rFonts w:asciiTheme="minorHAnsi" w:eastAsia="Calibri" w:hAnsiTheme="minorHAnsi" w:cstheme="minorHAnsi"/>
        </w:rPr>
        <w:t>2016)</w:t>
      </w:r>
      <w:r w:rsidRPr="00633605">
        <w:rPr>
          <w:rFonts w:asciiTheme="minorHAnsi" w:hAnsiTheme="minorHAnsi" w:cstheme="minorHAnsi"/>
        </w:rPr>
        <w:t>. </w:t>
      </w:r>
      <w:r w:rsidRPr="00633605">
        <w:rPr>
          <w:rStyle w:val="Emphasis"/>
          <w:rFonts w:asciiTheme="minorHAnsi" w:eastAsia="Calibri" w:hAnsiTheme="minorHAnsi" w:cstheme="minorHAnsi"/>
        </w:rPr>
        <w:t>Marketing Management</w:t>
      </w:r>
      <w:r w:rsidRPr="00633605">
        <w:rPr>
          <w:rFonts w:asciiTheme="minorHAnsi" w:hAnsiTheme="minorHAnsi" w:cstheme="minorHAnsi"/>
        </w:rPr>
        <w:t>. 15-th Edition. Upper Saddle River, NJ: Pearson Education.</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Banyak penulis</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Hair, J.F., Black, W.C., Babin, B.J., &amp; Anderson, R.E. (2016). </w:t>
      </w:r>
      <w:r w:rsidRPr="00633605">
        <w:rPr>
          <w:rStyle w:val="Emphasis"/>
          <w:rFonts w:asciiTheme="minorHAnsi" w:eastAsia="Calibri" w:hAnsiTheme="minorHAnsi" w:cstheme="minorHAnsi"/>
        </w:rPr>
        <w:t>Multivariate Data Analysis</w:t>
      </w:r>
      <w:r w:rsidRPr="00633605">
        <w:rPr>
          <w:rFonts w:asciiTheme="minorHAnsi" w:hAnsiTheme="minorHAnsi" w:cstheme="minorHAnsi"/>
        </w:rPr>
        <w:t>. Edinburg Gate, U.K.: Pearson Education Limited.</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Bab dalam buku</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Keren, G., &amp; Bruin, W.B., de (2003). On the assessment of decision quality: Considerations regarding utility, conflict, and accountability. In Harman, D., &amp; Macchi, L. (2017). </w:t>
      </w:r>
      <w:r w:rsidRPr="00633605">
        <w:rPr>
          <w:rStyle w:val="Emphasis"/>
          <w:rFonts w:asciiTheme="minorHAnsi" w:eastAsia="Calibri" w:hAnsiTheme="minorHAnsi" w:cstheme="minorHAnsi"/>
        </w:rPr>
        <w:t>Thinking: Psychological Perspectives on Reasoning, Judgment and Decision Making</w:t>
      </w:r>
      <w:r w:rsidRPr="00633605">
        <w:rPr>
          <w:rFonts w:asciiTheme="minorHAnsi" w:hAnsiTheme="minorHAnsi" w:cstheme="minorHAnsi"/>
        </w:rPr>
        <w:t>. (p. 347-363). Hoboken, NJ: John Wiley and Sons.</w:t>
      </w:r>
    </w:p>
    <w:p w:rsidR="002D3A3B"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lastRenderedPageBreak/>
        <w:t xml:space="preserve">Langeland, E. (2014). Emotional </w:t>
      </w:r>
      <w:r w:rsidR="00633605" w:rsidRPr="00633605">
        <w:rPr>
          <w:rFonts w:asciiTheme="minorHAnsi" w:hAnsiTheme="minorHAnsi" w:cstheme="minorHAnsi"/>
        </w:rPr>
        <w:t>W</w:t>
      </w:r>
      <w:r w:rsidRPr="00633605">
        <w:rPr>
          <w:rFonts w:asciiTheme="minorHAnsi" w:hAnsiTheme="minorHAnsi" w:cstheme="minorHAnsi"/>
        </w:rPr>
        <w:t>ellbeing.  In Greydanus, D.E., Pratt, H.D., &amp; Patel, D.R. (Eds.). </w:t>
      </w:r>
      <w:r w:rsidRPr="00633605">
        <w:rPr>
          <w:rStyle w:val="Emphasis"/>
          <w:rFonts w:asciiTheme="minorHAnsi" w:eastAsia="Calibri" w:hAnsiTheme="minorHAnsi" w:cstheme="minorHAnsi"/>
        </w:rPr>
        <w:t>Encyclopedia of quality of life and wellbeing research</w:t>
      </w:r>
      <w:r w:rsidRPr="00633605">
        <w:rPr>
          <w:rFonts w:asciiTheme="minorHAnsi" w:hAnsiTheme="minorHAnsi" w:cstheme="minorHAnsi"/>
        </w:rPr>
        <w:t> (p. 1874-1876). Dordrecht, NL: Springer. DOI: 10.1007/978-94-007-0753-5_859. </w:t>
      </w:r>
    </w:p>
    <w:p w:rsidR="00633605" w:rsidRDefault="00633605" w:rsidP="002D3A3B">
      <w:pPr>
        <w:pStyle w:val="NormalWeb"/>
        <w:shd w:val="clear" w:color="auto" w:fill="FFFFFF"/>
        <w:spacing w:before="0" w:beforeAutospacing="0" w:after="150" w:afterAutospacing="0"/>
        <w:rPr>
          <w:rFonts w:asciiTheme="minorHAnsi" w:hAnsiTheme="minorHAnsi" w:cstheme="minorHAnsi"/>
        </w:rPr>
      </w:pPr>
    </w:p>
    <w:p w:rsidR="00633605" w:rsidRPr="00633605" w:rsidRDefault="00633605" w:rsidP="002D3A3B">
      <w:pPr>
        <w:pStyle w:val="NormalWeb"/>
        <w:shd w:val="clear" w:color="auto" w:fill="FFFFFF"/>
        <w:spacing w:before="0" w:beforeAutospacing="0" w:after="150" w:afterAutospacing="0"/>
        <w:rPr>
          <w:rFonts w:asciiTheme="minorHAnsi" w:hAnsiTheme="minorHAnsi" w:cstheme="minorHAnsi"/>
        </w:rPr>
      </w:pP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Jurnal</w:t>
      </w:r>
    </w:p>
    <w:p w:rsidR="00633605" w:rsidRPr="00633605" w:rsidRDefault="00633605" w:rsidP="002D3A3B">
      <w:pPr>
        <w:pStyle w:val="NormalWeb"/>
        <w:shd w:val="clear" w:color="auto" w:fill="FFFFFF"/>
        <w:spacing w:before="0" w:beforeAutospacing="0" w:after="150" w:afterAutospacing="0"/>
        <w:rPr>
          <w:rFonts w:ascii="Calibri" w:hAnsi="Calibri" w:cs="Calibri"/>
        </w:rPr>
      </w:pPr>
      <w:r w:rsidRPr="00633605">
        <w:rPr>
          <w:rFonts w:ascii="Calibri" w:hAnsi="Calibri" w:cs="Calibri"/>
          <w:color w:val="2C3E50"/>
          <w:shd w:val="clear" w:color="auto" w:fill="FFFFFF"/>
        </w:rPr>
        <w:t>Nurhasanah, D., &amp; Suhartono, S. (2022). Quality audit moderates the influence of good governance on company value. </w:t>
      </w:r>
      <w:r w:rsidRPr="00633605">
        <w:rPr>
          <w:rFonts w:ascii="Calibri" w:hAnsi="Calibri" w:cs="Calibri"/>
          <w:i/>
          <w:iCs/>
          <w:color w:val="2C3E50"/>
          <w:shd w:val="clear" w:color="auto" w:fill="FFFFFF"/>
        </w:rPr>
        <w:t>Jurnal Ekonomi Perusahaan</w:t>
      </w:r>
      <w:r w:rsidRPr="00633605">
        <w:rPr>
          <w:rFonts w:ascii="Calibri" w:hAnsi="Calibri" w:cs="Calibri"/>
          <w:color w:val="2C3E50"/>
          <w:shd w:val="clear" w:color="auto" w:fill="FFFFFF"/>
        </w:rPr>
        <w:t>, </w:t>
      </w:r>
      <w:r w:rsidRPr="00633605">
        <w:rPr>
          <w:rFonts w:ascii="Calibri" w:hAnsi="Calibri" w:cs="Calibri"/>
          <w:i/>
          <w:iCs/>
          <w:color w:val="2C3E50"/>
          <w:shd w:val="clear" w:color="auto" w:fill="FFFFFF"/>
        </w:rPr>
        <w:t>29</w:t>
      </w:r>
      <w:r w:rsidRPr="00633605">
        <w:rPr>
          <w:rFonts w:ascii="Calibri" w:hAnsi="Calibri" w:cs="Calibri"/>
          <w:color w:val="2C3E50"/>
          <w:shd w:val="clear" w:color="auto" w:fill="FFFFFF"/>
        </w:rPr>
        <w:t>(1), 16–30. https://doi.org/10.46806/jep.v29i1.835</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Phillips, W. J., Fletcher, J. M., Marks, A. D. G., &amp; Hine, D. W. (2016). Thinking Styles and Decision Making: A Meta-Analysis. </w:t>
      </w:r>
      <w:r w:rsidRPr="00633605">
        <w:rPr>
          <w:rStyle w:val="Emphasis"/>
          <w:rFonts w:asciiTheme="minorHAnsi" w:eastAsia="Calibri" w:hAnsiTheme="minorHAnsi" w:cstheme="minorHAnsi"/>
        </w:rPr>
        <w:t>Psychological Bulletin, 142</w:t>
      </w:r>
      <w:r w:rsidRPr="00633605">
        <w:rPr>
          <w:rFonts w:asciiTheme="minorHAnsi" w:hAnsiTheme="minorHAnsi" w:cstheme="minorHAnsi"/>
        </w:rPr>
        <w:t>(3), 260</w:t>
      </w:r>
      <w:r w:rsidR="00633605" w:rsidRPr="00633605">
        <w:rPr>
          <w:rFonts w:asciiTheme="minorHAnsi" w:hAnsiTheme="minorHAnsi" w:cstheme="minorHAnsi"/>
        </w:rPr>
        <w:t>-</w:t>
      </w:r>
      <w:r w:rsidRPr="00633605">
        <w:rPr>
          <w:rFonts w:asciiTheme="minorHAnsi" w:hAnsiTheme="minorHAnsi" w:cstheme="minorHAnsi"/>
        </w:rPr>
        <w:t>290. </w:t>
      </w:r>
      <w:hyperlink r:id="rId11" w:history="1">
        <w:r w:rsidRPr="00633605">
          <w:rPr>
            <w:rStyle w:val="Hyperlink"/>
            <w:rFonts w:asciiTheme="minorHAnsi" w:hAnsiTheme="minorHAnsi" w:cstheme="minorHAnsi"/>
            <w:color w:val="auto"/>
          </w:rPr>
          <w:t>https://doi.org/10.1037/bul0000027</w:t>
        </w:r>
      </w:hyperlink>
      <w:r w:rsidRPr="00633605">
        <w:rPr>
          <w:rFonts w:asciiTheme="minorHAnsi" w:hAnsiTheme="minorHAnsi" w:cstheme="minorHAnsi"/>
        </w:rPr>
        <w:t>.</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Willman-Livarinen, H. (2017). The Future of Consumer Decision-Making. </w:t>
      </w:r>
      <w:r w:rsidRPr="00633605">
        <w:rPr>
          <w:rStyle w:val="Emphasis"/>
          <w:rFonts w:asciiTheme="minorHAnsi" w:eastAsia="Calibri" w:hAnsiTheme="minorHAnsi" w:cstheme="minorHAnsi"/>
        </w:rPr>
        <w:t>European Journal of Futures Research</w:t>
      </w:r>
      <w:r w:rsidRPr="00633605">
        <w:rPr>
          <w:rFonts w:asciiTheme="minorHAnsi" w:hAnsiTheme="minorHAnsi" w:cstheme="minorHAnsi"/>
        </w:rPr>
        <w:t>, 5(14), 1-12. </w:t>
      </w:r>
      <w:hyperlink r:id="rId12" w:history="1">
        <w:r w:rsidRPr="00633605">
          <w:rPr>
            <w:rStyle w:val="Hyperlink"/>
            <w:rFonts w:asciiTheme="minorHAnsi" w:hAnsiTheme="minorHAnsi" w:cstheme="minorHAnsi"/>
            <w:color w:val="auto"/>
          </w:rPr>
          <w:t>https://doi.org/10.1007/s40309-017-0125-5</w:t>
        </w:r>
      </w:hyperlink>
      <w:r w:rsidRPr="00633605">
        <w:rPr>
          <w:rFonts w:asciiTheme="minorHAnsi" w:hAnsiTheme="minorHAnsi" w:cstheme="minorHAnsi"/>
        </w:rPr>
        <w:t>.</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Sumber Primer dan Sekunder</w:t>
      </w:r>
    </w:p>
    <w:p w:rsidR="002D3A3B" w:rsidRPr="00633605" w:rsidRDefault="002D3A3B" w:rsidP="00633605">
      <w:pPr>
        <w:pStyle w:val="NormalWeb"/>
        <w:shd w:val="clear" w:color="auto" w:fill="FFFFFF"/>
        <w:spacing w:before="0" w:beforeAutospacing="0" w:after="150" w:afterAutospacing="0"/>
        <w:jc w:val="both"/>
        <w:rPr>
          <w:rFonts w:asciiTheme="minorHAnsi" w:hAnsiTheme="minorHAnsi" w:cstheme="minorHAnsi"/>
        </w:rPr>
      </w:pPr>
      <w:r w:rsidRPr="00633605">
        <w:rPr>
          <w:rFonts w:asciiTheme="minorHAnsi" w:hAnsiTheme="minorHAnsi" w:cstheme="minorHAnsi"/>
        </w:rPr>
        <w:t xml:space="preserve">Sumber primer adalah dokumen asli, seperti artikel penelitian, laporan penelitian asli (seperti disertasi dan tesis), prosiding, dan monograf. Sumber-sumber ini harus mencakup setidaknya </w:t>
      </w:r>
      <w:r w:rsidR="00633605" w:rsidRPr="00633605">
        <w:rPr>
          <w:rFonts w:asciiTheme="minorHAnsi" w:hAnsiTheme="minorHAnsi" w:cstheme="minorHAnsi"/>
        </w:rPr>
        <w:t>7</w:t>
      </w:r>
      <w:r w:rsidRPr="00633605">
        <w:rPr>
          <w:rFonts w:asciiTheme="minorHAnsi" w:hAnsiTheme="minorHAnsi" w:cstheme="minorHAnsi"/>
        </w:rPr>
        <w:t xml:space="preserve">0 </w:t>
      </w:r>
      <w:r w:rsidR="00633605" w:rsidRPr="00633605">
        <w:rPr>
          <w:rFonts w:asciiTheme="minorHAnsi" w:hAnsiTheme="minorHAnsi" w:cstheme="minorHAnsi"/>
        </w:rPr>
        <w:t>%</w:t>
      </w:r>
      <w:r w:rsidRPr="00633605">
        <w:rPr>
          <w:rFonts w:asciiTheme="minorHAnsi" w:hAnsiTheme="minorHAnsi" w:cstheme="minorHAnsi"/>
        </w:rPr>
        <w:t xml:space="preserve"> referensi. Sumber sekunder adalah dokumen yang mengumpulkan isinya dari berbagai sumber, seperti buku, artikel ulasan, dan dokumenter televisi. Sumber-sumber ini harus mencakup tidak lebih dari </w:t>
      </w:r>
      <w:r w:rsidR="00633605" w:rsidRPr="00633605">
        <w:rPr>
          <w:rFonts w:asciiTheme="minorHAnsi" w:hAnsiTheme="minorHAnsi" w:cstheme="minorHAnsi"/>
        </w:rPr>
        <w:t>3</w:t>
      </w:r>
      <w:r w:rsidRPr="00633605">
        <w:rPr>
          <w:rFonts w:asciiTheme="minorHAnsi" w:hAnsiTheme="minorHAnsi" w:cstheme="minorHAnsi"/>
        </w:rPr>
        <w:t>0% referensi.</w:t>
      </w:r>
    </w:p>
    <w:p w:rsidR="002D3A3B" w:rsidRPr="002D3A3B" w:rsidRDefault="002D3A3B" w:rsidP="002D3A3B">
      <w:pPr>
        <w:ind w:firstLine="0"/>
        <w:rPr>
          <w:b/>
          <w:sz w:val="24"/>
          <w:szCs w:val="24"/>
        </w:rPr>
      </w:pPr>
    </w:p>
    <w:sectPr w:rsidR="002D3A3B" w:rsidRPr="002D3A3B">
      <w:headerReference w:type="even" r:id="rId13"/>
      <w:headerReference w:type="default" r:id="rId14"/>
      <w:footerReference w:type="even" r:id="rId15"/>
      <w:footerReference w:type="default" r:id="rId16"/>
      <w:headerReference w:type="first" r:id="rId17"/>
      <w:footerReference w:type="first" r:id="rId18"/>
      <w:pgSz w:w="11906" w:h="16838"/>
      <w:pgMar w:top="1189" w:right="1127" w:bottom="721" w:left="170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0E" w:rsidRDefault="0032390E">
      <w:pPr>
        <w:spacing w:after="0" w:line="240" w:lineRule="auto"/>
      </w:pPr>
      <w:r>
        <w:separator/>
      </w:r>
    </w:p>
  </w:endnote>
  <w:endnote w:type="continuationSeparator" w:id="0">
    <w:p w:rsidR="0032390E" w:rsidRDefault="00323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Goth Cn BT">
    <w:panose1 w:val="020B0506020202030204"/>
    <w:charset w:val="00"/>
    <w:family w:val="swiss"/>
    <w:pitch w:val="variable"/>
    <w:sig w:usb0="800000AF" w:usb1="1000204A" w:usb2="00000000" w:usb3="00000000" w:csb0="00000011" w:csb1="00000000"/>
  </w:font>
  <w:font w:name="Franklin Gothic Medium">
    <w:panose1 w:val="020B06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2390E">
    <w:pPr>
      <w:spacing w:after="0" w:line="259" w:lineRule="auto"/>
      <w:ind w:right="0" w:firstLine="0"/>
      <w:jc w:val="left"/>
    </w:pPr>
    <w:r>
      <w:t xml:space="preserve"> </w:t>
    </w:r>
  </w:p>
  <w:p w:rsidR="005D2391" w:rsidRDefault="0032390E">
    <w:pPr>
      <w:tabs>
        <w:tab w:val="center" w:pos="4682"/>
        <w:tab w:val="right" w:pos="9077"/>
      </w:tabs>
      <w:spacing w:after="0" w:line="259" w:lineRule="auto"/>
      <w:ind w:right="0" w:firstLine="0"/>
      <w:jc w:val="left"/>
    </w:pPr>
    <w:r>
      <w:t xml:space="preserve">Jurnal Manajemen </w:t>
    </w:r>
    <w:r>
      <w:tab/>
    </w:r>
    <w:r>
      <w:fldChar w:fldCharType="begin"/>
    </w:r>
    <w:r>
      <w:instrText xml:space="preserve"> PAGE   \* MERGEFORMAT </w:instrText>
    </w:r>
    <w:r>
      <w:fldChar w:fldCharType="separate"/>
    </w:r>
    <w:r>
      <w:t>2</w:t>
    </w:r>
    <w:r>
      <w:fldChar w:fldCharType="end"/>
    </w:r>
    <w:r>
      <w:t xml:space="preserve">  </w:t>
    </w:r>
    <w:r>
      <w:tab/>
      <w:t xml:space="preserve">                                        Vol. 11 No. 2 Mei 2022 </w:t>
    </w:r>
  </w:p>
  <w:p w:rsidR="005D2391" w:rsidRDefault="0032390E">
    <w:pPr>
      <w:spacing w:after="0" w:line="259" w:lineRule="auto"/>
      <w:ind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2390E">
    <w:pPr>
      <w:spacing w:after="0" w:line="259" w:lineRule="auto"/>
      <w:ind w:right="0" w:firstLine="0"/>
      <w:jc w:val="left"/>
    </w:pPr>
    <w:r>
      <w:t xml:space="preserve"> </w:t>
    </w:r>
  </w:p>
  <w:p w:rsidR="005D2391" w:rsidRDefault="0032390E">
    <w:pPr>
      <w:tabs>
        <w:tab w:val="center" w:pos="4682"/>
        <w:tab w:val="right" w:pos="9077"/>
      </w:tabs>
      <w:spacing w:after="0" w:line="259" w:lineRule="auto"/>
      <w:ind w:right="0" w:firstLine="0"/>
      <w:jc w:val="left"/>
    </w:pPr>
    <w:r>
      <w:tab/>
    </w:r>
    <w:r>
      <w:fldChar w:fldCharType="begin"/>
    </w:r>
    <w:r>
      <w:instrText xml:space="preserve"> PAGE   \* MERGEFORMAT </w:instrText>
    </w:r>
    <w:r>
      <w:fldChar w:fldCharType="separate"/>
    </w:r>
    <w:r w:rsidR="005C3680">
      <w:rPr>
        <w:noProof/>
      </w:rPr>
      <w:t>2</w:t>
    </w:r>
    <w:r>
      <w:fldChar w:fldCharType="end"/>
    </w:r>
    <w:r>
      <w:t xml:space="preserve">  </w:t>
    </w:r>
    <w:r>
      <w:tab/>
      <w:t xml:space="preserve">                                        Vol. </w:t>
    </w:r>
    <w:r w:rsidR="00633605">
      <w:t>xx,</w:t>
    </w:r>
    <w:r>
      <w:t xml:space="preserve"> No. </w:t>
    </w:r>
    <w:r w:rsidR="00633605">
      <w:t>x,</w:t>
    </w:r>
    <w:r>
      <w:t xml:space="preserve"> </w:t>
    </w:r>
    <w:r w:rsidR="00633605">
      <w:t>xxxx</w:t>
    </w:r>
    <w:r>
      <w:t xml:space="preserve"> 202</w:t>
    </w:r>
    <w:r w:rsidR="00633605">
      <w:t>x</w:t>
    </w:r>
    <w:r>
      <w:t xml:space="preserve"> </w:t>
    </w:r>
  </w:p>
  <w:p w:rsidR="005D2391" w:rsidRDefault="0032390E">
    <w:pPr>
      <w:spacing w:after="0" w:line="259" w:lineRule="auto"/>
      <w:ind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5D2391">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0E" w:rsidRDefault="0032390E">
      <w:pPr>
        <w:spacing w:after="0" w:line="240" w:lineRule="auto"/>
      </w:pPr>
      <w:r>
        <w:separator/>
      </w:r>
    </w:p>
  </w:footnote>
  <w:footnote w:type="continuationSeparator" w:id="0">
    <w:p w:rsidR="0032390E" w:rsidRDefault="00323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2390E">
    <w:pPr>
      <w:spacing w:after="0" w:line="252" w:lineRule="auto"/>
      <w:ind w:right="-1" w:firstLine="0"/>
      <w:jc w:val="right"/>
    </w:pPr>
    <w:r>
      <w:t xml:space="preserve">Manajemen Pemasaran </w:t>
    </w:r>
    <w:r>
      <w:tab/>
      <w:t xml:space="preserve"> </w:t>
    </w:r>
    <w:r>
      <w:tab/>
    </w:r>
    <w:proofErr w:type="gramStart"/>
    <w:r>
      <w:t>ISSN :</w:t>
    </w:r>
    <w:proofErr w:type="gramEnd"/>
    <w:r>
      <w:t xml:space="preserve"> 2089-3477  </w:t>
    </w:r>
    <w:r>
      <w:tab/>
      <w:t xml:space="preserve"> </w:t>
    </w:r>
    <w:r>
      <w:tab/>
      <w:t xml:space="preserve">e-ISSN : 2477-4774 </w:t>
    </w:r>
  </w:p>
  <w:p w:rsidR="005D2391" w:rsidRDefault="0032390E">
    <w:pPr>
      <w:spacing w:after="0" w:line="259" w:lineRule="auto"/>
      <w:ind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633605" w:rsidP="00633605">
    <w:pPr>
      <w:spacing w:after="0" w:line="252" w:lineRule="auto"/>
      <w:ind w:right="-1" w:firstLine="0"/>
    </w:pPr>
    <w:r>
      <w:t>Jurnal Manajemen</w:t>
    </w:r>
    <w:r w:rsidR="0032390E">
      <w:tab/>
      <w:t xml:space="preserve"> </w:t>
    </w:r>
    <w:r w:rsidR="0032390E">
      <w:tab/>
    </w:r>
    <w:r>
      <w:t xml:space="preserve">                    </w:t>
    </w:r>
    <w:proofErr w:type="gramStart"/>
    <w:r w:rsidR="0032390E">
      <w:t>ISSN :</w:t>
    </w:r>
    <w:proofErr w:type="gramEnd"/>
    <w:r w:rsidR="0032390E">
      <w:t xml:space="preserve"> 2089-3477  </w:t>
    </w:r>
    <w:r w:rsidR="0032390E">
      <w:tab/>
      <w:t xml:space="preserve"> </w:t>
    </w:r>
    <w:r w:rsidR="0032390E">
      <w:tab/>
    </w:r>
    <w:r>
      <w:t xml:space="preserve">                  </w:t>
    </w:r>
    <w:r w:rsidR="0032390E">
      <w:t xml:space="preserve">e-ISSN : 2477-4774 </w:t>
    </w:r>
  </w:p>
  <w:p w:rsidR="005D2391" w:rsidRDefault="0032390E">
    <w:pPr>
      <w:spacing w:after="0" w:line="259" w:lineRule="auto"/>
      <w:ind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73822">
    <w:pPr>
      <w:spacing w:after="160" w:line="259" w:lineRule="auto"/>
      <w:ind w:right="0" w:firstLine="0"/>
      <w:jc w:val="left"/>
    </w:pPr>
    <w:r>
      <w:rPr>
        <w:noProof/>
      </w:rPr>
      <mc:AlternateContent>
        <mc:Choice Requires="wpg">
          <w:drawing>
            <wp:anchor distT="0" distB="0" distL="114300" distR="114300" simplePos="0" relativeHeight="251659264" behindDoc="0" locked="0" layoutInCell="1" allowOverlap="1" wp14:anchorId="50BD26C8" wp14:editId="0385A897">
              <wp:simplePos x="0" y="0"/>
              <wp:positionH relativeFrom="page">
                <wp:posOffset>1122680</wp:posOffset>
              </wp:positionH>
              <wp:positionV relativeFrom="page">
                <wp:posOffset>277659</wp:posOffset>
              </wp:positionV>
              <wp:extent cx="5760720" cy="576072"/>
              <wp:effectExtent l="0" t="0" r="0" b="0"/>
              <wp:wrapTopAndBottom/>
              <wp:docPr id="9253" name="Group 9253"/>
              <wp:cNvGraphicFramePr/>
              <a:graphic xmlns:a="http://schemas.openxmlformats.org/drawingml/2006/main">
                <a:graphicData uri="http://schemas.microsoft.com/office/word/2010/wordprocessingGroup">
                  <wpg:wgp>
                    <wpg:cNvGrpSpPr/>
                    <wpg:grpSpPr>
                      <a:xfrm>
                        <a:off x="0" y="0"/>
                        <a:ext cx="5760720" cy="576072"/>
                        <a:chOff x="0" y="0"/>
                        <a:chExt cx="5760720" cy="576072"/>
                      </a:xfrm>
                    </wpg:grpSpPr>
                    <pic:pic xmlns:pic="http://schemas.openxmlformats.org/drawingml/2006/picture">
                      <pic:nvPicPr>
                        <pic:cNvPr id="7" name="Picture 7"/>
                        <pic:cNvPicPr/>
                      </pic:nvPicPr>
                      <pic:blipFill>
                        <a:blip r:embed="rId1"/>
                        <a:stretch>
                          <a:fillRect/>
                        </a:stretch>
                      </pic:blipFill>
                      <pic:spPr>
                        <a:xfrm>
                          <a:off x="0" y="0"/>
                          <a:ext cx="5760720" cy="576072"/>
                        </a:xfrm>
                        <a:prstGeom prst="rect">
                          <a:avLst/>
                        </a:prstGeom>
                      </pic:spPr>
                    </pic:pic>
                    <wps:wsp>
                      <wps:cNvPr id="8" name="Rectangle 8"/>
                      <wps:cNvSpPr/>
                      <wps:spPr>
                        <a:xfrm>
                          <a:off x="305" y="339852"/>
                          <a:ext cx="42144" cy="189937"/>
                        </a:xfrm>
                        <a:prstGeom prst="rect">
                          <a:avLst/>
                        </a:prstGeom>
                        <a:ln>
                          <a:noFill/>
                        </a:ln>
                      </wps:spPr>
                      <wps:txbx>
                        <w:txbxContent>
                          <w:p w:rsidR="00373822" w:rsidRDefault="00373822" w:rsidP="00373822">
                            <w:pPr>
                              <w:spacing w:after="160" w:line="259" w:lineRule="auto"/>
                              <w:ind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0BD26C8" id="Group 9253" o:spid="_x0000_s1026" style="position:absolute;margin-left:88.4pt;margin-top:21.85pt;width:453.6pt;height:45.35pt;z-index:251659264;mso-position-horizontal-relative:page;mso-position-vertical-relative:page" coordsize="57607,57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607;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3anDAAAA2gAAAA8AAABkcnMvZG93bnJldi54bWxEj0FrwkAUhO+C/2F5gjfdGKzW1DWEloKX&#10;Howeenxkn8nS7NuYXU3677uFQo/DzHzD7PPRtuJBvTeOFayWCQjiymnDtYLL+X3xDMIHZI2tY1Lw&#10;TR7yw3Syx0y7gU/0KEMtIoR9hgqaELpMSl81ZNEvXUccvavrLYYo+1rqHocIt61Mk2QjLRqOCw12&#10;9NpQ9VXerQJ8Opp7+rEz5brVn2+3tCgHPSg1n43FC4hAY/gP/7WPWsEWfq/EGyA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LdqcMAAADaAAAADwAAAAAAAAAAAAAAAACf&#10;AgAAZHJzL2Rvd25yZXYueG1sUEsFBgAAAAAEAAQA9wAAAI8DAAAAAA==&#10;">
                <v:imagedata r:id="rId2" o:title=""/>
              </v:shape>
              <v:rect id="Rectangle 8" o:spid="_x0000_s1028" style="position:absolute;left:3;top:339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373822" w:rsidRDefault="00373822" w:rsidP="00373822">
                      <w:pPr>
                        <w:spacing w:after="160" w:line="259" w:lineRule="auto"/>
                        <w:ind w:right="0" w:firstLine="0"/>
                        <w:jc w:val="left"/>
                      </w:pPr>
                      <w:r>
                        <w:t xml:space="preserve"> </w:t>
                      </w:r>
                    </w:p>
                  </w:txbxContent>
                </v:textbox>
              </v:rect>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91"/>
    <w:rsid w:val="001A1977"/>
    <w:rsid w:val="00244011"/>
    <w:rsid w:val="00291A6F"/>
    <w:rsid w:val="002D3A3B"/>
    <w:rsid w:val="0032390E"/>
    <w:rsid w:val="00343B18"/>
    <w:rsid w:val="00373822"/>
    <w:rsid w:val="00560ABE"/>
    <w:rsid w:val="005C3680"/>
    <w:rsid w:val="005D2391"/>
    <w:rsid w:val="00633605"/>
    <w:rsid w:val="007335E2"/>
    <w:rsid w:val="0088556A"/>
    <w:rsid w:val="00B03902"/>
    <w:rsid w:val="00C1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88D18-45F0-4840-9D8F-2136003B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48" w:lineRule="auto"/>
      <w:ind w:right="2" w:firstLine="7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ind w:left="10" w:right="5"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10" w:right="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rsid w:val="00C12E8C"/>
    <w:pPr>
      <w:tabs>
        <w:tab w:val="center" w:pos="4320"/>
        <w:tab w:val="right" w:pos="8640"/>
      </w:tabs>
      <w:spacing w:after="0" w:line="240" w:lineRule="auto"/>
      <w:ind w:right="0" w:firstLin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uiPriority w:val="99"/>
    <w:rsid w:val="00C12E8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43B18"/>
    <w:rPr>
      <w:color w:val="0563C1" w:themeColor="hyperlink"/>
      <w:u w:val="single"/>
    </w:rPr>
  </w:style>
  <w:style w:type="character" w:customStyle="1" w:styleId="apple-style-span">
    <w:name w:val="apple-style-span"/>
    <w:basedOn w:val="DefaultParagraphFont"/>
    <w:rsid w:val="00343B18"/>
  </w:style>
  <w:style w:type="character" w:styleId="Emphasis">
    <w:name w:val="Emphasis"/>
    <w:basedOn w:val="DefaultParagraphFont"/>
    <w:uiPriority w:val="20"/>
    <w:qFormat/>
    <w:rsid w:val="00343B18"/>
    <w:rPr>
      <w:i/>
      <w:iCs/>
    </w:rPr>
  </w:style>
  <w:style w:type="paragraph" w:styleId="ListParagraph">
    <w:name w:val="List Paragraph"/>
    <w:basedOn w:val="Normal"/>
    <w:uiPriority w:val="34"/>
    <w:qFormat/>
    <w:rsid w:val="00343B18"/>
    <w:pPr>
      <w:ind w:left="720"/>
      <w:contextualSpacing/>
    </w:pPr>
  </w:style>
  <w:style w:type="paragraph" w:styleId="NormalWeb">
    <w:name w:val="Normal (Web)"/>
    <w:basedOn w:val="Normal"/>
    <w:uiPriority w:val="99"/>
    <w:semiHidden/>
    <w:unhideWhenUsed/>
    <w:rsid w:val="002D3A3B"/>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D3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86867">
      <w:bodyDiv w:val="1"/>
      <w:marLeft w:val="0"/>
      <w:marRight w:val="0"/>
      <w:marTop w:val="0"/>
      <w:marBottom w:val="0"/>
      <w:divBdr>
        <w:top w:val="none" w:sz="0" w:space="0" w:color="auto"/>
        <w:left w:val="none" w:sz="0" w:space="0" w:color="auto"/>
        <w:bottom w:val="none" w:sz="0" w:space="0" w:color="auto"/>
        <w:right w:val="none" w:sz="0" w:space="0" w:color="auto"/>
      </w:divBdr>
    </w:div>
    <w:div w:id="16249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usc.edu/writingguide/literaturereview"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jurnal.kwikkiangie.ac.id/index.php/JEP/article/view/834/583" TargetMode="External"/><Relationship Id="rId12" Type="http://schemas.openxmlformats.org/officeDocument/2006/relationships/hyperlink" Target="https://doi.org/10.1007/s40309-017-0125-5"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adeak@gmail.com" TargetMode="External"/><Relationship Id="rId11" Type="http://schemas.openxmlformats.org/officeDocument/2006/relationships/hyperlink" Target="https://psycnet.apa.org/doi/10.1037/bul000002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Sitinjak</dc:creator>
  <cp:keywords/>
  <cp:lastModifiedBy>Microsoft account</cp:lastModifiedBy>
  <cp:revision>4</cp:revision>
  <cp:lastPrinted>2023-04-01T02:19:00Z</cp:lastPrinted>
  <dcterms:created xsi:type="dcterms:W3CDTF">2023-04-01T02:15:00Z</dcterms:created>
  <dcterms:modified xsi:type="dcterms:W3CDTF">2023-04-01T02:36:00Z</dcterms:modified>
</cp:coreProperties>
</file>