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pPr>
      <w:r w:rsidDel="00000000" w:rsidR="00000000" w:rsidRPr="00000000">
        <w:rPr>
          <w:b w:val="1"/>
          <w:bCs w:val="1"/>
          <w:sz w:val="36"/>
          <w:szCs w:val="36"/>
          <w:rtl w:val="0"/>
        </w:rPr>
        <w:t xml:space="preserve">Smart Inventory Management System Using OLAP and Data Warehouse</w:t>
      </w: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b w:val="1"/>
          <w:bCs w:val="1"/>
          <w:sz w:val="26"/>
          <w:szCs w:val="26"/>
          <w:rtl w:val="0"/>
        </w:rPr>
        <w:t xml:space="preserve">DATA COLLECTION AND DATA WAREHOUSE</w:t>
      </w:r>
      <w:r w:rsidDel="00000000" w:rsidR="00000000" w:rsidRPr="00000000">
        <w:rPr>
          <w:rtl w:val="0"/>
        </w:rPr>
      </w:r>
    </w:p>
    <w:p w:rsidR="00000000" w:rsidDel="00000000" w:rsidP="00000000" w:rsidRDefault="00000000" w:rsidRPr="00000000" w14:paraId="00000003">
      <w:pPr>
        <w:spacing w:after="100" w:lineRule="auto"/>
        <w:jc w:val="center"/>
        <w:rPr/>
      </w:pPr>
      <w:r w:rsidDel="00000000" w:rsidR="00000000" w:rsidRPr="00000000">
        <w:rPr>
          <w:b w:val="1"/>
          <w:bCs w:val="1"/>
          <w:sz w:val="26"/>
          <w:szCs w:val="26"/>
          <w:rtl w:val="0"/>
        </w:rPr>
        <w:t xml:space="preserve">MODULE REPORT</w:t>
      </w:r>
      <w:r w:rsidDel="00000000" w:rsidR="00000000" w:rsidRPr="00000000">
        <w:rPr>
          <w:rtl w:val="0"/>
        </w:rPr>
      </w:r>
    </w:p>
    <w:p w:rsidR="00000000" w:rsidDel="00000000" w:rsidP="00000000" w:rsidRDefault="00000000" w:rsidRPr="00000000" w14:paraId="00000004">
      <w:pPr>
        <w:spacing w:after="100" w:lineRule="auto"/>
        <w:jc w:val="center"/>
        <w:rPr/>
      </w:pPr>
      <w:r w:rsidDel="00000000" w:rsidR="00000000" w:rsidRPr="00000000">
        <w:rPr>
          <w:rtl w:val="0"/>
        </w:rPr>
        <w:t xml:space="preserve">An Individual Contribution Report submitted as part of the</w:t>
      </w:r>
    </w:p>
    <w:p w:rsidR="00000000" w:rsidDel="00000000" w:rsidP="00000000" w:rsidRDefault="00000000" w:rsidRPr="00000000" w14:paraId="00000005">
      <w:pPr>
        <w:spacing w:after="100" w:lineRule="auto"/>
        <w:jc w:val="center"/>
        <w:rPr/>
      </w:pPr>
      <w:r w:rsidDel="00000000" w:rsidR="00000000" w:rsidRPr="00000000">
        <w:rPr>
          <w:b w:val="1"/>
          <w:bCs w:val="1"/>
          <w:sz w:val="26"/>
          <w:szCs w:val="26"/>
          <w:rtl w:val="0"/>
        </w:rPr>
        <w:t xml:space="preserve">A CAPSTONE PROJECT REPORT</w:t>
      </w:r>
      <w:r w:rsidDel="00000000" w:rsidR="00000000" w:rsidRPr="00000000">
        <w:rPr>
          <w:rtl w:val="0"/>
        </w:rPr>
      </w:r>
    </w:p>
    <w:p w:rsidR="00000000" w:rsidDel="00000000" w:rsidP="00000000" w:rsidRDefault="00000000" w:rsidRPr="00000000" w14:paraId="00000006">
      <w:pPr>
        <w:spacing w:after="100" w:lineRule="auto"/>
        <w:jc w:val="center"/>
        <w:rPr/>
      </w:pPr>
      <w:r w:rsidDel="00000000" w:rsidR="00000000" w:rsidRPr="00000000">
        <w:rPr>
          <w:rtl w:val="0"/>
        </w:rPr>
        <w:t xml:space="preserve">submitted in partial fulfilment of the requirements for the B.Tech Programme</w:t>
      </w:r>
    </w:p>
    <w:p w:rsidR="00000000" w:rsidDel="00000000" w:rsidP="00000000" w:rsidRDefault="00000000" w:rsidRPr="00000000" w14:paraId="00000007">
      <w:pPr>
        <w:spacing w:after="100" w:lineRule="auto"/>
        <w:jc w:val="center"/>
        <w:rPr/>
      </w:pPr>
      <w:r w:rsidDel="00000000" w:rsidR="00000000" w:rsidRPr="00000000">
        <w:rPr>
          <w:rtl w:val="0"/>
        </w:rPr>
        <w:t xml:space="preserve">Submitted by</w:t>
      </w:r>
    </w:p>
    <w:p w:rsidR="00000000" w:rsidDel="00000000" w:rsidP="00000000" w:rsidRDefault="00000000" w:rsidRPr="00000000" w14:paraId="00000008">
      <w:pPr>
        <w:spacing w:after="100" w:lineRule="auto"/>
        <w:jc w:val="center"/>
        <w:rPr/>
      </w:pPr>
      <w:r w:rsidDel="00000000" w:rsidR="00000000" w:rsidRPr="00000000">
        <w:rPr>
          <w:b w:val="1"/>
          <w:bCs w:val="1"/>
          <w:sz w:val="24"/>
          <w:szCs w:val="24"/>
          <w:rtl w:val="0"/>
        </w:rPr>
        <w:t xml:space="preserve">SONTAM KRISHNA SAGAR REDDY (192525384)</w:t>
      </w:r>
      <w:r w:rsidDel="00000000" w:rsidR="00000000" w:rsidRPr="00000000">
        <w:rPr>
          <w:rtl w:val="0"/>
        </w:rPr>
      </w:r>
    </w:p>
    <w:p w:rsidR="00000000" w:rsidDel="00000000" w:rsidP="00000000" w:rsidRDefault="00000000" w:rsidRPr="00000000" w14:paraId="00000009">
      <w:pPr>
        <w:spacing w:after="100" w:lineRule="auto"/>
        <w:jc w:val="center"/>
        <w:rPr/>
      </w:pPr>
      <w:r w:rsidDel="00000000" w:rsidR="00000000" w:rsidRPr="00000000">
        <w:rPr>
          <w:rtl w:val="0"/>
        </w:rPr>
        <w:t xml:space="preserve">Under the Supervision of</w:t>
      </w:r>
    </w:p>
    <w:p w:rsidR="00000000" w:rsidDel="00000000" w:rsidP="00000000" w:rsidRDefault="00000000" w:rsidRPr="00000000" w14:paraId="0000000A">
      <w:pPr>
        <w:spacing w:after="100" w:lineRule="auto"/>
        <w:jc w:val="center"/>
        <w:rPr/>
      </w:pPr>
      <w:r w:rsidDel="00000000" w:rsidR="00000000" w:rsidRPr="00000000">
        <w:rPr>
          <w:b w:val="1"/>
          <w:bCs w:val="1"/>
          <w:rtl w:val="0"/>
        </w:rPr>
        <w:t xml:space="preserve">Dr. T. Rajesh Kumar</w:t>
      </w:r>
      <w:r w:rsidDel="00000000" w:rsidR="00000000" w:rsidRPr="00000000">
        <w:rPr>
          <w:rtl w:val="0"/>
        </w:rPr>
      </w:r>
    </w:p>
    <w:p w:rsidR="00000000" w:rsidDel="00000000" w:rsidP="00000000" w:rsidRDefault="00000000" w:rsidRPr="00000000" w14:paraId="0000000B">
      <w:pPr>
        <w:spacing w:after="100" w:lineRule="auto"/>
        <w:jc w:val="center"/>
        <w:rPr/>
      </w:pPr>
      <w:r w:rsidDel="00000000" w:rsidR="00000000" w:rsidRPr="00000000">
        <w:rPr>
          <w:b w:val="1"/>
          <w:bCs w:val="1"/>
          <w:sz w:val="26"/>
          <w:szCs w:val="26"/>
          <w:rtl w:val="0"/>
        </w:rPr>
        <w:t xml:space="preserve">SIMATS ENGINEERING</w:t>
      </w:r>
      <w:r w:rsidDel="00000000" w:rsidR="00000000" w:rsidRPr="00000000">
        <w:rPr>
          <w:rtl w:val="0"/>
        </w:rPr>
      </w:r>
    </w:p>
    <w:p w:rsidR="00000000" w:rsidDel="00000000" w:rsidP="00000000" w:rsidRDefault="00000000" w:rsidRPr="00000000" w14:paraId="0000000C">
      <w:pPr>
        <w:spacing w:after="100" w:lineRule="auto"/>
        <w:jc w:val="center"/>
        <w:rPr/>
      </w:pPr>
      <w:r w:rsidDel="00000000" w:rsidR="00000000" w:rsidRPr="00000000">
        <w:rPr>
          <w:rtl w:val="0"/>
        </w:rPr>
        <w:t xml:space="preserve">Saveetha Institute of Medical and Technical Sciences</w:t>
      </w:r>
    </w:p>
    <w:p w:rsidR="00000000" w:rsidDel="00000000" w:rsidP="00000000" w:rsidRDefault="00000000" w:rsidRPr="00000000" w14:paraId="0000000D">
      <w:pPr>
        <w:spacing w:after="100" w:lineRule="auto"/>
        <w:jc w:val="center"/>
        <w:rPr/>
      </w:pPr>
      <w:r w:rsidDel="00000000" w:rsidR="00000000" w:rsidRPr="00000000">
        <w:rPr>
          <w:rtl w:val="0"/>
        </w:rPr>
        <w:t xml:space="preserve">Chennai – 602105</w:t>
      </w:r>
    </w:p>
    <w:p w:rsidR="00000000" w:rsidDel="00000000" w:rsidP="00000000" w:rsidRDefault="00000000" w:rsidRPr="00000000" w14:paraId="0000000E">
      <w:pPr>
        <w:spacing w:after="100" w:lineRule="auto"/>
        <w:jc w:val="center"/>
        <w:rPr/>
      </w:pPr>
      <w:r w:rsidDel="00000000" w:rsidR="00000000" w:rsidRPr="00000000">
        <w:rPr>
          <w:b w:val="1"/>
          <w:bCs w:val="1"/>
          <w:sz w:val="24"/>
          <w:szCs w:val="24"/>
          <w:rtl w:val="0"/>
        </w:rPr>
        <w:t xml:space="preserve">SEPTEMBER 2026</w:t>
      </w:r>
      <w:r w:rsidDel="00000000" w:rsidR="00000000" w:rsidRPr="00000000">
        <w:rPr>
          <w:rtl w:val="0"/>
        </w:rPr>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spacing w:after="100" w:before="160" w:lineRule="auto"/>
        <w:jc w:val="center"/>
        <w:rPr>
          <w:b w:val="1"/>
          <w:bCs w:val="1"/>
          <w:sz w:val="28"/>
          <w:szCs w:val="28"/>
        </w:rPr>
      </w:pPr>
      <w:r w:rsidDel="00000000" w:rsidR="00000000" w:rsidRPr="00000000">
        <w:rPr>
          <w:b w:val="1"/>
          <w:bCs w:val="1"/>
          <w:sz w:val="28"/>
          <w:szCs w:val="28"/>
          <w:rtl w:val="0"/>
        </w:rPr>
        <w:t xml:space="preserve">SIMATS ENGINEERING</w:t>
      </w:r>
    </w:p>
    <w:p w:rsidR="00000000" w:rsidDel="00000000" w:rsidP="00000000" w:rsidRDefault="00000000" w:rsidRPr="00000000" w14:paraId="00000011">
      <w:pPr>
        <w:spacing w:after="100" w:lineRule="auto"/>
        <w:jc w:val="center"/>
        <w:rPr>
          <w:b w:val="1"/>
          <w:bCs w:val="1"/>
          <w:sz w:val="28"/>
          <w:szCs w:val="28"/>
        </w:rPr>
      </w:pPr>
      <w:r w:rsidDel="00000000" w:rsidR="00000000" w:rsidRPr="00000000">
        <w:rPr>
          <w:b w:val="1"/>
          <w:bCs w:val="1"/>
          <w:sz w:val="28"/>
          <w:szCs w:val="28"/>
          <w:rtl w:val="0"/>
        </w:rPr>
        <w:t xml:space="preserve">Saveetha Institute of Medical and Technical Sciences</w:t>
      </w:r>
    </w:p>
    <w:p w:rsidR="00000000" w:rsidDel="00000000" w:rsidP="00000000" w:rsidRDefault="00000000" w:rsidRPr="00000000" w14:paraId="00000012">
      <w:pPr>
        <w:spacing w:after="100" w:lineRule="auto"/>
        <w:jc w:val="center"/>
        <w:rPr>
          <w:b w:val="1"/>
          <w:bCs w:val="1"/>
          <w:sz w:val="28"/>
          <w:szCs w:val="28"/>
        </w:rPr>
      </w:pPr>
      <w:r w:rsidDel="00000000" w:rsidR="00000000" w:rsidRPr="00000000">
        <w:rPr>
          <w:b w:val="1"/>
          <w:bCs w:val="1"/>
          <w:sz w:val="28"/>
          <w:szCs w:val="28"/>
          <w:rtl w:val="0"/>
        </w:rPr>
        <w:t xml:space="preserve">Chennai-602105</w:t>
      </w:r>
    </w:p>
    <w:p w:rsidR="00000000" w:rsidDel="00000000" w:rsidP="00000000" w:rsidRDefault="00000000" w:rsidRPr="00000000" w14:paraId="00000013">
      <w:pPr>
        <w:spacing w:after="100" w:before="160" w:lineRule="auto"/>
        <w:jc w:val="center"/>
        <w:rPr/>
      </w:pPr>
      <w:r w:rsidDel="00000000" w:rsidR="00000000" w:rsidRPr="00000000">
        <w:rPr>
          <w:b w:val="1"/>
          <w:bCs w:val="1"/>
          <w:sz w:val="28"/>
          <w:szCs w:val="28"/>
          <w:rtl w:val="0"/>
        </w:rPr>
        <w:t xml:space="preserve">BONAFIDE CERTIFICATE</w:t>
      </w:r>
      <w:r w:rsidDel="00000000" w:rsidR="00000000" w:rsidRPr="00000000">
        <w:rPr>
          <w:rtl w:val="0"/>
        </w:rPr>
      </w:r>
    </w:p>
    <w:p w:rsidR="00000000" w:rsidDel="00000000" w:rsidP="00000000" w:rsidRDefault="00000000" w:rsidRPr="00000000" w14:paraId="00000014">
      <w:pPr>
        <w:spacing w:after="100" w:lineRule="auto"/>
        <w:jc w:val="both"/>
        <w:rPr>
          <w:sz w:val="24"/>
          <w:szCs w:val="24"/>
        </w:rPr>
      </w:pPr>
      <w:r w:rsidDel="00000000" w:rsidR="00000000" w:rsidRPr="00000000">
        <w:rPr>
          <w:sz w:val="24"/>
          <w:szCs w:val="24"/>
          <w:rtl w:val="0"/>
        </w:rPr>
        <w:t xml:space="preserve">This is to certify that the work reported in this Module report, submitted as an individual contribution towards the Capstone Project entitled “Smart Inventory Management System Using OLAP and Data Warehouse” has been carried out by </w:t>
      </w:r>
      <w:r w:rsidDel="00000000" w:rsidR="00000000" w:rsidRPr="00000000">
        <w:rPr>
          <w:color w:val="ee0000"/>
          <w:sz w:val="24"/>
          <w:szCs w:val="24"/>
          <w:rtl w:val="0"/>
        </w:rPr>
        <w:t xml:space="preserve">S. Guru Deepika(192572108)</w:t>
      </w:r>
      <w:r w:rsidDel="00000000" w:rsidR="00000000" w:rsidRPr="00000000">
        <w:rPr>
          <w:sz w:val="24"/>
          <w:szCs w:val="24"/>
          <w:rtl w:val="0"/>
        </w:rPr>
        <w:t xml:space="preserve">covering the Data Collection and Data Warehouse module, under the supervision of Dr. T. Rajesh Kumar, and is submitted in partial fulfilment of the requirements for the B.Tech programme at Saveetha Institute of Medical and Technical Sciences, Chennai.</w:t>
      </w:r>
    </w:p>
    <w:p w:rsidR="00000000" w:rsidDel="00000000" w:rsidP="00000000" w:rsidRDefault="00000000" w:rsidRPr="00000000" w14:paraId="00000015">
      <w:pPr>
        <w:spacing w:after="100" w:lineRule="auto"/>
        <w:rPr>
          <w:sz w:val="24"/>
          <w:szCs w:val="24"/>
        </w:rPr>
      </w:pPr>
      <w:r w:rsidDel="00000000" w:rsidR="00000000" w:rsidRPr="00000000">
        <w:rPr>
          <w:sz w:val="24"/>
          <w:szCs w:val="24"/>
          <w:rtl w:val="0"/>
        </w:rPr>
        <w:t xml:space="preserve">COURSE COORDINATOR</w:t>
        <w:br w:type="textWrapping"/>
      </w:r>
      <w:r w:rsidDel="00000000" w:rsidR="00000000" w:rsidRPr="00000000">
        <w:rPr>
          <w:color w:val="ee0000"/>
          <w:sz w:val="24"/>
          <w:szCs w:val="24"/>
          <w:rtl w:val="0"/>
        </w:rPr>
        <w:t xml:space="preserve">Dr. Kiruthika S</w:t>
        <w:br w:type="textWrapping"/>
      </w:r>
      <w:r w:rsidDel="00000000" w:rsidR="00000000" w:rsidRPr="00000000">
        <w:rPr>
          <w:sz w:val="24"/>
          <w:szCs w:val="24"/>
          <w:rtl w:val="0"/>
        </w:rPr>
        <w:t xml:space="preserve">Department of CSE</w:t>
        <w:br w:type="textWrapping"/>
        <w:t xml:space="preserve">SIMATS Engineering, Chennai </w:t>
        <w:br w:type="textWrapping"/>
        <w:br w:type="textWrapping"/>
        <w:t xml:space="preserve">COURSE FACULTY</w:t>
        <w:br w:type="textWrapping"/>
      </w:r>
      <w:r w:rsidDel="00000000" w:rsidR="00000000" w:rsidRPr="00000000">
        <w:rPr>
          <w:color w:val="ee0000"/>
          <w:sz w:val="24"/>
          <w:szCs w:val="24"/>
          <w:rtl w:val="0"/>
        </w:rPr>
        <w:t xml:space="preserve">Dr. T. Rajesh Kumar</w:t>
        <w:br w:type="textWrapping"/>
      </w:r>
      <w:r w:rsidDel="00000000" w:rsidR="00000000" w:rsidRPr="00000000">
        <w:rPr>
          <w:sz w:val="24"/>
          <w:szCs w:val="24"/>
          <w:rtl w:val="0"/>
        </w:rPr>
        <w:t xml:space="preserve">Department of CSE</w:t>
        <w:br w:type="textWrapping"/>
        <w:t xml:space="preserve">SIMATS Engineering, Chennai </w:t>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spacing w:after="100" w:before="160" w:lineRule="auto"/>
        <w:jc w:val="center"/>
        <w:rPr/>
      </w:pPr>
      <w:r w:rsidDel="00000000" w:rsidR="00000000" w:rsidRPr="00000000">
        <w:rPr>
          <w:b w:val="1"/>
          <w:bCs w:val="1"/>
          <w:sz w:val="28"/>
          <w:szCs w:val="28"/>
          <w:rtl w:val="0"/>
        </w:rPr>
        <w:t xml:space="preserve">DECLARATION</w:t>
      </w:r>
      <w:r w:rsidDel="00000000" w:rsidR="00000000" w:rsidRPr="00000000">
        <w:rPr>
          <w:rtl w:val="0"/>
        </w:rPr>
      </w:r>
    </w:p>
    <w:p w:rsidR="00000000" w:rsidDel="00000000" w:rsidP="00000000" w:rsidRDefault="00000000" w:rsidRPr="00000000" w14:paraId="00000018">
      <w:pPr>
        <w:spacing w:after="100" w:lineRule="auto"/>
        <w:jc w:val="both"/>
        <w:rPr>
          <w:sz w:val="24"/>
          <w:szCs w:val="24"/>
        </w:rPr>
      </w:pPr>
      <w:r w:rsidDel="00000000" w:rsidR="00000000" w:rsidRPr="00000000">
        <w:rPr>
          <w:sz w:val="24"/>
          <w:szCs w:val="24"/>
          <w:rtl w:val="0"/>
        </w:rPr>
        <w:t xml:space="preserve">I,</w:t>
      </w:r>
      <w:r w:rsidDel="00000000" w:rsidR="00000000" w:rsidRPr="00000000">
        <w:rPr>
          <w:color w:val="ee0000"/>
          <w:sz w:val="24"/>
          <w:szCs w:val="24"/>
          <w:rtl w:val="0"/>
        </w:rPr>
        <w:t xml:space="preserve">S. Guru Deepika(192572108)</w:t>
      </w:r>
      <w:r w:rsidDel="00000000" w:rsidR="00000000" w:rsidRPr="00000000">
        <w:rPr>
          <w:sz w:val="24"/>
          <w:szCs w:val="24"/>
          <w:rtl w:val="0"/>
        </w:rPr>
        <w:t xml:space="preserve">, of the B.Tech programme at SIMATS Engineering, Saveetha Institute of Medical and Technical Sciences, Chennai, hereby declare that this report on the “Data Collection and Data Warehouse” module of the Capstone Project entitled “Smart Inventory Management System Using OLAP and Data Warehouse” is the result of my own bonafide effort. The work has been carried out in accordance with academic integrity and engineering ethics.</w:t>
      </w:r>
    </w:p>
    <w:p w:rsidR="00000000" w:rsidDel="00000000" w:rsidP="00000000" w:rsidRDefault="00000000" w:rsidRPr="00000000" w14:paraId="00000019">
      <w:pPr>
        <w:spacing w:after="100" w:lineRule="auto"/>
        <w:jc w:val="both"/>
        <w:rPr>
          <w:sz w:val="24"/>
          <w:szCs w:val="24"/>
        </w:rPr>
      </w:pPr>
      <w:r w:rsidDel="00000000" w:rsidR="00000000" w:rsidRPr="00000000">
        <w:rPr>
          <w:sz w:val="24"/>
          <w:szCs w:val="24"/>
          <w:rtl w:val="0"/>
        </w:rPr>
        <w:t xml:space="preserve">All sources, references, datasets and software tools used in this module have been appropriately acknowledged. The data and results presented have not been fabricated or manipulated.</w:t>
      </w:r>
    </w:p>
    <w:p w:rsidR="00000000" w:rsidDel="00000000" w:rsidP="00000000" w:rsidRDefault="00000000" w:rsidRPr="00000000" w14:paraId="0000001A">
      <w:pPr>
        <w:spacing w:after="100" w:lineRule="auto"/>
        <w:rPr>
          <w:color w:val="ee0000"/>
          <w:sz w:val="24"/>
          <w:szCs w:val="24"/>
        </w:rPr>
      </w:pPr>
      <w:r w:rsidDel="00000000" w:rsidR="00000000" w:rsidRPr="00000000">
        <w:rPr>
          <w:sz w:val="24"/>
          <w:szCs w:val="24"/>
          <w:rtl w:val="0"/>
        </w:rPr>
        <w:t xml:space="preserve">Place: Chennai</w:t>
        <w:br w:type="textWrapping"/>
        <w:t xml:space="preserve">Date: / 09 / 2026</w:t>
        <w:br w:type="textWrapping"/>
        <w:br w:type="textWrapping"/>
      </w:r>
      <w:r w:rsidDel="00000000" w:rsidR="00000000" w:rsidRPr="00000000">
        <w:rPr>
          <w:color w:val="ee0000"/>
          <w:sz w:val="24"/>
          <w:szCs w:val="24"/>
          <w:rtl w:val="0"/>
        </w:rPr>
        <w:t xml:space="preserve">S. Guru Deepika(192572108)</w:t>
      </w:r>
    </w:p>
    <w:p w:rsidR="00000000" w:rsidDel="00000000" w:rsidP="00000000" w:rsidRDefault="00000000" w:rsidRPr="00000000" w14:paraId="0000001B">
      <w:pPr>
        <w:spacing w:after="100" w:lineRule="auto"/>
        <w:rPr>
          <w:sz w:val="24"/>
          <w:szCs w:val="24"/>
        </w:rPr>
      </w:pPr>
      <w:r w:rsidDel="00000000" w:rsidR="00000000" w:rsidRPr="00000000">
        <w:rPr>
          <w:sz w:val="24"/>
          <w:szCs w:val="24"/>
          <w:rtl w:val="0"/>
        </w:rPr>
        <w:t xml:space="preserve">Signature of the Student with Name</w:t>
      </w:r>
    </w:p>
    <w:p w:rsidR="00000000" w:rsidDel="00000000" w:rsidP="00000000" w:rsidRDefault="00000000" w:rsidRPr="00000000" w14:paraId="0000001C">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D">
      <w:pPr>
        <w:spacing w:after="100" w:before="160" w:lineRule="auto"/>
        <w:jc w:val="center"/>
        <w:rPr>
          <w:b w:val="1"/>
          <w:bCs w:val="1"/>
          <w:sz w:val="28"/>
          <w:szCs w:val="28"/>
        </w:rPr>
      </w:pPr>
      <w:r w:rsidDel="00000000" w:rsidR="00000000" w:rsidRPr="00000000">
        <w:rPr>
          <w:b w:val="1"/>
          <w:bCs w:val="1"/>
          <w:sz w:val="28"/>
          <w:szCs w:val="28"/>
          <w:rtl w:val="0"/>
        </w:rPr>
        <w:t xml:space="preserve">INDIVIDUAL CONTRIBUTION STATEMENT</w:t>
      </w:r>
    </w:p>
    <w:p w:rsidR="00000000" w:rsidDel="00000000" w:rsidP="00000000" w:rsidRDefault="00000000" w:rsidRPr="00000000" w14:paraId="0000001E">
      <w:pPr>
        <w:spacing w:after="100" w:lineRule="auto"/>
        <w:jc w:val="center"/>
        <w:rPr>
          <w:b w:val="1"/>
          <w:bCs w:val="1"/>
          <w:sz w:val="28"/>
          <w:szCs w:val="28"/>
        </w:rPr>
      </w:pPr>
      <w:r w:rsidDel="00000000" w:rsidR="00000000" w:rsidRPr="00000000">
        <w:rPr>
          <w:b w:val="1"/>
          <w:bCs w:val="1"/>
          <w:sz w:val="28"/>
          <w:szCs w:val="28"/>
          <w:rtl w:val="0"/>
        </w:rPr>
        <w:t xml:space="preserve">(Data Collection and Data Warehouse Module — Individual Submission)</w:t>
      </w:r>
    </w:p>
    <w:tbl>
      <w:tblPr>
        <w:tblStyle w:val="Table1"/>
        <w:tblW w:w="95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5"/>
        <w:gridCol w:w="1751"/>
        <w:gridCol w:w="1584"/>
        <w:gridCol w:w="1840"/>
        <w:gridCol w:w="1508"/>
        <w:gridCol w:w="1508"/>
        <w:tblGridChange w:id="0">
          <w:tblGrid>
            <w:gridCol w:w="1405"/>
            <w:gridCol w:w="1751"/>
            <w:gridCol w:w="1584"/>
            <w:gridCol w:w="1840"/>
            <w:gridCol w:w="1508"/>
            <w:gridCol w:w="1508"/>
          </w:tblGrid>
        </w:tblGridChange>
      </w:tblGrid>
      <w:tr>
        <w:trPr>
          <w:cantSplit w:val="0"/>
          <w:tblHeader w:val="0"/>
        </w:trPr>
        <w:tc>
          <w:tcPr>
            <w:vAlign w:val="center"/>
          </w:tcPr>
          <w:p w:rsidR="00000000" w:rsidDel="00000000" w:rsidP="00000000" w:rsidRDefault="00000000" w:rsidRPr="00000000" w14:paraId="0000001F">
            <w:pPr>
              <w:rPr>
                <w:sz w:val="24"/>
                <w:szCs w:val="24"/>
              </w:rPr>
            </w:pPr>
            <w:r w:rsidDel="00000000" w:rsidR="00000000" w:rsidRPr="00000000">
              <w:rPr>
                <w:b w:val="1"/>
                <w:bCs w:val="1"/>
                <w:sz w:val="24"/>
                <w:szCs w:val="24"/>
                <w:rtl w:val="0"/>
              </w:rPr>
              <w:t xml:space="preserve">Name / Reg. No.</w:t>
            </w:r>
            <w:r w:rsidDel="00000000" w:rsidR="00000000" w:rsidRPr="00000000">
              <w:rPr>
                <w:rtl w:val="0"/>
              </w:rPr>
            </w:r>
          </w:p>
        </w:tc>
        <w:tc>
          <w:tcPr>
            <w:vAlign w:val="center"/>
          </w:tcPr>
          <w:p w:rsidR="00000000" w:rsidDel="00000000" w:rsidP="00000000" w:rsidRDefault="00000000" w:rsidRPr="00000000" w14:paraId="00000020">
            <w:pPr>
              <w:rPr>
                <w:sz w:val="24"/>
                <w:szCs w:val="24"/>
              </w:rPr>
            </w:pPr>
            <w:r w:rsidDel="00000000" w:rsidR="00000000" w:rsidRPr="00000000">
              <w:rPr>
                <w:b w:val="1"/>
                <w:bCs w:val="1"/>
                <w:sz w:val="24"/>
                <w:szCs w:val="24"/>
                <w:rtl w:val="0"/>
              </w:rPr>
              <w:t xml:space="preserve">Module &amp; Responsibilities</w:t>
            </w:r>
            <w:r w:rsidDel="00000000" w:rsidR="00000000" w:rsidRPr="00000000">
              <w:rPr>
                <w:rtl w:val="0"/>
              </w:rPr>
            </w:r>
          </w:p>
        </w:tc>
        <w:tc>
          <w:tcPr>
            <w:vAlign w:val="center"/>
          </w:tcPr>
          <w:p w:rsidR="00000000" w:rsidDel="00000000" w:rsidP="00000000" w:rsidRDefault="00000000" w:rsidRPr="00000000" w14:paraId="00000021">
            <w:pPr>
              <w:rPr>
                <w:sz w:val="24"/>
                <w:szCs w:val="24"/>
              </w:rPr>
            </w:pPr>
            <w:r w:rsidDel="00000000" w:rsidR="00000000" w:rsidRPr="00000000">
              <w:rPr>
                <w:b w:val="1"/>
                <w:bCs w:val="1"/>
                <w:sz w:val="24"/>
                <w:szCs w:val="24"/>
                <w:rtl w:val="0"/>
              </w:rPr>
              <w:t xml:space="preserve">Design &amp; Development</w:t>
            </w:r>
            <w:r w:rsidDel="00000000" w:rsidR="00000000" w:rsidRPr="00000000">
              <w:rPr>
                <w:rtl w:val="0"/>
              </w:rPr>
            </w:r>
          </w:p>
        </w:tc>
        <w:tc>
          <w:tcPr>
            <w:vAlign w:val="center"/>
          </w:tcPr>
          <w:p w:rsidR="00000000" w:rsidDel="00000000" w:rsidP="00000000" w:rsidRDefault="00000000" w:rsidRPr="00000000" w14:paraId="00000022">
            <w:pPr>
              <w:rPr>
                <w:sz w:val="24"/>
                <w:szCs w:val="24"/>
              </w:rPr>
            </w:pPr>
            <w:r w:rsidDel="00000000" w:rsidR="00000000" w:rsidRPr="00000000">
              <w:rPr>
                <w:b w:val="1"/>
                <w:bCs w:val="1"/>
                <w:sz w:val="24"/>
                <w:szCs w:val="24"/>
                <w:rtl w:val="0"/>
              </w:rPr>
              <w:t xml:space="preserve">Testing &amp; Analysis</w:t>
            </w:r>
            <w:r w:rsidDel="00000000" w:rsidR="00000000" w:rsidRPr="00000000">
              <w:rPr>
                <w:rtl w:val="0"/>
              </w:rPr>
            </w:r>
          </w:p>
        </w:tc>
        <w:tc>
          <w:tcPr>
            <w:vAlign w:val="center"/>
          </w:tcPr>
          <w:p w:rsidR="00000000" w:rsidDel="00000000" w:rsidP="00000000" w:rsidRDefault="00000000" w:rsidRPr="00000000" w14:paraId="00000023">
            <w:pPr>
              <w:rPr>
                <w:sz w:val="24"/>
                <w:szCs w:val="24"/>
              </w:rPr>
            </w:pPr>
            <w:r w:rsidDel="00000000" w:rsidR="00000000" w:rsidRPr="00000000">
              <w:rPr>
                <w:b w:val="1"/>
                <w:bCs w:val="1"/>
                <w:sz w:val="24"/>
                <w:szCs w:val="24"/>
                <w:rtl w:val="0"/>
              </w:rPr>
              <w:t xml:space="preserve">Report Contribution</w:t>
            </w:r>
            <w:r w:rsidDel="00000000" w:rsidR="00000000" w:rsidRPr="00000000">
              <w:rPr>
                <w:rtl w:val="0"/>
              </w:rPr>
            </w:r>
          </w:p>
        </w:tc>
        <w:tc>
          <w:tcPr>
            <w:vAlign w:val="center"/>
          </w:tcPr>
          <w:p w:rsidR="00000000" w:rsidDel="00000000" w:rsidP="00000000" w:rsidRDefault="00000000" w:rsidRPr="00000000" w14:paraId="00000024">
            <w:pPr>
              <w:rPr>
                <w:sz w:val="24"/>
                <w:szCs w:val="24"/>
              </w:rPr>
            </w:pPr>
            <w:r w:rsidDel="00000000" w:rsidR="00000000" w:rsidRPr="00000000">
              <w:rPr>
                <w:b w:val="1"/>
                <w:bCs w:val="1"/>
                <w:sz w:val="24"/>
                <w:szCs w:val="24"/>
                <w:rtl w:val="0"/>
              </w:rPr>
              <w:t xml:space="preserve">Contribution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5">
            <w:pPr>
              <w:spacing w:after="100" w:lineRule="auto"/>
              <w:jc w:val="both"/>
              <w:rPr>
                <w:color w:val="ee0000"/>
                <w:sz w:val="24"/>
                <w:szCs w:val="24"/>
              </w:rPr>
            </w:pPr>
            <w:r w:rsidDel="00000000" w:rsidR="00000000" w:rsidRPr="00000000">
              <w:rPr>
                <w:color w:val="ee0000"/>
                <w:sz w:val="24"/>
                <w:szCs w:val="24"/>
                <w:rtl w:val="0"/>
              </w:rPr>
              <w:t xml:space="preserve">S.Guru Deepika(192572108)</w:t>
            </w:r>
          </w:p>
        </w:tc>
        <w:tc>
          <w:tcPr>
            <w:vAlign w:val="center"/>
          </w:tcPr>
          <w:p w:rsidR="00000000" w:rsidDel="00000000" w:rsidP="00000000" w:rsidRDefault="00000000" w:rsidRPr="00000000" w14:paraId="00000026">
            <w:pPr>
              <w:spacing w:after="240" w:line="276" w:lineRule="auto"/>
              <w:rPr>
                <w:sz w:val="24"/>
                <w:szCs w:val="24"/>
              </w:rPr>
            </w:pPr>
            <w:r w:rsidDel="00000000" w:rsidR="00000000" w:rsidRPr="00000000">
              <w:rPr>
                <w:rFonts w:ascii="Roboto" w:cs="Roboto" w:eastAsia="Roboto" w:hAnsi="Roboto"/>
                <w:b w:val="1"/>
                <w:bCs w:val="1"/>
                <w:color w:val="ffffff"/>
                <w:sz w:val="52.4"/>
                <w:szCs w:val="52.4"/>
                <w:rtl w:val="0"/>
              </w:rPr>
              <w:t xml:space="preserve">Modul</w:t>
            </w:r>
            <w:r w:rsidDel="00000000" w:rsidR="00000000" w:rsidRPr="00000000">
              <w:rPr>
                <w:rFonts w:ascii="Roboto" w:cs="Roboto" w:eastAsia="Roboto" w:hAnsi="Roboto"/>
                <w:b w:val="1"/>
                <w:bCs w:val="1"/>
                <w:sz w:val="20.4"/>
                <w:szCs w:val="20.4"/>
                <w:rtl w:val="0"/>
              </w:rPr>
              <w:t xml:space="preserve">Module 2: Sales Trend Analysis</w:t>
            </w:r>
            <w:r w:rsidDel="00000000" w:rsidR="00000000" w:rsidRPr="00000000">
              <w:rPr>
                <w:rtl w:val="0"/>
              </w:rPr>
            </w:r>
          </w:p>
        </w:tc>
        <w:tc>
          <w:tcPr>
            <w:vAlign w:val="center"/>
          </w:tcPr>
          <w:p w:rsidR="00000000" w:rsidDel="00000000" w:rsidP="00000000" w:rsidRDefault="00000000" w:rsidRPr="00000000" w14:paraId="00000027">
            <w:pPr>
              <w:rPr>
                <w:sz w:val="24"/>
                <w:szCs w:val="24"/>
              </w:rPr>
            </w:pPr>
            <w:r w:rsidDel="00000000" w:rsidR="00000000" w:rsidRPr="00000000">
              <w:rPr>
                <w:sz w:val="24"/>
                <w:szCs w:val="24"/>
                <w:rtl w:val="0"/>
              </w:rPr>
              <w:t xml:space="preserve">Designed data collection, ETL flow, fact/dimension model and warehouse architecture.</w:t>
            </w:r>
          </w:p>
        </w:tc>
        <w:tc>
          <w:tcPr>
            <w:vAlign w:val="center"/>
          </w:tcPr>
          <w:p w:rsidR="00000000" w:rsidDel="00000000" w:rsidP="00000000" w:rsidRDefault="00000000" w:rsidRPr="00000000" w14:paraId="00000028">
            <w:pPr>
              <w:rPr>
                <w:sz w:val="24"/>
                <w:szCs w:val="24"/>
              </w:rPr>
            </w:pPr>
            <w:r w:rsidDel="00000000" w:rsidR="00000000" w:rsidRPr="00000000">
              <w:rPr>
                <w:sz w:val="24"/>
                <w:szCs w:val="24"/>
                <w:rtl w:val="0"/>
              </w:rPr>
              <w:t xml:space="preserve">Validated missing/duplicate records, transformations, loading and OLAP queries.</w:t>
            </w:r>
          </w:p>
        </w:tc>
        <w:tc>
          <w:tcPr>
            <w:vAlign w:val="center"/>
          </w:tcPr>
          <w:p w:rsidR="00000000" w:rsidDel="00000000" w:rsidP="00000000" w:rsidRDefault="00000000" w:rsidRPr="00000000" w14:paraId="00000029">
            <w:pPr>
              <w:rPr>
                <w:sz w:val="24"/>
                <w:szCs w:val="24"/>
              </w:rPr>
            </w:pPr>
            <w:r w:rsidDel="00000000" w:rsidR="00000000" w:rsidRPr="00000000">
              <w:rPr>
                <w:sz w:val="24"/>
                <w:szCs w:val="24"/>
                <w:rtl w:val="0"/>
              </w:rPr>
              <w:t xml:space="preserve">Prepared the complete module report including architecture, design, testing, results and references.</w:t>
            </w:r>
          </w:p>
        </w:tc>
        <w:tc>
          <w:tcPr>
            <w:vAlign w:val="center"/>
          </w:tcPr>
          <w:p w:rsidR="00000000" w:rsidDel="00000000" w:rsidP="00000000" w:rsidRDefault="00000000" w:rsidRPr="00000000" w14:paraId="0000002A">
            <w:pPr>
              <w:rPr>
                <w:sz w:val="24"/>
                <w:szCs w:val="24"/>
              </w:rPr>
            </w:pPr>
            <w:r w:rsidDel="00000000" w:rsidR="00000000" w:rsidRPr="00000000">
              <w:rPr>
                <w:sz w:val="24"/>
                <w:szCs w:val="24"/>
                <w:rtl w:val="0"/>
              </w:rPr>
              <w:t xml:space="preserve">100%</w:t>
            </w:r>
          </w:p>
        </w:tc>
      </w:tr>
    </w:tbl>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D">
      <w:pPr>
        <w:spacing w:after="100" w:before="160" w:lineRule="auto"/>
        <w:jc w:val="center"/>
        <w:rPr/>
      </w:pPr>
      <w:r w:rsidDel="00000000" w:rsidR="00000000" w:rsidRPr="00000000">
        <w:rPr>
          <w:b w:val="1"/>
          <w:bCs w:val="1"/>
          <w:sz w:val="28"/>
          <w:szCs w:val="28"/>
          <w:rtl w:val="0"/>
        </w:rPr>
        <w:t xml:space="preserve">ABSTRACT</w:t>
      </w:r>
      <w:r w:rsidDel="00000000" w:rsidR="00000000" w:rsidRPr="00000000">
        <w:rPr>
          <w:rtl w:val="0"/>
        </w:rPr>
      </w:r>
    </w:p>
    <w:p w:rsidR="00000000" w:rsidDel="00000000" w:rsidP="00000000" w:rsidRDefault="00000000" w:rsidRPr="00000000" w14:paraId="0000002E">
      <w:pPr>
        <w:spacing w:after="100" w:lineRule="auto"/>
        <w:jc w:val="both"/>
        <w:rPr>
          <w:sz w:val="24"/>
          <w:szCs w:val="24"/>
        </w:rPr>
      </w:pPr>
      <w:r w:rsidDel="00000000" w:rsidR="00000000" w:rsidRPr="00000000">
        <w:rPr>
          <w:sz w:val="24"/>
          <w:szCs w:val="24"/>
          <w:rtl w:val="0"/>
        </w:rPr>
        <w:t xml:space="preserve">The Smart Inventory Management System Using OLAP and Data Warehouse is designed to organize inventory information collected from operational sources and transform it into a structured analytical data warehouse. The Data Collection and Data Warehouse module focuses on collecting product, supplier, purchase, sales, stock and transaction information, validating the collected records and preparing them for analytical processing.</w:t>
      </w:r>
    </w:p>
    <w:p w:rsidR="00000000" w:rsidDel="00000000" w:rsidP="00000000" w:rsidRDefault="00000000" w:rsidRPr="00000000" w14:paraId="0000002F">
      <w:pPr>
        <w:spacing w:after="100" w:lineRule="auto"/>
        <w:jc w:val="both"/>
        <w:rPr>
          <w:sz w:val="24"/>
          <w:szCs w:val="24"/>
        </w:rPr>
      </w:pPr>
      <w:r w:rsidDel="00000000" w:rsidR="00000000" w:rsidRPr="00000000">
        <w:rPr>
          <w:sz w:val="24"/>
          <w:szCs w:val="24"/>
          <w:rtl w:val="0"/>
        </w:rPr>
        <w:t xml:space="preserve">The module follows a structured data pipeline in which source data is collected, cleaned and validated, transformed into consistent formats, and loaded into a centralized data warehouse. A dimensional model separates measurable inventory facts from descriptive dimensions such as product, supplier, store and time. The warehouse supports OLAP analysis including stock movement, product-wise sales, supplier performance and time-based trends.</w:t>
      </w:r>
    </w:p>
    <w:p w:rsidR="00000000" w:rsidDel="00000000" w:rsidP="00000000" w:rsidRDefault="00000000" w:rsidRPr="00000000" w14:paraId="00000030">
      <w:pPr>
        <w:spacing w:after="100" w:lineRule="auto"/>
        <w:jc w:val="both"/>
        <w:rPr>
          <w:sz w:val="24"/>
          <w:szCs w:val="24"/>
        </w:rPr>
      </w:pPr>
      <w:r w:rsidDel="00000000" w:rsidR="00000000" w:rsidRPr="00000000">
        <w:rPr>
          <w:sz w:val="24"/>
          <w:szCs w:val="24"/>
          <w:rtl w:val="0"/>
        </w:rPr>
        <w:t xml:space="preserve">Testing covers missing values, duplicate records, invalid quantities, inconsistent identifiers, ETL processing and warehouse loading. The expected outcome is a reliable inventory data foundation for dashboards, reports and decision-making.</w:t>
      </w:r>
    </w:p>
    <w:p w:rsidR="00000000" w:rsidDel="00000000" w:rsidP="00000000" w:rsidRDefault="00000000" w:rsidRPr="00000000" w14:paraId="00000031">
      <w:pPr>
        <w:spacing w:after="100" w:lineRule="auto"/>
        <w:jc w:val="both"/>
        <w:rPr>
          <w:sz w:val="24"/>
          <w:szCs w:val="24"/>
        </w:rPr>
      </w:pPr>
      <w:r w:rsidDel="00000000" w:rsidR="00000000" w:rsidRPr="00000000">
        <w:rPr>
          <w:sz w:val="24"/>
          <w:szCs w:val="24"/>
          <w:rtl w:val="0"/>
        </w:rPr>
        <w:t xml:space="preserve">Keywords: Smart inventory, data collection, data warehouse, ETL, OLAP, fact table, dimension table, inventory analytics.</w:t>
      </w:r>
    </w:p>
    <w:p w:rsidR="00000000" w:rsidDel="00000000" w:rsidP="00000000" w:rsidRDefault="00000000" w:rsidRPr="00000000" w14:paraId="00000032">
      <w:pPr>
        <w:rPr/>
      </w:pPr>
      <w:r w:rsidDel="00000000" w:rsidR="00000000" w:rsidRPr="00000000">
        <w:br w:type="page"/>
      </w:r>
      <w:r w:rsidDel="00000000" w:rsidR="00000000" w:rsidRPr="00000000">
        <w:rPr>
          <w:rtl w:val="0"/>
        </w:rPr>
      </w:r>
    </w:p>
    <w:p w:rsidR="00000000" w:rsidDel="00000000" w:rsidP="00000000" w:rsidRDefault="00000000" w:rsidRPr="00000000" w14:paraId="00000033">
      <w:pPr>
        <w:spacing w:after="100" w:before="160" w:lineRule="auto"/>
        <w:jc w:val="center"/>
        <w:rPr/>
      </w:pPr>
      <w:r w:rsidDel="00000000" w:rsidR="00000000" w:rsidRPr="00000000">
        <w:rPr>
          <w:b w:val="1"/>
          <w:bCs w:val="1"/>
          <w:sz w:val="28"/>
          <w:szCs w:val="28"/>
          <w:rtl w:val="0"/>
        </w:rPr>
        <w:t xml:space="preserve">TABLE OF CONTENTS</w:t>
      </w:r>
      <w:r w:rsidDel="00000000" w:rsidR="00000000" w:rsidRPr="00000000">
        <w:rPr>
          <w:rtl w:val="0"/>
        </w:rPr>
      </w:r>
    </w:p>
    <w:tbl>
      <w:tblPr>
        <w:tblStyle w:val="Table2"/>
        <w:tblW w:w="95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8"/>
        <w:gridCol w:w="3200"/>
        <w:gridCol w:w="3198"/>
        <w:tblGridChange w:id="0">
          <w:tblGrid>
            <w:gridCol w:w="3198"/>
            <w:gridCol w:w="3200"/>
            <w:gridCol w:w="3198"/>
          </w:tblGrid>
        </w:tblGridChange>
      </w:tblGrid>
      <w:tr>
        <w:trPr>
          <w:cantSplit w:val="0"/>
          <w:tblHeader w:val="0"/>
        </w:trPr>
        <w:tc>
          <w:tcPr>
            <w:vAlign w:val="center"/>
          </w:tcPr>
          <w:p w:rsidR="00000000" w:rsidDel="00000000" w:rsidP="00000000" w:rsidRDefault="00000000" w:rsidRPr="00000000" w14:paraId="00000034">
            <w:pPr>
              <w:rPr>
                <w:sz w:val="24"/>
                <w:szCs w:val="24"/>
              </w:rPr>
            </w:pPr>
            <w:r w:rsidDel="00000000" w:rsidR="00000000" w:rsidRPr="00000000">
              <w:rPr>
                <w:b w:val="1"/>
                <w:bCs w:val="1"/>
                <w:sz w:val="24"/>
                <w:szCs w:val="24"/>
                <w:rtl w:val="0"/>
              </w:rPr>
              <w:t xml:space="preserve">Sl. No</w:t>
            </w:r>
            <w:r w:rsidDel="00000000" w:rsidR="00000000" w:rsidRPr="00000000">
              <w:rPr>
                <w:rtl w:val="0"/>
              </w:rPr>
            </w:r>
          </w:p>
        </w:tc>
        <w:tc>
          <w:tcPr>
            <w:vAlign w:val="center"/>
          </w:tcPr>
          <w:p w:rsidR="00000000" w:rsidDel="00000000" w:rsidP="00000000" w:rsidRDefault="00000000" w:rsidRPr="00000000" w14:paraId="00000035">
            <w:pPr>
              <w:rPr>
                <w:sz w:val="24"/>
                <w:szCs w:val="24"/>
              </w:rPr>
            </w:pPr>
            <w:r w:rsidDel="00000000" w:rsidR="00000000" w:rsidRPr="00000000">
              <w:rPr>
                <w:b w:val="1"/>
                <w:bCs w:val="1"/>
                <w:sz w:val="24"/>
                <w:szCs w:val="24"/>
                <w:rtl w:val="0"/>
              </w:rPr>
              <w:t xml:space="preserve">Title</w:t>
            </w:r>
            <w:r w:rsidDel="00000000" w:rsidR="00000000" w:rsidRPr="00000000">
              <w:rPr>
                <w:rtl w:val="0"/>
              </w:rPr>
            </w:r>
          </w:p>
        </w:tc>
        <w:tc>
          <w:tcPr>
            <w:vAlign w:val="center"/>
          </w:tcPr>
          <w:p w:rsidR="00000000" w:rsidDel="00000000" w:rsidP="00000000" w:rsidRDefault="00000000" w:rsidRPr="00000000" w14:paraId="00000036">
            <w:pPr>
              <w:rPr>
                <w:sz w:val="24"/>
                <w:szCs w:val="24"/>
              </w:rPr>
            </w:pPr>
            <w:r w:rsidDel="00000000" w:rsidR="00000000" w:rsidRPr="00000000">
              <w:rPr>
                <w:b w:val="1"/>
                <w:bCs w:val="1"/>
                <w:sz w:val="24"/>
                <w:szCs w:val="24"/>
                <w:rtl w:val="0"/>
              </w:rPr>
              <w:t xml:space="preserve">Page No.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7">
            <w:pPr>
              <w:rPr>
                <w:sz w:val="24"/>
                <w:szCs w:val="24"/>
              </w:rPr>
            </w:pPr>
            <w:r w:rsidDel="00000000" w:rsidR="00000000" w:rsidRPr="00000000">
              <w:rPr>
                <w:sz w:val="24"/>
                <w:szCs w:val="24"/>
                <w:rtl w:val="0"/>
              </w:rPr>
              <w:t xml:space="preserve">1</w:t>
            </w:r>
          </w:p>
        </w:tc>
        <w:tc>
          <w:tcPr>
            <w:vAlign w:val="center"/>
          </w:tcPr>
          <w:p w:rsidR="00000000" w:rsidDel="00000000" w:rsidP="00000000" w:rsidRDefault="00000000" w:rsidRPr="00000000" w14:paraId="00000038">
            <w:pPr>
              <w:rPr>
                <w:sz w:val="24"/>
                <w:szCs w:val="24"/>
              </w:rPr>
            </w:pPr>
            <w:r w:rsidDel="00000000" w:rsidR="00000000" w:rsidRPr="00000000">
              <w:rPr>
                <w:sz w:val="24"/>
                <w:szCs w:val="24"/>
                <w:rtl w:val="0"/>
              </w:rPr>
              <w:t xml:space="preserve">Chapter 1: Introduction and Engineering Problem</w:t>
            </w:r>
          </w:p>
        </w:tc>
        <w:tc>
          <w:tcPr>
            <w:vAlign w:val="center"/>
          </w:tcPr>
          <w:p w:rsidR="00000000" w:rsidDel="00000000" w:rsidP="00000000" w:rsidRDefault="00000000" w:rsidRPr="00000000" w14:paraId="00000039">
            <w:pPr>
              <w:rPr>
                <w:sz w:val="24"/>
                <w:szCs w:val="24"/>
              </w:rPr>
            </w:pPr>
            <w:r w:rsidDel="00000000" w:rsidR="00000000" w:rsidRPr="00000000">
              <w:rPr>
                <w:sz w:val="24"/>
                <w:szCs w:val="24"/>
                <w:rtl w:val="0"/>
              </w:rPr>
              <w:t xml:space="preserve">1</w:t>
            </w:r>
          </w:p>
        </w:tc>
      </w:tr>
      <w:tr>
        <w:trPr>
          <w:cantSplit w:val="0"/>
          <w:tblHeader w:val="0"/>
        </w:trPr>
        <w:tc>
          <w:tcPr>
            <w:vAlign w:val="center"/>
          </w:tcPr>
          <w:p w:rsidR="00000000" w:rsidDel="00000000" w:rsidP="00000000" w:rsidRDefault="00000000" w:rsidRPr="00000000" w14:paraId="0000003A">
            <w:pPr>
              <w:rPr>
                <w:sz w:val="24"/>
                <w:szCs w:val="24"/>
              </w:rPr>
            </w:pPr>
            <w:r w:rsidDel="00000000" w:rsidR="00000000" w:rsidRPr="00000000">
              <w:rPr>
                <w:sz w:val="24"/>
                <w:szCs w:val="24"/>
                <w:rtl w:val="0"/>
              </w:rPr>
              <w:t xml:space="preserve">2</w:t>
            </w:r>
          </w:p>
        </w:tc>
        <w:tc>
          <w:tcPr>
            <w:vAlign w:val="center"/>
          </w:tcPr>
          <w:p w:rsidR="00000000" w:rsidDel="00000000" w:rsidP="00000000" w:rsidRDefault="00000000" w:rsidRPr="00000000" w14:paraId="0000003B">
            <w:pPr>
              <w:rPr>
                <w:sz w:val="24"/>
                <w:szCs w:val="24"/>
              </w:rPr>
            </w:pPr>
            <w:r w:rsidDel="00000000" w:rsidR="00000000" w:rsidRPr="00000000">
              <w:rPr>
                <w:sz w:val="24"/>
                <w:szCs w:val="24"/>
                <w:rtl w:val="0"/>
              </w:rPr>
              <w:t xml:space="preserve">Chapter 2: Literature Review and Existing Solutions</w:t>
            </w:r>
          </w:p>
        </w:tc>
        <w:tc>
          <w:tcPr>
            <w:vAlign w:val="center"/>
          </w:tcPr>
          <w:p w:rsidR="00000000" w:rsidDel="00000000" w:rsidP="00000000" w:rsidRDefault="00000000" w:rsidRPr="00000000" w14:paraId="0000003C">
            <w:pPr>
              <w:rPr>
                <w:sz w:val="24"/>
                <w:szCs w:val="24"/>
              </w:rPr>
            </w:pPr>
            <w:r w:rsidDel="00000000" w:rsidR="00000000" w:rsidRPr="00000000">
              <w:rPr>
                <w:sz w:val="24"/>
                <w:szCs w:val="24"/>
                <w:rtl w:val="0"/>
              </w:rPr>
              <w:t xml:space="preserve">3</w:t>
            </w:r>
          </w:p>
        </w:tc>
      </w:tr>
      <w:tr>
        <w:trPr>
          <w:cantSplit w:val="0"/>
          <w:tblHeader w:val="0"/>
        </w:trPr>
        <w:tc>
          <w:tcPr>
            <w:vAlign w:val="center"/>
          </w:tcPr>
          <w:p w:rsidR="00000000" w:rsidDel="00000000" w:rsidP="00000000" w:rsidRDefault="00000000" w:rsidRPr="00000000" w14:paraId="0000003D">
            <w:pPr>
              <w:rPr>
                <w:sz w:val="24"/>
                <w:szCs w:val="24"/>
              </w:rPr>
            </w:pPr>
            <w:r w:rsidDel="00000000" w:rsidR="00000000" w:rsidRPr="00000000">
              <w:rPr>
                <w:sz w:val="24"/>
                <w:szCs w:val="24"/>
                <w:rtl w:val="0"/>
              </w:rPr>
              <w:t xml:space="preserve">3</w:t>
            </w:r>
          </w:p>
        </w:tc>
        <w:tc>
          <w:tcPr>
            <w:vAlign w:val="center"/>
          </w:tcPr>
          <w:p w:rsidR="00000000" w:rsidDel="00000000" w:rsidP="00000000" w:rsidRDefault="00000000" w:rsidRPr="00000000" w14:paraId="0000003E">
            <w:pPr>
              <w:rPr>
                <w:sz w:val="24"/>
                <w:szCs w:val="24"/>
              </w:rPr>
            </w:pPr>
            <w:r w:rsidDel="00000000" w:rsidR="00000000" w:rsidRPr="00000000">
              <w:rPr>
                <w:sz w:val="24"/>
                <w:szCs w:val="24"/>
                <w:rtl w:val="0"/>
              </w:rPr>
              <w:t xml:space="preserve">Chapter 3: Engineering Design &amp; Trade-offs, Sustainability, Ethics, Safety, Risk &amp; Security</w:t>
            </w:r>
          </w:p>
        </w:tc>
        <w:tc>
          <w:tcPr>
            <w:vAlign w:val="center"/>
          </w:tcPr>
          <w:p w:rsidR="00000000" w:rsidDel="00000000" w:rsidP="00000000" w:rsidRDefault="00000000" w:rsidRPr="00000000" w14:paraId="0000003F">
            <w:pPr>
              <w:rPr>
                <w:sz w:val="24"/>
                <w:szCs w:val="24"/>
              </w:rPr>
            </w:pPr>
            <w:r w:rsidDel="00000000" w:rsidR="00000000" w:rsidRPr="00000000">
              <w:rPr>
                <w:sz w:val="24"/>
                <w:szCs w:val="24"/>
                <w:rtl w:val="0"/>
              </w:rPr>
              <w:t xml:space="preserve">5</w:t>
            </w:r>
          </w:p>
        </w:tc>
      </w:tr>
      <w:tr>
        <w:trPr>
          <w:cantSplit w:val="0"/>
          <w:tblHeader w:val="0"/>
        </w:trPr>
        <w:tc>
          <w:tcPr>
            <w:vAlign w:val="center"/>
          </w:tcPr>
          <w:p w:rsidR="00000000" w:rsidDel="00000000" w:rsidP="00000000" w:rsidRDefault="00000000" w:rsidRPr="00000000" w14:paraId="00000040">
            <w:pPr>
              <w:rPr>
                <w:sz w:val="24"/>
                <w:szCs w:val="24"/>
              </w:rPr>
            </w:pPr>
            <w:r w:rsidDel="00000000" w:rsidR="00000000" w:rsidRPr="00000000">
              <w:rPr>
                <w:sz w:val="24"/>
                <w:szCs w:val="24"/>
                <w:rtl w:val="0"/>
              </w:rPr>
              <w:t xml:space="preserve">4</w:t>
            </w:r>
          </w:p>
        </w:tc>
        <w:tc>
          <w:tcPr>
            <w:vAlign w:val="center"/>
          </w:tcPr>
          <w:p w:rsidR="00000000" w:rsidDel="00000000" w:rsidP="00000000" w:rsidRDefault="00000000" w:rsidRPr="00000000" w14:paraId="00000041">
            <w:pPr>
              <w:rPr>
                <w:sz w:val="24"/>
                <w:szCs w:val="24"/>
              </w:rPr>
            </w:pPr>
            <w:r w:rsidDel="00000000" w:rsidR="00000000" w:rsidRPr="00000000">
              <w:rPr>
                <w:sz w:val="24"/>
                <w:szCs w:val="24"/>
                <w:rtl w:val="0"/>
              </w:rPr>
              <w:t xml:space="preserve">Chapter 4: Implementation, Testing &amp; Results, Project Management</w:t>
            </w:r>
          </w:p>
        </w:tc>
        <w:tc>
          <w:tcPr>
            <w:vAlign w:val="center"/>
          </w:tcPr>
          <w:p w:rsidR="00000000" w:rsidDel="00000000" w:rsidP="00000000" w:rsidRDefault="00000000" w:rsidRPr="00000000" w14:paraId="00000042">
            <w:pPr>
              <w:rPr>
                <w:sz w:val="24"/>
                <w:szCs w:val="24"/>
              </w:rPr>
            </w:pPr>
            <w:r w:rsidDel="00000000" w:rsidR="00000000" w:rsidRPr="00000000">
              <w:rPr>
                <w:sz w:val="24"/>
                <w:szCs w:val="24"/>
                <w:rtl w:val="0"/>
              </w:rPr>
              <w:t xml:space="preserve">9</w:t>
            </w:r>
          </w:p>
        </w:tc>
      </w:tr>
      <w:tr>
        <w:trPr>
          <w:cantSplit w:val="0"/>
          <w:tblHeader w:val="0"/>
        </w:trPr>
        <w:tc>
          <w:tcPr>
            <w:vAlign w:val="center"/>
          </w:tcPr>
          <w:p w:rsidR="00000000" w:rsidDel="00000000" w:rsidP="00000000" w:rsidRDefault="00000000" w:rsidRPr="00000000" w14:paraId="00000043">
            <w:pPr>
              <w:rPr>
                <w:sz w:val="24"/>
                <w:szCs w:val="24"/>
              </w:rPr>
            </w:pPr>
            <w:r w:rsidDel="00000000" w:rsidR="00000000" w:rsidRPr="00000000">
              <w:rPr>
                <w:sz w:val="24"/>
                <w:szCs w:val="24"/>
                <w:rtl w:val="0"/>
              </w:rPr>
              <w:t xml:space="preserve">5</w:t>
            </w:r>
          </w:p>
        </w:tc>
        <w:tc>
          <w:tcPr>
            <w:vAlign w:val="center"/>
          </w:tcPr>
          <w:p w:rsidR="00000000" w:rsidDel="00000000" w:rsidP="00000000" w:rsidRDefault="00000000" w:rsidRPr="00000000" w14:paraId="00000044">
            <w:pPr>
              <w:rPr>
                <w:sz w:val="24"/>
                <w:szCs w:val="24"/>
              </w:rPr>
            </w:pPr>
            <w:r w:rsidDel="00000000" w:rsidR="00000000" w:rsidRPr="00000000">
              <w:rPr>
                <w:sz w:val="24"/>
                <w:szCs w:val="24"/>
                <w:rtl w:val="0"/>
              </w:rPr>
              <w:t xml:space="preserve">Chapter 5: Conclusion, Future Work and Reflection</w:t>
            </w:r>
          </w:p>
        </w:tc>
        <w:tc>
          <w:tcPr>
            <w:vAlign w:val="center"/>
          </w:tcPr>
          <w:p w:rsidR="00000000" w:rsidDel="00000000" w:rsidP="00000000" w:rsidRDefault="00000000" w:rsidRPr="00000000" w14:paraId="00000045">
            <w:pPr>
              <w:rPr>
                <w:sz w:val="24"/>
                <w:szCs w:val="24"/>
              </w:rPr>
            </w:pPr>
            <w:r w:rsidDel="00000000" w:rsidR="00000000" w:rsidRPr="00000000">
              <w:rPr>
                <w:sz w:val="24"/>
                <w:szCs w:val="24"/>
                <w:rtl w:val="0"/>
              </w:rPr>
              <w:t xml:space="preserve">13</w:t>
            </w:r>
          </w:p>
        </w:tc>
      </w:tr>
      <w:tr>
        <w:trPr>
          <w:cantSplit w:val="0"/>
          <w:tblHeader w:val="0"/>
        </w:trPr>
        <w:tc>
          <w:tcPr>
            <w:vAlign w:val="center"/>
          </w:tcPr>
          <w:p w:rsidR="00000000" w:rsidDel="00000000" w:rsidP="00000000" w:rsidRDefault="00000000" w:rsidRPr="00000000" w14:paraId="00000046">
            <w:pPr>
              <w:rPr>
                <w:sz w:val="24"/>
                <w:szCs w:val="24"/>
              </w:rPr>
            </w:pPr>
            <w:r w:rsidDel="00000000" w:rsidR="00000000" w:rsidRPr="00000000">
              <w:rPr>
                <w:sz w:val="24"/>
                <w:szCs w:val="24"/>
                <w:rtl w:val="0"/>
              </w:rPr>
              <w:t xml:space="preserve">—</w:t>
            </w:r>
          </w:p>
        </w:tc>
        <w:tc>
          <w:tcPr>
            <w:vAlign w:val="center"/>
          </w:tcPr>
          <w:p w:rsidR="00000000" w:rsidDel="00000000" w:rsidP="00000000" w:rsidRDefault="00000000" w:rsidRPr="00000000" w14:paraId="00000047">
            <w:pPr>
              <w:rPr>
                <w:sz w:val="24"/>
                <w:szCs w:val="24"/>
              </w:rPr>
            </w:pPr>
            <w:r w:rsidDel="00000000" w:rsidR="00000000" w:rsidRPr="00000000">
              <w:rPr>
                <w:sz w:val="24"/>
                <w:szCs w:val="24"/>
                <w:rtl w:val="0"/>
              </w:rPr>
              <w:t xml:space="preserve">References</w:t>
            </w:r>
          </w:p>
        </w:tc>
        <w:tc>
          <w:tcPr>
            <w:vAlign w:val="center"/>
          </w:tcPr>
          <w:p w:rsidR="00000000" w:rsidDel="00000000" w:rsidP="00000000" w:rsidRDefault="00000000" w:rsidRPr="00000000" w14:paraId="00000048">
            <w:pPr>
              <w:rPr>
                <w:sz w:val="24"/>
                <w:szCs w:val="24"/>
              </w:rPr>
            </w:pPr>
            <w:r w:rsidDel="00000000" w:rsidR="00000000" w:rsidRPr="00000000">
              <w:rPr>
                <w:sz w:val="24"/>
                <w:szCs w:val="24"/>
                <w:rtl w:val="0"/>
              </w:rPr>
              <w:t xml:space="preserve">15</w:t>
            </w:r>
          </w:p>
        </w:tc>
      </w:tr>
      <w:tr>
        <w:trPr>
          <w:cantSplit w:val="0"/>
          <w:tblHeader w:val="0"/>
        </w:trPr>
        <w:tc>
          <w:tcPr>
            <w:vAlign w:val="center"/>
          </w:tcPr>
          <w:p w:rsidR="00000000" w:rsidDel="00000000" w:rsidP="00000000" w:rsidRDefault="00000000" w:rsidRPr="00000000" w14:paraId="00000049">
            <w:pPr>
              <w:rPr>
                <w:sz w:val="24"/>
                <w:szCs w:val="24"/>
              </w:rPr>
            </w:pPr>
            <w:r w:rsidDel="00000000" w:rsidR="00000000" w:rsidRPr="00000000">
              <w:rPr>
                <w:sz w:val="24"/>
                <w:szCs w:val="24"/>
                <w:rtl w:val="0"/>
              </w:rPr>
              <w:t xml:space="preserve">—</w:t>
            </w:r>
          </w:p>
        </w:tc>
        <w:tc>
          <w:tcPr>
            <w:vAlign w:val="center"/>
          </w:tcPr>
          <w:p w:rsidR="00000000" w:rsidDel="00000000" w:rsidP="00000000" w:rsidRDefault="00000000" w:rsidRPr="00000000" w14:paraId="0000004A">
            <w:pPr>
              <w:rPr>
                <w:sz w:val="24"/>
                <w:szCs w:val="24"/>
              </w:rPr>
            </w:pPr>
            <w:r w:rsidDel="00000000" w:rsidR="00000000" w:rsidRPr="00000000">
              <w:rPr>
                <w:sz w:val="24"/>
                <w:szCs w:val="24"/>
                <w:rtl w:val="0"/>
              </w:rPr>
              <w:t xml:space="preserve">Appendices</w:t>
            </w:r>
          </w:p>
        </w:tc>
        <w:tc>
          <w:tcPr>
            <w:vAlign w:val="center"/>
          </w:tcPr>
          <w:p w:rsidR="00000000" w:rsidDel="00000000" w:rsidP="00000000" w:rsidRDefault="00000000" w:rsidRPr="00000000" w14:paraId="0000004B">
            <w:pPr>
              <w:rPr>
                <w:sz w:val="24"/>
                <w:szCs w:val="24"/>
              </w:rPr>
            </w:pPr>
            <w:r w:rsidDel="00000000" w:rsidR="00000000" w:rsidRPr="00000000">
              <w:rPr>
                <w:sz w:val="24"/>
                <w:szCs w:val="24"/>
                <w:rtl w:val="0"/>
              </w:rPr>
              <w:t xml:space="preserve">16</w:t>
            </w:r>
          </w:p>
        </w:tc>
      </w:tr>
    </w:tbl>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spacing w:after="100" w:before="160" w:lineRule="auto"/>
        <w:jc w:val="center"/>
        <w:rPr/>
      </w:pPr>
      <w:r w:rsidDel="00000000" w:rsidR="00000000" w:rsidRPr="00000000">
        <w:rPr>
          <w:b w:val="1"/>
          <w:bCs w:val="1"/>
          <w:sz w:val="28"/>
          <w:szCs w:val="28"/>
          <w:rtl w:val="0"/>
        </w:rPr>
        <w:t xml:space="preserve">LIST OF FIGURES</w:t>
      </w:r>
      <w:r w:rsidDel="00000000" w:rsidR="00000000" w:rsidRPr="00000000">
        <w:rPr>
          <w:rtl w:val="0"/>
        </w:rPr>
      </w:r>
    </w:p>
    <w:tbl>
      <w:tblPr>
        <w:tblStyle w:val="Table3"/>
        <w:tblW w:w="95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9"/>
        <w:gridCol w:w="3199"/>
        <w:gridCol w:w="3198"/>
        <w:tblGridChange w:id="0">
          <w:tblGrid>
            <w:gridCol w:w="3199"/>
            <w:gridCol w:w="3199"/>
            <w:gridCol w:w="3198"/>
          </w:tblGrid>
        </w:tblGridChange>
      </w:tblGrid>
      <w:tr>
        <w:trPr>
          <w:cantSplit w:val="0"/>
          <w:tblHeader w:val="0"/>
        </w:trPr>
        <w:tc>
          <w:tcPr>
            <w:vAlign w:val="center"/>
          </w:tcPr>
          <w:p w:rsidR="00000000" w:rsidDel="00000000" w:rsidP="00000000" w:rsidRDefault="00000000" w:rsidRPr="00000000" w14:paraId="0000004E">
            <w:pPr>
              <w:rPr>
                <w:sz w:val="24"/>
                <w:szCs w:val="24"/>
              </w:rPr>
            </w:pPr>
            <w:r w:rsidDel="00000000" w:rsidR="00000000" w:rsidRPr="00000000">
              <w:rPr>
                <w:b w:val="1"/>
                <w:bCs w:val="1"/>
                <w:sz w:val="24"/>
                <w:szCs w:val="24"/>
                <w:rtl w:val="0"/>
              </w:rPr>
              <w:t xml:space="preserve">Figure No.</w:t>
            </w:r>
            <w:r w:rsidDel="00000000" w:rsidR="00000000" w:rsidRPr="00000000">
              <w:rPr>
                <w:rtl w:val="0"/>
              </w:rPr>
            </w:r>
          </w:p>
        </w:tc>
        <w:tc>
          <w:tcPr>
            <w:vAlign w:val="center"/>
          </w:tcPr>
          <w:p w:rsidR="00000000" w:rsidDel="00000000" w:rsidP="00000000" w:rsidRDefault="00000000" w:rsidRPr="00000000" w14:paraId="0000004F">
            <w:pPr>
              <w:rPr>
                <w:sz w:val="24"/>
                <w:szCs w:val="24"/>
              </w:rPr>
            </w:pPr>
            <w:r w:rsidDel="00000000" w:rsidR="00000000" w:rsidRPr="00000000">
              <w:rPr>
                <w:b w:val="1"/>
                <w:bCs w:val="1"/>
                <w:sz w:val="24"/>
                <w:szCs w:val="24"/>
                <w:rtl w:val="0"/>
              </w:rPr>
              <w:t xml:space="preserve">Figure Name</w:t>
            </w:r>
            <w:r w:rsidDel="00000000" w:rsidR="00000000" w:rsidRPr="00000000">
              <w:rPr>
                <w:rtl w:val="0"/>
              </w:rPr>
            </w:r>
          </w:p>
        </w:tc>
        <w:tc>
          <w:tcPr>
            <w:vAlign w:val="center"/>
          </w:tcPr>
          <w:p w:rsidR="00000000" w:rsidDel="00000000" w:rsidP="00000000" w:rsidRDefault="00000000" w:rsidRPr="00000000" w14:paraId="00000050">
            <w:pPr>
              <w:rPr>
                <w:sz w:val="24"/>
                <w:szCs w:val="24"/>
              </w:rPr>
            </w:pPr>
            <w:r w:rsidDel="00000000" w:rsidR="00000000" w:rsidRPr="00000000">
              <w:rPr>
                <w:b w:val="1"/>
                <w:bCs w:val="1"/>
                <w:sz w:val="24"/>
                <w:szCs w:val="24"/>
                <w:rtl w:val="0"/>
              </w:rPr>
              <w:t xml:space="preserve">Page No.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1">
            <w:pPr>
              <w:rPr>
                <w:sz w:val="24"/>
                <w:szCs w:val="24"/>
              </w:rPr>
            </w:pPr>
            <w:r w:rsidDel="00000000" w:rsidR="00000000" w:rsidRPr="00000000">
              <w:rPr>
                <w:sz w:val="24"/>
                <w:szCs w:val="24"/>
                <w:rtl w:val="0"/>
              </w:rPr>
              <w:t xml:space="preserve">1</w:t>
            </w:r>
          </w:p>
        </w:tc>
        <w:tc>
          <w:tcPr>
            <w:vAlign w:val="center"/>
          </w:tcPr>
          <w:p w:rsidR="00000000" w:rsidDel="00000000" w:rsidP="00000000" w:rsidRDefault="00000000" w:rsidRPr="00000000" w14:paraId="00000052">
            <w:pPr>
              <w:rPr>
                <w:sz w:val="24"/>
                <w:szCs w:val="24"/>
              </w:rPr>
            </w:pPr>
            <w:r w:rsidDel="00000000" w:rsidR="00000000" w:rsidRPr="00000000">
              <w:rPr>
                <w:rFonts w:ascii="Cardo" w:cs="Cardo" w:eastAsia="Cardo" w:hAnsi="Cardo"/>
                <w:sz w:val="24"/>
                <w:szCs w:val="24"/>
                <w:rtl w:val="0"/>
              </w:rPr>
              <w:t xml:space="preserve">Smart Inventory Management System Architecture (Data Collection → Validation → ETL → Data Warehouse → OLAP)</w:t>
            </w:r>
          </w:p>
        </w:tc>
        <w:tc>
          <w:tcPr>
            <w:vAlign w:val="center"/>
          </w:tcPr>
          <w:p w:rsidR="00000000" w:rsidDel="00000000" w:rsidP="00000000" w:rsidRDefault="00000000" w:rsidRPr="00000000" w14:paraId="00000053">
            <w:pPr>
              <w:rPr>
                <w:sz w:val="24"/>
                <w:szCs w:val="24"/>
              </w:rPr>
            </w:pPr>
            <w:r w:rsidDel="00000000" w:rsidR="00000000" w:rsidRPr="00000000">
              <w:rPr>
                <w:sz w:val="24"/>
                <w:szCs w:val="24"/>
                <w:rtl w:val="0"/>
              </w:rPr>
              <w:t xml:space="preserve">7</w:t>
            </w:r>
          </w:p>
        </w:tc>
      </w:tr>
      <w:tr>
        <w:trPr>
          <w:cantSplit w:val="0"/>
          <w:tblHeader w:val="0"/>
        </w:trPr>
        <w:tc>
          <w:tcPr>
            <w:vAlign w:val="center"/>
          </w:tcPr>
          <w:p w:rsidR="00000000" w:rsidDel="00000000" w:rsidP="00000000" w:rsidRDefault="00000000" w:rsidRPr="00000000" w14:paraId="00000054">
            <w:pPr>
              <w:rPr>
                <w:sz w:val="24"/>
                <w:szCs w:val="24"/>
              </w:rPr>
            </w:pPr>
            <w:r w:rsidDel="00000000" w:rsidR="00000000" w:rsidRPr="00000000">
              <w:rPr>
                <w:sz w:val="24"/>
                <w:szCs w:val="24"/>
                <w:rtl w:val="0"/>
              </w:rPr>
              <w:t xml:space="preserve">2</w:t>
            </w:r>
          </w:p>
        </w:tc>
        <w:tc>
          <w:tcPr>
            <w:vAlign w:val="center"/>
          </w:tcPr>
          <w:p w:rsidR="00000000" w:rsidDel="00000000" w:rsidP="00000000" w:rsidRDefault="00000000" w:rsidRPr="00000000" w14:paraId="00000055">
            <w:pPr>
              <w:rPr>
                <w:sz w:val="24"/>
                <w:szCs w:val="24"/>
              </w:rPr>
            </w:pPr>
            <w:r w:rsidDel="00000000" w:rsidR="00000000" w:rsidRPr="00000000">
              <w:rPr>
                <w:sz w:val="24"/>
                <w:szCs w:val="24"/>
                <w:rtl w:val="0"/>
              </w:rPr>
              <w:t xml:space="preserve">Dimensional Data Warehouse Model for Inventory Analytics</w:t>
            </w:r>
          </w:p>
        </w:tc>
        <w:tc>
          <w:tcPr>
            <w:vAlign w:val="center"/>
          </w:tcPr>
          <w:p w:rsidR="00000000" w:rsidDel="00000000" w:rsidP="00000000" w:rsidRDefault="00000000" w:rsidRPr="00000000" w14:paraId="00000056">
            <w:pPr>
              <w:rPr>
                <w:sz w:val="24"/>
                <w:szCs w:val="24"/>
              </w:rPr>
            </w:pPr>
            <w:r w:rsidDel="00000000" w:rsidR="00000000" w:rsidRPr="00000000">
              <w:rPr>
                <w:sz w:val="24"/>
                <w:szCs w:val="24"/>
                <w:rtl w:val="0"/>
              </w:rPr>
              <w:t xml:space="preserve">8</w:t>
            </w:r>
          </w:p>
        </w:tc>
      </w:tr>
      <w:tr>
        <w:trPr>
          <w:cantSplit w:val="0"/>
          <w:tblHeader w:val="0"/>
        </w:trPr>
        <w:tc>
          <w:tcPr>
            <w:vAlign w:val="center"/>
          </w:tcPr>
          <w:p w:rsidR="00000000" w:rsidDel="00000000" w:rsidP="00000000" w:rsidRDefault="00000000" w:rsidRPr="00000000" w14:paraId="00000057">
            <w:pPr>
              <w:rPr>
                <w:sz w:val="24"/>
                <w:szCs w:val="24"/>
              </w:rPr>
            </w:pPr>
            <w:r w:rsidDel="00000000" w:rsidR="00000000" w:rsidRPr="00000000">
              <w:rPr>
                <w:sz w:val="24"/>
                <w:szCs w:val="24"/>
                <w:rtl w:val="0"/>
              </w:rPr>
              <w:t xml:space="preserve">3</w:t>
            </w:r>
          </w:p>
        </w:tc>
        <w:tc>
          <w:tcPr>
            <w:vAlign w:val="center"/>
          </w:tcPr>
          <w:p w:rsidR="00000000" w:rsidDel="00000000" w:rsidP="00000000" w:rsidRDefault="00000000" w:rsidRPr="00000000" w14:paraId="00000058">
            <w:pPr>
              <w:rPr>
                <w:sz w:val="24"/>
                <w:szCs w:val="24"/>
              </w:rPr>
            </w:pPr>
            <w:r w:rsidDel="00000000" w:rsidR="00000000" w:rsidRPr="00000000">
              <w:rPr>
                <w:sz w:val="24"/>
                <w:szCs w:val="24"/>
                <w:rtl w:val="0"/>
              </w:rPr>
              <w:t xml:space="preserve">Inventory OLAP Analysis and Dashboard Flow</w:t>
            </w:r>
          </w:p>
        </w:tc>
        <w:tc>
          <w:tcPr>
            <w:vAlign w:val="center"/>
          </w:tcPr>
          <w:p w:rsidR="00000000" w:rsidDel="00000000" w:rsidP="00000000" w:rsidRDefault="00000000" w:rsidRPr="00000000" w14:paraId="00000059">
            <w:pPr>
              <w:rPr>
                <w:sz w:val="24"/>
                <w:szCs w:val="24"/>
              </w:rPr>
            </w:pPr>
            <w:r w:rsidDel="00000000" w:rsidR="00000000" w:rsidRPr="00000000">
              <w:rPr>
                <w:sz w:val="24"/>
                <w:szCs w:val="24"/>
                <w:rtl w:val="0"/>
              </w:rPr>
              <w:t xml:space="preserve">11</w:t>
            </w:r>
          </w:p>
        </w:tc>
      </w:tr>
    </w:tbl>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spacing w:after="100" w:before="160" w:lineRule="auto"/>
        <w:jc w:val="center"/>
        <w:rPr/>
      </w:pPr>
      <w:r w:rsidDel="00000000" w:rsidR="00000000" w:rsidRPr="00000000">
        <w:rPr>
          <w:b w:val="1"/>
          <w:bCs w:val="1"/>
          <w:sz w:val="28"/>
          <w:szCs w:val="28"/>
          <w:rtl w:val="0"/>
        </w:rPr>
        <w:t xml:space="preserve">LIST OF TABLES</w:t>
      </w:r>
      <w:r w:rsidDel="00000000" w:rsidR="00000000" w:rsidRPr="00000000">
        <w:rPr>
          <w:rtl w:val="0"/>
        </w:rPr>
      </w:r>
    </w:p>
    <w:tbl>
      <w:tblPr>
        <w:tblStyle w:val="Table4"/>
        <w:tblW w:w="95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8"/>
        <w:gridCol w:w="3200"/>
        <w:gridCol w:w="3198"/>
        <w:tblGridChange w:id="0">
          <w:tblGrid>
            <w:gridCol w:w="3198"/>
            <w:gridCol w:w="3200"/>
            <w:gridCol w:w="3198"/>
          </w:tblGrid>
        </w:tblGridChange>
      </w:tblGrid>
      <w:tr>
        <w:trPr>
          <w:cantSplit w:val="0"/>
          <w:tblHeader w:val="0"/>
        </w:trPr>
        <w:tc>
          <w:tcPr>
            <w:vAlign w:val="center"/>
          </w:tcPr>
          <w:p w:rsidR="00000000" w:rsidDel="00000000" w:rsidP="00000000" w:rsidRDefault="00000000" w:rsidRPr="00000000" w14:paraId="0000005C">
            <w:pPr>
              <w:rPr>
                <w:sz w:val="24"/>
                <w:szCs w:val="24"/>
              </w:rPr>
            </w:pPr>
            <w:r w:rsidDel="00000000" w:rsidR="00000000" w:rsidRPr="00000000">
              <w:rPr>
                <w:b w:val="1"/>
                <w:bCs w:val="1"/>
                <w:sz w:val="24"/>
                <w:szCs w:val="24"/>
                <w:rtl w:val="0"/>
              </w:rPr>
              <w:t xml:space="preserve">Table No.</w:t>
            </w:r>
            <w:r w:rsidDel="00000000" w:rsidR="00000000" w:rsidRPr="00000000">
              <w:rPr>
                <w:rtl w:val="0"/>
              </w:rPr>
            </w:r>
          </w:p>
        </w:tc>
        <w:tc>
          <w:tcPr>
            <w:vAlign w:val="center"/>
          </w:tcPr>
          <w:p w:rsidR="00000000" w:rsidDel="00000000" w:rsidP="00000000" w:rsidRDefault="00000000" w:rsidRPr="00000000" w14:paraId="0000005D">
            <w:pPr>
              <w:rPr>
                <w:sz w:val="24"/>
                <w:szCs w:val="24"/>
              </w:rPr>
            </w:pPr>
            <w:r w:rsidDel="00000000" w:rsidR="00000000" w:rsidRPr="00000000">
              <w:rPr>
                <w:b w:val="1"/>
                <w:bCs w:val="1"/>
                <w:sz w:val="24"/>
                <w:szCs w:val="24"/>
                <w:rtl w:val="0"/>
              </w:rPr>
              <w:t xml:space="preserve">Table Name</w:t>
            </w:r>
            <w:r w:rsidDel="00000000" w:rsidR="00000000" w:rsidRPr="00000000">
              <w:rPr>
                <w:rtl w:val="0"/>
              </w:rPr>
            </w:r>
          </w:p>
        </w:tc>
        <w:tc>
          <w:tcPr>
            <w:vAlign w:val="center"/>
          </w:tcPr>
          <w:p w:rsidR="00000000" w:rsidDel="00000000" w:rsidP="00000000" w:rsidRDefault="00000000" w:rsidRPr="00000000" w14:paraId="0000005E">
            <w:pPr>
              <w:rPr>
                <w:sz w:val="24"/>
                <w:szCs w:val="24"/>
              </w:rPr>
            </w:pPr>
            <w:r w:rsidDel="00000000" w:rsidR="00000000" w:rsidRPr="00000000">
              <w:rPr>
                <w:b w:val="1"/>
                <w:bCs w:val="1"/>
                <w:sz w:val="24"/>
                <w:szCs w:val="24"/>
                <w:rtl w:val="0"/>
              </w:rPr>
              <w:t xml:space="preserve">Page No.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F">
            <w:pPr>
              <w:rPr>
                <w:sz w:val="24"/>
                <w:szCs w:val="24"/>
              </w:rPr>
            </w:pPr>
            <w:r w:rsidDel="00000000" w:rsidR="00000000" w:rsidRPr="00000000">
              <w:rPr>
                <w:sz w:val="24"/>
                <w:szCs w:val="24"/>
                <w:rtl w:val="0"/>
              </w:rPr>
              <w:t xml:space="preserve">1</w:t>
            </w:r>
          </w:p>
        </w:tc>
        <w:tc>
          <w:tcPr>
            <w:vAlign w:val="center"/>
          </w:tcPr>
          <w:p w:rsidR="00000000" w:rsidDel="00000000" w:rsidP="00000000" w:rsidRDefault="00000000" w:rsidRPr="00000000" w14:paraId="00000060">
            <w:pPr>
              <w:rPr>
                <w:sz w:val="24"/>
                <w:szCs w:val="24"/>
              </w:rPr>
            </w:pPr>
            <w:r w:rsidDel="00000000" w:rsidR="00000000" w:rsidRPr="00000000">
              <w:rPr>
                <w:sz w:val="24"/>
                <w:szCs w:val="24"/>
                <w:rtl w:val="0"/>
              </w:rPr>
              <w:t xml:space="preserve">Comparative Analysis of Inventory Data Management Approaches</w:t>
            </w:r>
          </w:p>
        </w:tc>
        <w:tc>
          <w:tcPr>
            <w:vAlign w:val="center"/>
          </w:tcPr>
          <w:p w:rsidR="00000000" w:rsidDel="00000000" w:rsidP="00000000" w:rsidRDefault="00000000" w:rsidRPr="00000000" w14:paraId="00000061">
            <w:pPr>
              <w:rPr>
                <w:sz w:val="24"/>
                <w:szCs w:val="24"/>
              </w:rPr>
            </w:pPr>
            <w:r w:rsidDel="00000000" w:rsidR="00000000" w:rsidRPr="00000000">
              <w:rPr>
                <w:sz w:val="24"/>
                <w:szCs w:val="24"/>
                <w:rtl w:val="0"/>
              </w:rPr>
              <w:t xml:space="preserve">4</w:t>
            </w:r>
          </w:p>
        </w:tc>
      </w:tr>
      <w:tr>
        <w:trPr>
          <w:cantSplit w:val="0"/>
          <w:tblHeader w:val="0"/>
        </w:trPr>
        <w:tc>
          <w:tcPr>
            <w:vAlign w:val="center"/>
          </w:tcPr>
          <w:p w:rsidR="00000000" w:rsidDel="00000000" w:rsidP="00000000" w:rsidRDefault="00000000" w:rsidRPr="00000000" w14:paraId="00000062">
            <w:pPr>
              <w:rPr>
                <w:sz w:val="24"/>
                <w:szCs w:val="24"/>
              </w:rPr>
            </w:pPr>
            <w:r w:rsidDel="00000000" w:rsidR="00000000" w:rsidRPr="00000000">
              <w:rPr>
                <w:sz w:val="24"/>
                <w:szCs w:val="24"/>
                <w:rtl w:val="0"/>
              </w:rPr>
              <w:t xml:space="preserve">2</w:t>
            </w:r>
          </w:p>
        </w:tc>
        <w:tc>
          <w:tcPr>
            <w:vAlign w:val="center"/>
          </w:tcPr>
          <w:p w:rsidR="00000000" w:rsidDel="00000000" w:rsidP="00000000" w:rsidRDefault="00000000" w:rsidRPr="00000000" w14:paraId="00000063">
            <w:pPr>
              <w:rPr>
                <w:sz w:val="24"/>
                <w:szCs w:val="24"/>
              </w:rPr>
            </w:pPr>
            <w:r w:rsidDel="00000000" w:rsidR="00000000" w:rsidRPr="00000000">
              <w:rPr>
                <w:sz w:val="24"/>
                <w:szCs w:val="24"/>
                <w:rtl w:val="0"/>
              </w:rPr>
              <w:t xml:space="preserve">Stakeholder / Data Requirements</w:t>
            </w:r>
          </w:p>
        </w:tc>
        <w:tc>
          <w:tcPr>
            <w:vAlign w:val="center"/>
          </w:tcPr>
          <w:p w:rsidR="00000000" w:rsidDel="00000000" w:rsidP="00000000" w:rsidRDefault="00000000" w:rsidRPr="00000000" w14:paraId="00000064">
            <w:pPr>
              <w:rPr>
                <w:sz w:val="24"/>
                <w:szCs w:val="24"/>
              </w:rPr>
            </w:pPr>
            <w:r w:rsidDel="00000000" w:rsidR="00000000" w:rsidRPr="00000000">
              <w:rPr>
                <w:sz w:val="24"/>
                <w:szCs w:val="24"/>
                <w:rtl w:val="0"/>
              </w:rPr>
              <w:t xml:space="preserve">5</w:t>
            </w:r>
          </w:p>
        </w:tc>
      </w:tr>
      <w:tr>
        <w:trPr>
          <w:cantSplit w:val="0"/>
          <w:tblHeader w:val="0"/>
        </w:trPr>
        <w:tc>
          <w:tcPr>
            <w:vAlign w:val="center"/>
          </w:tcPr>
          <w:p w:rsidR="00000000" w:rsidDel="00000000" w:rsidP="00000000" w:rsidRDefault="00000000" w:rsidRPr="00000000" w14:paraId="00000065">
            <w:pPr>
              <w:rPr>
                <w:sz w:val="24"/>
                <w:szCs w:val="24"/>
              </w:rPr>
            </w:pPr>
            <w:r w:rsidDel="00000000" w:rsidR="00000000" w:rsidRPr="00000000">
              <w:rPr>
                <w:sz w:val="24"/>
                <w:szCs w:val="24"/>
                <w:rtl w:val="0"/>
              </w:rPr>
              <w:t xml:space="preserve">3</w:t>
            </w:r>
          </w:p>
        </w:tc>
        <w:tc>
          <w:tcPr>
            <w:vAlign w:val="center"/>
          </w:tcPr>
          <w:p w:rsidR="00000000" w:rsidDel="00000000" w:rsidP="00000000" w:rsidRDefault="00000000" w:rsidRPr="00000000" w14:paraId="00000066">
            <w:pPr>
              <w:rPr>
                <w:sz w:val="24"/>
                <w:szCs w:val="24"/>
              </w:rPr>
            </w:pPr>
            <w:r w:rsidDel="00000000" w:rsidR="00000000" w:rsidRPr="00000000">
              <w:rPr>
                <w:sz w:val="24"/>
                <w:szCs w:val="24"/>
                <w:rtl w:val="0"/>
              </w:rPr>
              <w:t xml:space="preserve">Functional &amp; Non-Functional Requirements</w:t>
            </w:r>
          </w:p>
        </w:tc>
        <w:tc>
          <w:tcPr>
            <w:vAlign w:val="center"/>
          </w:tcPr>
          <w:p w:rsidR="00000000" w:rsidDel="00000000" w:rsidP="00000000" w:rsidRDefault="00000000" w:rsidRPr="00000000" w14:paraId="00000067">
            <w:pPr>
              <w:rPr>
                <w:sz w:val="24"/>
                <w:szCs w:val="24"/>
              </w:rPr>
            </w:pPr>
            <w:r w:rsidDel="00000000" w:rsidR="00000000" w:rsidRPr="00000000">
              <w:rPr>
                <w:sz w:val="24"/>
                <w:szCs w:val="24"/>
                <w:rtl w:val="0"/>
              </w:rPr>
              <w:t xml:space="preserve">5</w:t>
            </w:r>
          </w:p>
        </w:tc>
      </w:tr>
      <w:tr>
        <w:trPr>
          <w:cantSplit w:val="0"/>
          <w:tblHeader w:val="0"/>
        </w:trPr>
        <w:tc>
          <w:tcPr>
            <w:vAlign w:val="center"/>
          </w:tcPr>
          <w:p w:rsidR="00000000" w:rsidDel="00000000" w:rsidP="00000000" w:rsidRDefault="00000000" w:rsidRPr="00000000" w14:paraId="00000068">
            <w:pPr>
              <w:rPr>
                <w:sz w:val="24"/>
                <w:szCs w:val="24"/>
              </w:rPr>
            </w:pPr>
            <w:r w:rsidDel="00000000" w:rsidR="00000000" w:rsidRPr="00000000">
              <w:rPr>
                <w:sz w:val="24"/>
                <w:szCs w:val="24"/>
                <w:rtl w:val="0"/>
              </w:rPr>
              <w:t xml:space="preserve">4</w:t>
            </w:r>
          </w:p>
        </w:tc>
        <w:tc>
          <w:tcPr>
            <w:vAlign w:val="center"/>
          </w:tcPr>
          <w:p w:rsidR="00000000" w:rsidDel="00000000" w:rsidP="00000000" w:rsidRDefault="00000000" w:rsidRPr="00000000" w14:paraId="00000069">
            <w:pPr>
              <w:rPr>
                <w:sz w:val="24"/>
                <w:szCs w:val="24"/>
              </w:rPr>
            </w:pPr>
            <w:r w:rsidDel="00000000" w:rsidR="00000000" w:rsidRPr="00000000">
              <w:rPr>
                <w:sz w:val="24"/>
                <w:szCs w:val="24"/>
                <w:rtl w:val="0"/>
              </w:rPr>
              <w:t xml:space="preserve">Constraints &amp; Applicable Standards</w:t>
            </w:r>
          </w:p>
        </w:tc>
        <w:tc>
          <w:tcPr>
            <w:vAlign w:val="center"/>
          </w:tcPr>
          <w:p w:rsidR="00000000" w:rsidDel="00000000" w:rsidP="00000000" w:rsidRDefault="00000000" w:rsidRPr="00000000" w14:paraId="0000006A">
            <w:pPr>
              <w:rPr>
                <w:sz w:val="24"/>
                <w:szCs w:val="24"/>
              </w:rPr>
            </w:pPr>
            <w:r w:rsidDel="00000000" w:rsidR="00000000" w:rsidRPr="00000000">
              <w:rPr>
                <w:sz w:val="24"/>
                <w:szCs w:val="24"/>
                <w:rtl w:val="0"/>
              </w:rPr>
              <w:t xml:space="preserve">6</w:t>
            </w:r>
          </w:p>
        </w:tc>
      </w:tr>
      <w:tr>
        <w:trPr>
          <w:cantSplit w:val="0"/>
          <w:tblHeader w:val="0"/>
        </w:trPr>
        <w:tc>
          <w:tcPr>
            <w:vAlign w:val="center"/>
          </w:tcPr>
          <w:p w:rsidR="00000000" w:rsidDel="00000000" w:rsidP="00000000" w:rsidRDefault="00000000" w:rsidRPr="00000000" w14:paraId="0000006B">
            <w:pPr>
              <w:rPr>
                <w:sz w:val="24"/>
                <w:szCs w:val="24"/>
              </w:rPr>
            </w:pPr>
            <w:r w:rsidDel="00000000" w:rsidR="00000000" w:rsidRPr="00000000">
              <w:rPr>
                <w:sz w:val="24"/>
                <w:szCs w:val="24"/>
                <w:rtl w:val="0"/>
              </w:rPr>
              <w:t xml:space="preserve">5</w:t>
            </w:r>
          </w:p>
        </w:tc>
        <w:tc>
          <w:tcPr>
            <w:vAlign w:val="center"/>
          </w:tcPr>
          <w:p w:rsidR="00000000" w:rsidDel="00000000" w:rsidP="00000000" w:rsidRDefault="00000000" w:rsidRPr="00000000" w14:paraId="0000006C">
            <w:pPr>
              <w:rPr>
                <w:sz w:val="24"/>
                <w:szCs w:val="24"/>
              </w:rPr>
            </w:pPr>
            <w:r w:rsidDel="00000000" w:rsidR="00000000" w:rsidRPr="00000000">
              <w:rPr>
                <w:sz w:val="24"/>
                <w:szCs w:val="24"/>
                <w:rtl w:val="0"/>
              </w:rPr>
              <w:t xml:space="preserve">Data Warehouse Design Specifications</w:t>
            </w:r>
          </w:p>
        </w:tc>
        <w:tc>
          <w:tcPr>
            <w:vAlign w:val="center"/>
          </w:tcPr>
          <w:p w:rsidR="00000000" w:rsidDel="00000000" w:rsidP="00000000" w:rsidRDefault="00000000" w:rsidRPr="00000000" w14:paraId="0000006D">
            <w:pPr>
              <w:rPr>
                <w:sz w:val="24"/>
                <w:szCs w:val="24"/>
              </w:rPr>
            </w:pPr>
            <w:r w:rsidDel="00000000" w:rsidR="00000000" w:rsidRPr="00000000">
              <w:rPr>
                <w:sz w:val="24"/>
                <w:szCs w:val="24"/>
                <w:rtl w:val="0"/>
              </w:rPr>
              <w:t xml:space="preserve">6</w:t>
            </w:r>
          </w:p>
        </w:tc>
      </w:tr>
      <w:tr>
        <w:trPr>
          <w:cantSplit w:val="0"/>
          <w:tblHeader w:val="0"/>
        </w:trPr>
        <w:tc>
          <w:tcPr>
            <w:vAlign w:val="center"/>
          </w:tcPr>
          <w:p w:rsidR="00000000" w:rsidDel="00000000" w:rsidP="00000000" w:rsidRDefault="00000000" w:rsidRPr="00000000" w14:paraId="0000006E">
            <w:pPr>
              <w:rPr>
                <w:sz w:val="24"/>
                <w:szCs w:val="24"/>
              </w:rPr>
            </w:pPr>
            <w:r w:rsidDel="00000000" w:rsidR="00000000" w:rsidRPr="00000000">
              <w:rPr>
                <w:sz w:val="24"/>
                <w:szCs w:val="24"/>
                <w:rtl w:val="0"/>
              </w:rPr>
              <w:t xml:space="preserve">6</w:t>
            </w:r>
          </w:p>
        </w:tc>
        <w:tc>
          <w:tcPr>
            <w:vAlign w:val="center"/>
          </w:tcPr>
          <w:p w:rsidR="00000000" w:rsidDel="00000000" w:rsidP="00000000" w:rsidRDefault="00000000" w:rsidRPr="00000000" w14:paraId="0000006F">
            <w:pPr>
              <w:rPr>
                <w:sz w:val="24"/>
                <w:szCs w:val="24"/>
              </w:rPr>
            </w:pPr>
            <w:r w:rsidDel="00000000" w:rsidR="00000000" w:rsidRPr="00000000">
              <w:rPr>
                <w:sz w:val="24"/>
                <w:szCs w:val="24"/>
                <w:rtl w:val="0"/>
              </w:rPr>
              <w:t xml:space="preserve">Evaluation Matrix — Data Storage Alternatives</w:t>
            </w:r>
          </w:p>
        </w:tc>
        <w:tc>
          <w:tcPr>
            <w:vAlign w:val="center"/>
          </w:tcPr>
          <w:p w:rsidR="00000000" w:rsidDel="00000000" w:rsidP="00000000" w:rsidRDefault="00000000" w:rsidRPr="00000000" w14:paraId="00000070">
            <w:pPr>
              <w:rPr>
                <w:sz w:val="24"/>
                <w:szCs w:val="24"/>
              </w:rPr>
            </w:pPr>
            <w:r w:rsidDel="00000000" w:rsidR="00000000" w:rsidRPr="00000000">
              <w:rPr>
                <w:sz w:val="24"/>
                <w:szCs w:val="24"/>
                <w:rtl w:val="0"/>
              </w:rPr>
              <w:t xml:space="preserve">7</w:t>
            </w:r>
          </w:p>
        </w:tc>
      </w:tr>
      <w:tr>
        <w:trPr>
          <w:cantSplit w:val="0"/>
          <w:tblHeader w:val="0"/>
        </w:trPr>
        <w:tc>
          <w:tcPr>
            <w:vAlign w:val="center"/>
          </w:tcPr>
          <w:p w:rsidR="00000000" w:rsidDel="00000000" w:rsidP="00000000" w:rsidRDefault="00000000" w:rsidRPr="00000000" w14:paraId="00000071">
            <w:pPr>
              <w:rPr>
                <w:sz w:val="24"/>
                <w:szCs w:val="24"/>
              </w:rPr>
            </w:pPr>
            <w:r w:rsidDel="00000000" w:rsidR="00000000" w:rsidRPr="00000000">
              <w:rPr>
                <w:sz w:val="24"/>
                <w:szCs w:val="24"/>
                <w:rtl w:val="0"/>
              </w:rPr>
              <w:t xml:space="preserve">7</w:t>
            </w:r>
          </w:p>
        </w:tc>
        <w:tc>
          <w:tcPr>
            <w:vAlign w:val="center"/>
          </w:tcPr>
          <w:p w:rsidR="00000000" w:rsidDel="00000000" w:rsidP="00000000" w:rsidRDefault="00000000" w:rsidRPr="00000000" w14:paraId="00000072">
            <w:pPr>
              <w:rPr>
                <w:sz w:val="24"/>
                <w:szCs w:val="24"/>
              </w:rPr>
            </w:pPr>
            <w:r w:rsidDel="00000000" w:rsidR="00000000" w:rsidRPr="00000000">
              <w:rPr>
                <w:sz w:val="24"/>
                <w:szCs w:val="24"/>
                <w:rtl w:val="0"/>
              </w:rPr>
              <w:t xml:space="preserve">Trade-off Analysis</w:t>
            </w:r>
          </w:p>
        </w:tc>
        <w:tc>
          <w:tcPr>
            <w:vAlign w:val="center"/>
          </w:tcPr>
          <w:p w:rsidR="00000000" w:rsidDel="00000000" w:rsidP="00000000" w:rsidRDefault="00000000" w:rsidRPr="00000000" w14:paraId="00000073">
            <w:pPr>
              <w:rPr>
                <w:sz w:val="24"/>
                <w:szCs w:val="24"/>
              </w:rPr>
            </w:pPr>
            <w:r w:rsidDel="00000000" w:rsidR="00000000" w:rsidRPr="00000000">
              <w:rPr>
                <w:sz w:val="24"/>
                <w:szCs w:val="24"/>
                <w:rtl w:val="0"/>
              </w:rPr>
              <w:t xml:space="preserve">8</w:t>
            </w:r>
          </w:p>
        </w:tc>
      </w:tr>
      <w:tr>
        <w:trPr>
          <w:cantSplit w:val="0"/>
          <w:tblHeader w:val="0"/>
        </w:trPr>
        <w:tc>
          <w:tcPr>
            <w:vAlign w:val="center"/>
          </w:tcPr>
          <w:p w:rsidR="00000000" w:rsidDel="00000000" w:rsidP="00000000" w:rsidRDefault="00000000" w:rsidRPr="00000000" w14:paraId="00000074">
            <w:pPr>
              <w:rPr>
                <w:sz w:val="24"/>
                <w:szCs w:val="24"/>
              </w:rPr>
            </w:pPr>
            <w:r w:rsidDel="00000000" w:rsidR="00000000" w:rsidRPr="00000000">
              <w:rPr>
                <w:sz w:val="24"/>
                <w:szCs w:val="24"/>
                <w:rtl w:val="0"/>
              </w:rPr>
              <w:t xml:space="preserve">8</w:t>
            </w:r>
          </w:p>
        </w:tc>
        <w:tc>
          <w:tcPr>
            <w:vAlign w:val="center"/>
          </w:tcPr>
          <w:p w:rsidR="00000000" w:rsidDel="00000000" w:rsidP="00000000" w:rsidRDefault="00000000" w:rsidRPr="00000000" w14:paraId="00000075">
            <w:pPr>
              <w:rPr>
                <w:sz w:val="24"/>
                <w:szCs w:val="24"/>
              </w:rPr>
            </w:pPr>
            <w:r w:rsidDel="00000000" w:rsidR="00000000" w:rsidRPr="00000000">
              <w:rPr>
                <w:sz w:val="24"/>
                <w:szCs w:val="24"/>
                <w:rtl w:val="0"/>
              </w:rPr>
              <w:t xml:space="preserve">Sustainability, Ethics, Safety, Risk &amp; Security</w:t>
            </w:r>
          </w:p>
        </w:tc>
        <w:tc>
          <w:tcPr>
            <w:vAlign w:val="center"/>
          </w:tcPr>
          <w:p w:rsidR="00000000" w:rsidDel="00000000" w:rsidP="00000000" w:rsidRDefault="00000000" w:rsidRPr="00000000" w14:paraId="00000076">
            <w:pPr>
              <w:rPr>
                <w:sz w:val="24"/>
                <w:szCs w:val="24"/>
              </w:rPr>
            </w:pPr>
            <w:r w:rsidDel="00000000" w:rsidR="00000000" w:rsidRPr="00000000">
              <w:rPr>
                <w:sz w:val="24"/>
                <w:szCs w:val="24"/>
                <w:rtl w:val="0"/>
              </w:rPr>
              <w:t xml:space="preserve">8</w:t>
            </w:r>
          </w:p>
        </w:tc>
      </w:tr>
      <w:tr>
        <w:trPr>
          <w:cantSplit w:val="0"/>
          <w:tblHeader w:val="0"/>
        </w:trPr>
        <w:tc>
          <w:tcPr>
            <w:vAlign w:val="center"/>
          </w:tcPr>
          <w:p w:rsidR="00000000" w:rsidDel="00000000" w:rsidP="00000000" w:rsidRDefault="00000000" w:rsidRPr="00000000" w14:paraId="00000077">
            <w:pPr>
              <w:rPr>
                <w:sz w:val="24"/>
                <w:szCs w:val="24"/>
              </w:rPr>
            </w:pPr>
            <w:r w:rsidDel="00000000" w:rsidR="00000000" w:rsidRPr="00000000">
              <w:rPr>
                <w:sz w:val="24"/>
                <w:szCs w:val="24"/>
                <w:rtl w:val="0"/>
              </w:rPr>
              <w:t xml:space="preserve">9</w:t>
            </w:r>
          </w:p>
        </w:tc>
        <w:tc>
          <w:tcPr>
            <w:vAlign w:val="center"/>
          </w:tcPr>
          <w:p w:rsidR="00000000" w:rsidDel="00000000" w:rsidP="00000000" w:rsidRDefault="00000000" w:rsidRPr="00000000" w14:paraId="00000078">
            <w:pPr>
              <w:rPr>
                <w:sz w:val="24"/>
                <w:szCs w:val="24"/>
              </w:rPr>
            </w:pPr>
            <w:r w:rsidDel="00000000" w:rsidR="00000000" w:rsidRPr="00000000">
              <w:rPr>
                <w:sz w:val="24"/>
                <w:szCs w:val="24"/>
                <w:rtl w:val="0"/>
              </w:rPr>
              <w:t xml:space="preserve">Risk Register</w:t>
            </w:r>
          </w:p>
        </w:tc>
        <w:tc>
          <w:tcPr>
            <w:vAlign w:val="center"/>
          </w:tcPr>
          <w:p w:rsidR="00000000" w:rsidDel="00000000" w:rsidP="00000000" w:rsidRDefault="00000000" w:rsidRPr="00000000" w14:paraId="00000079">
            <w:pPr>
              <w:rPr>
                <w:sz w:val="24"/>
                <w:szCs w:val="24"/>
              </w:rPr>
            </w:pPr>
            <w:r w:rsidDel="00000000" w:rsidR="00000000" w:rsidRPr="00000000">
              <w:rPr>
                <w:sz w:val="24"/>
                <w:szCs w:val="24"/>
                <w:rtl w:val="0"/>
              </w:rPr>
              <w:t xml:space="preserve">9</w:t>
            </w:r>
          </w:p>
        </w:tc>
      </w:tr>
      <w:tr>
        <w:trPr>
          <w:cantSplit w:val="0"/>
          <w:tblHeader w:val="0"/>
        </w:trPr>
        <w:tc>
          <w:tcPr>
            <w:vAlign w:val="center"/>
          </w:tcPr>
          <w:p w:rsidR="00000000" w:rsidDel="00000000" w:rsidP="00000000" w:rsidRDefault="00000000" w:rsidRPr="00000000" w14:paraId="0000007A">
            <w:pPr>
              <w:rPr>
                <w:sz w:val="24"/>
                <w:szCs w:val="24"/>
              </w:rPr>
            </w:pPr>
            <w:r w:rsidDel="00000000" w:rsidR="00000000" w:rsidRPr="00000000">
              <w:rPr>
                <w:sz w:val="24"/>
                <w:szCs w:val="24"/>
                <w:rtl w:val="0"/>
              </w:rPr>
              <w:t xml:space="preserve">10</w:t>
            </w:r>
          </w:p>
        </w:tc>
        <w:tc>
          <w:tcPr>
            <w:vAlign w:val="center"/>
          </w:tcPr>
          <w:p w:rsidR="00000000" w:rsidDel="00000000" w:rsidP="00000000" w:rsidRDefault="00000000" w:rsidRPr="00000000" w14:paraId="0000007B">
            <w:pPr>
              <w:rPr>
                <w:sz w:val="24"/>
                <w:szCs w:val="24"/>
              </w:rPr>
            </w:pPr>
            <w:r w:rsidDel="00000000" w:rsidR="00000000" w:rsidRPr="00000000">
              <w:rPr>
                <w:sz w:val="24"/>
                <w:szCs w:val="24"/>
                <w:rtl w:val="0"/>
              </w:rPr>
              <w:t xml:space="preserve">Tools / Software Used</w:t>
            </w:r>
          </w:p>
        </w:tc>
        <w:tc>
          <w:tcPr>
            <w:vAlign w:val="center"/>
          </w:tcPr>
          <w:p w:rsidR="00000000" w:rsidDel="00000000" w:rsidP="00000000" w:rsidRDefault="00000000" w:rsidRPr="00000000" w14:paraId="0000007C">
            <w:pPr>
              <w:rPr>
                <w:sz w:val="24"/>
                <w:szCs w:val="24"/>
              </w:rPr>
            </w:pPr>
            <w:r w:rsidDel="00000000" w:rsidR="00000000" w:rsidRPr="00000000">
              <w:rPr>
                <w:sz w:val="24"/>
                <w:szCs w:val="24"/>
                <w:rtl w:val="0"/>
              </w:rPr>
              <w:t xml:space="preserve">9</w:t>
            </w:r>
          </w:p>
        </w:tc>
      </w:tr>
      <w:tr>
        <w:trPr>
          <w:cantSplit w:val="0"/>
          <w:tblHeader w:val="0"/>
        </w:trPr>
        <w:tc>
          <w:tcPr>
            <w:vAlign w:val="center"/>
          </w:tcPr>
          <w:p w:rsidR="00000000" w:rsidDel="00000000" w:rsidP="00000000" w:rsidRDefault="00000000" w:rsidRPr="00000000" w14:paraId="0000007D">
            <w:pPr>
              <w:rPr>
                <w:sz w:val="24"/>
                <w:szCs w:val="24"/>
              </w:rPr>
            </w:pPr>
            <w:r w:rsidDel="00000000" w:rsidR="00000000" w:rsidRPr="00000000">
              <w:rPr>
                <w:sz w:val="24"/>
                <w:szCs w:val="24"/>
                <w:rtl w:val="0"/>
              </w:rPr>
              <w:t xml:space="preserve">11</w:t>
            </w:r>
          </w:p>
        </w:tc>
        <w:tc>
          <w:tcPr>
            <w:vAlign w:val="center"/>
          </w:tcPr>
          <w:p w:rsidR="00000000" w:rsidDel="00000000" w:rsidP="00000000" w:rsidRDefault="00000000" w:rsidRPr="00000000" w14:paraId="0000007E">
            <w:pPr>
              <w:rPr>
                <w:sz w:val="24"/>
                <w:szCs w:val="24"/>
              </w:rPr>
            </w:pPr>
            <w:r w:rsidDel="00000000" w:rsidR="00000000" w:rsidRPr="00000000">
              <w:rPr>
                <w:sz w:val="24"/>
                <w:szCs w:val="24"/>
                <w:rtl w:val="0"/>
              </w:rPr>
              <w:t xml:space="preserve">Test Plan &amp; Verification</w:t>
            </w:r>
          </w:p>
        </w:tc>
        <w:tc>
          <w:tcPr>
            <w:vAlign w:val="center"/>
          </w:tcPr>
          <w:p w:rsidR="00000000" w:rsidDel="00000000" w:rsidP="00000000" w:rsidRDefault="00000000" w:rsidRPr="00000000" w14:paraId="0000007F">
            <w:pPr>
              <w:rPr>
                <w:sz w:val="24"/>
                <w:szCs w:val="24"/>
              </w:rPr>
            </w:pPr>
            <w:r w:rsidDel="00000000" w:rsidR="00000000" w:rsidRPr="00000000">
              <w:rPr>
                <w:sz w:val="24"/>
                <w:szCs w:val="24"/>
                <w:rtl w:val="0"/>
              </w:rPr>
              <w:t xml:space="preserve">10</w:t>
            </w:r>
          </w:p>
        </w:tc>
      </w:tr>
      <w:tr>
        <w:trPr>
          <w:cantSplit w:val="0"/>
          <w:tblHeader w:val="0"/>
        </w:trPr>
        <w:tc>
          <w:tcPr>
            <w:vAlign w:val="center"/>
          </w:tcPr>
          <w:p w:rsidR="00000000" w:rsidDel="00000000" w:rsidP="00000000" w:rsidRDefault="00000000" w:rsidRPr="00000000" w14:paraId="00000080">
            <w:pPr>
              <w:rPr>
                <w:sz w:val="24"/>
                <w:szCs w:val="24"/>
              </w:rPr>
            </w:pPr>
            <w:r w:rsidDel="00000000" w:rsidR="00000000" w:rsidRPr="00000000">
              <w:rPr>
                <w:sz w:val="24"/>
                <w:szCs w:val="24"/>
                <w:rtl w:val="0"/>
              </w:rPr>
              <w:t xml:space="preserve">12</w:t>
            </w:r>
          </w:p>
        </w:tc>
        <w:tc>
          <w:tcPr>
            <w:vAlign w:val="center"/>
          </w:tcPr>
          <w:p w:rsidR="00000000" w:rsidDel="00000000" w:rsidP="00000000" w:rsidRDefault="00000000" w:rsidRPr="00000000" w14:paraId="00000081">
            <w:pPr>
              <w:rPr>
                <w:sz w:val="24"/>
                <w:szCs w:val="24"/>
              </w:rPr>
            </w:pPr>
            <w:r w:rsidDel="00000000" w:rsidR="00000000" w:rsidRPr="00000000">
              <w:rPr>
                <w:sz w:val="24"/>
                <w:szCs w:val="24"/>
                <w:rtl w:val="0"/>
              </w:rPr>
              <w:t xml:space="preserve">Test Results — Data Collection and Warehouse Metrics</w:t>
            </w:r>
          </w:p>
        </w:tc>
        <w:tc>
          <w:tcPr>
            <w:vAlign w:val="center"/>
          </w:tcPr>
          <w:p w:rsidR="00000000" w:rsidDel="00000000" w:rsidP="00000000" w:rsidRDefault="00000000" w:rsidRPr="00000000" w14:paraId="00000082">
            <w:pPr>
              <w:rPr>
                <w:sz w:val="24"/>
                <w:szCs w:val="24"/>
              </w:rPr>
            </w:pPr>
            <w:r w:rsidDel="00000000" w:rsidR="00000000" w:rsidRPr="00000000">
              <w:rPr>
                <w:sz w:val="24"/>
                <w:szCs w:val="24"/>
                <w:rtl w:val="0"/>
              </w:rPr>
              <w:t xml:space="preserve">11</w:t>
            </w:r>
          </w:p>
        </w:tc>
      </w:tr>
      <w:tr>
        <w:trPr>
          <w:cantSplit w:val="0"/>
          <w:tblHeader w:val="0"/>
        </w:trPr>
        <w:tc>
          <w:tcPr>
            <w:vAlign w:val="center"/>
          </w:tcPr>
          <w:p w:rsidR="00000000" w:rsidDel="00000000" w:rsidP="00000000" w:rsidRDefault="00000000" w:rsidRPr="00000000" w14:paraId="00000083">
            <w:pPr>
              <w:rPr>
                <w:sz w:val="24"/>
                <w:szCs w:val="24"/>
              </w:rPr>
            </w:pPr>
            <w:r w:rsidDel="00000000" w:rsidR="00000000" w:rsidRPr="00000000">
              <w:rPr>
                <w:sz w:val="24"/>
                <w:szCs w:val="24"/>
                <w:rtl w:val="0"/>
              </w:rPr>
              <w:t xml:space="preserve">13</w:t>
            </w:r>
          </w:p>
        </w:tc>
        <w:tc>
          <w:tcPr>
            <w:vAlign w:val="center"/>
          </w:tcPr>
          <w:p w:rsidR="00000000" w:rsidDel="00000000" w:rsidP="00000000" w:rsidRDefault="00000000" w:rsidRPr="00000000" w14:paraId="00000084">
            <w:pPr>
              <w:rPr>
                <w:sz w:val="24"/>
                <w:szCs w:val="24"/>
              </w:rPr>
            </w:pPr>
            <w:r w:rsidDel="00000000" w:rsidR="00000000" w:rsidRPr="00000000">
              <w:rPr>
                <w:sz w:val="24"/>
                <w:szCs w:val="24"/>
                <w:rtl w:val="0"/>
              </w:rPr>
              <w:t xml:space="preserve">Achievement of Objectives</w:t>
            </w:r>
          </w:p>
        </w:tc>
        <w:tc>
          <w:tcPr>
            <w:vAlign w:val="center"/>
          </w:tcPr>
          <w:p w:rsidR="00000000" w:rsidDel="00000000" w:rsidP="00000000" w:rsidRDefault="00000000" w:rsidRPr="00000000" w14:paraId="00000085">
            <w:pPr>
              <w:rPr>
                <w:sz w:val="24"/>
                <w:szCs w:val="24"/>
              </w:rPr>
            </w:pPr>
            <w:r w:rsidDel="00000000" w:rsidR="00000000" w:rsidRPr="00000000">
              <w:rPr>
                <w:sz w:val="24"/>
                <w:szCs w:val="24"/>
                <w:rtl w:val="0"/>
              </w:rPr>
              <w:t xml:space="preserve">12</w:t>
            </w:r>
          </w:p>
        </w:tc>
      </w:tr>
      <w:tr>
        <w:trPr>
          <w:cantSplit w:val="0"/>
          <w:tblHeader w:val="0"/>
        </w:trPr>
        <w:tc>
          <w:tcPr>
            <w:vAlign w:val="center"/>
          </w:tcPr>
          <w:p w:rsidR="00000000" w:rsidDel="00000000" w:rsidP="00000000" w:rsidRDefault="00000000" w:rsidRPr="00000000" w14:paraId="00000086">
            <w:pPr>
              <w:rPr>
                <w:sz w:val="24"/>
                <w:szCs w:val="24"/>
              </w:rPr>
            </w:pPr>
            <w:r w:rsidDel="00000000" w:rsidR="00000000" w:rsidRPr="00000000">
              <w:rPr>
                <w:sz w:val="24"/>
                <w:szCs w:val="24"/>
                <w:rtl w:val="0"/>
              </w:rPr>
              <w:t xml:space="preserve">14</w:t>
            </w:r>
          </w:p>
        </w:tc>
        <w:tc>
          <w:tcPr>
            <w:vAlign w:val="center"/>
          </w:tcPr>
          <w:p w:rsidR="00000000" w:rsidDel="00000000" w:rsidP="00000000" w:rsidRDefault="00000000" w:rsidRPr="00000000" w14:paraId="00000087">
            <w:pPr>
              <w:rPr>
                <w:sz w:val="24"/>
                <w:szCs w:val="24"/>
              </w:rPr>
            </w:pPr>
            <w:r w:rsidDel="00000000" w:rsidR="00000000" w:rsidRPr="00000000">
              <w:rPr>
                <w:sz w:val="24"/>
                <w:szCs w:val="24"/>
                <w:rtl w:val="0"/>
              </w:rPr>
              <w:t xml:space="preserve">Data Warehouse Module Milestone Table</w:t>
            </w:r>
          </w:p>
        </w:tc>
        <w:tc>
          <w:tcPr>
            <w:vAlign w:val="center"/>
          </w:tcPr>
          <w:p w:rsidR="00000000" w:rsidDel="00000000" w:rsidP="00000000" w:rsidRDefault="00000000" w:rsidRPr="00000000" w14:paraId="00000088">
            <w:pPr>
              <w:rPr>
                <w:sz w:val="24"/>
                <w:szCs w:val="24"/>
              </w:rPr>
            </w:pPr>
            <w:r w:rsidDel="00000000" w:rsidR="00000000" w:rsidRPr="00000000">
              <w:rPr>
                <w:sz w:val="24"/>
                <w:szCs w:val="24"/>
                <w:rtl w:val="0"/>
              </w:rPr>
              <w:t xml:space="preserve">12</w:t>
            </w:r>
          </w:p>
        </w:tc>
      </w:tr>
      <w:tr>
        <w:trPr>
          <w:cantSplit w:val="0"/>
          <w:tblHeader w:val="0"/>
        </w:trPr>
        <w:tc>
          <w:tcPr>
            <w:vAlign w:val="center"/>
          </w:tcPr>
          <w:p w:rsidR="00000000" w:rsidDel="00000000" w:rsidP="00000000" w:rsidRDefault="00000000" w:rsidRPr="00000000" w14:paraId="00000089">
            <w:pPr>
              <w:rPr>
                <w:sz w:val="24"/>
                <w:szCs w:val="24"/>
              </w:rPr>
            </w:pPr>
            <w:r w:rsidDel="00000000" w:rsidR="00000000" w:rsidRPr="00000000">
              <w:rPr>
                <w:sz w:val="24"/>
                <w:szCs w:val="24"/>
                <w:rtl w:val="0"/>
              </w:rPr>
              <w:t xml:space="preserve">15</w:t>
            </w:r>
          </w:p>
        </w:tc>
        <w:tc>
          <w:tcPr>
            <w:vAlign w:val="center"/>
          </w:tcPr>
          <w:p w:rsidR="00000000" w:rsidDel="00000000" w:rsidP="00000000" w:rsidRDefault="00000000" w:rsidRPr="00000000" w14:paraId="0000008A">
            <w:pPr>
              <w:rPr>
                <w:sz w:val="24"/>
                <w:szCs w:val="24"/>
              </w:rPr>
            </w:pPr>
            <w:r w:rsidDel="00000000" w:rsidR="00000000" w:rsidRPr="00000000">
              <w:rPr>
                <w:sz w:val="24"/>
                <w:szCs w:val="24"/>
                <w:rtl w:val="0"/>
              </w:rPr>
              <w:t xml:space="preserve">Data Warehouse Module Cost Estimate</w:t>
            </w:r>
          </w:p>
        </w:tc>
        <w:tc>
          <w:tcPr>
            <w:vAlign w:val="center"/>
          </w:tcPr>
          <w:p w:rsidR="00000000" w:rsidDel="00000000" w:rsidP="00000000" w:rsidRDefault="00000000" w:rsidRPr="00000000" w14:paraId="0000008B">
            <w:pPr>
              <w:rPr>
                <w:sz w:val="24"/>
                <w:szCs w:val="24"/>
              </w:rPr>
            </w:pPr>
            <w:r w:rsidDel="00000000" w:rsidR="00000000" w:rsidRPr="00000000">
              <w:rPr>
                <w:sz w:val="24"/>
                <w:szCs w:val="24"/>
                <w:rtl w:val="0"/>
              </w:rPr>
              <w:t xml:space="preserve">13</w:t>
            </w:r>
          </w:p>
        </w:tc>
      </w:tr>
    </w:tbl>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br w:type="page"/>
      </w:r>
      <w:r w:rsidDel="00000000" w:rsidR="00000000" w:rsidRPr="00000000">
        <w:rPr>
          <w:rtl w:val="0"/>
        </w:rPr>
      </w:r>
    </w:p>
    <w:p w:rsidR="00000000" w:rsidDel="00000000" w:rsidP="00000000" w:rsidRDefault="00000000" w:rsidRPr="00000000" w14:paraId="0000008E">
      <w:pPr>
        <w:spacing w:after="100" w:before="160" w:lineRule="auto"/>
        <w:jc w:val="center"/>
        <w:rPr/>
      </w:pPr>
      <w:r w:rsidDel="00000000" w:rsidR="00000000" w:rsidRPr="00000000">
        <w:rPr>
          <w:b w:val="1"/>
          <w:bCs w:val="1"/>
          <w:sz w:val="28"/>
          <w:szCs w:val="28"/>
          <w:rtl w:val="0"/>
        </w:rPr>
        <w:t xml:space="preserve">LIST OF ABBREVIATIONS / SYMBOLS</w:t>
      </w:r>
      <w:r w:rsidDel="00000000" w:rsidR="00000000" w:rsidRPr="00000000">
        <w:rPr>
          <w:rtl w:val="0"/>
        </w:rPr>
      </w:r>
    </w:p>
    <w:tbl>
      <w:tblPr>
        <w:tblStyle w:val="Table5"/>
        <w:tblW w:w="95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9"/>
        <w:gridCol w:w="3199"/>
        <w:gridCol w:w="3198"/>
        <w:tblGridChange w:id="0">
          <w:tblGrid>
            <w:gridCol w:w="3199"/>
            <w:gridCol w:w="3199"/>
            <w:gridCol w:w="3198"/>
          </w:tblGrid>
        </w:tblGridChange>
      </w:tblGrid>
      <w:tr>
        <w:trPr>
          <w:cantSplit w:val="0"/>
          <w:tblHeader w:val="0"/>
        </w:trPr>
        <w:tc>
          <w:tcPr>
            <w:vAlign w:val="center"/>
          </w:tcPr>
          <w:p w:rsidR="00000000" w:rsidDel="00000000" w:rsidP="00000000" w:rsidRDefault="00000000" w:rsidRPr="00000000" w14:paraId="0000008F">
            <w:pPr>
              <w:rPr>
                <w:sz w:val="24"/>
                <w:szCs w:val="24"/>
              </w:rPr>
            </w:pPr>
            <w:r w:rsidDel="00000000" w:rsidR="00000000" w:rsidRPr="00000000">
              <w:rPr>
                <w:b w:val="1"/>
                <w:bCs w:val="1"/>
                <w:sz w:val="24"/>
                <w:szCs w:val="24"/>
                <w:rtl w:val="0"/>
              </w:rPr>
              <w:t xml:space="preserve">Symbol</w:t>
            </w:r>
            <w:r w:rsidDel="00000000" w:rsidR="00000000" w:rsidRPr="00000000">
              <w:rPr>
                <w:rtl w:val="0"/>
              </w:rPr>
            </w:r>
          </w:p>
        </w:tc>
        <w:tc>
          <w:tcPr>
            <w:vAlign w:val="center"/>
          </w:tcPr>
          <w:p w:rsidR="00000000" w:rsidDel="00000000" w:rsidP="00000000" w:rsidRDefault="00000000" w:rsidRPr="00000000" w14:paraId="00000090">
            <w:pPr>
              <w:rPr>
                <w:sz w:val="24"/>
                <w:szCs w:val="24"/>
              </w:rPr>
            </w:pPr>
            <w:r w:rsidDel="00000000" w:rsidR="00000000" w:rsidRPr="00000000">
              <w:rPr>
                <w:b w:val="1"/>
                <w:bCs w:val="1"/>
                <w:sz w:val="24"/>
                <w:szCs w:val="24"/>
                <w:rtl w:val="0"/>
              </w:rPr>
              <w:t xml:space="preserve">Description</w:t>
            </w:r>
            <w:r w:rsidDel="00000000" w:rsidR="00000000" w:rsidRPr="00000000">
              <w:rPr>
                <w:rtl w:val="0"/>
              </w:rPr>
            </w:r>
          </w:p>
        </w:tc>
        <w:tc>
          <w:tcPr>
            <w:vAlign w:val="center"/>
          </w:tcPr>
          <w:p w:rsidR="00000000" w:rsidDel="00000000" w:rsidP="00000000" w:rsidRDefault="00000000" w:rsidRPr="00000000" w14:paraId="00000091">
            <w:pPr>
              <w:rPr>
                <w:sz w:val="24"/>
                <w:szCs w:val="24"/>
              </w:rPr>
            </w:pPr>
            <w:r w:rsidDel="00000000" w:rsidR="00000000" w:rsidRPr="00000000">
              <w:rPr>
                <w:b w:val="1"/>
                <w:bCs w:val="1"/>
                <w:sz w:val="24"/>
                <w:szCs w:val="24"/>
                <w:rtl w:val="0"/>
              </w:rPr>
              <w:t xml:space="preserve">Unit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2">
            <w:pPr>
              <w:rPr>
                <w:sz w:val="24"/>
                <w:szCs w:val="24"/>
              </w:rPr>
            </w:pPr>
            <w:r w:rsidDel="00000000" w:rsidR="00000000" w:rsidRPr="00000000">
              <w:rPr>
                <w:sz w:val="24"/>
                <w:szCs w:val="24"/>
                <w:rtl w:val="0"/>
              </w:rPr>
              <w:t xml:space="preserve">OLAP</w:t>
            </w:r>
          </w:p>
        </w:tc>
        <w:tc>
          <w:tcPr>
            <w:vAlign w:val="center"/>
          </w:tcPr>
          <w:p w:rsidR="00000000" w:rsidDel="00000000" w:rsidP="00000000" w:rsidRDefault="00000000" w:rsidRPr="00000000" w14:paraId="00000093">
            <w:pPr>
              <w:rPr>
                <w:sz w:val="24"/>
                <w:szCs w:val="24"/>
              </w:rPr>
            </w:pPr>
            <w:r w:rsidDel="00000000" w:rsidR="00000000" w:rsidRPr="00000000">
              <w:rPr>
                <w:sz w:val="24"/>
                <w:szCs w:val="24"/>
                <w:rtl w:val="0"/>
              </w:rPr>
              <w:t xml:space="preserve">Online Analytical Processing</w:t>
            </w:r>
          </w:p>
        </w:tc>
        <w:tc>
          <w:tcPr>
            <w:vAlign w:val="center"/>
          </w:tcPr>
          <w:p w:rsidR="00000000" w:rsidDel="00000000" w:rsidP="00000000" w:rsidRDefault="00000000" w:rsidRPr="00000000" w14:paraId="00000094">
            <w:pPr>
              <w:rPr>
                <w:sz w:val="24"/>
                <w:szCs w:val="24"/>
              </w:rPr>
            </w:pPr>
            <w:r w:rsidDel="00000000" w:rsidR="00000000" w:rsidRPr="00000000">
              <w:rPr>
                <w:sz w:val="24"/>
                <w:szCs w:val="24"/>
                <w:rtl w:val="0"/>
              </w:rPr>
              <w:t xml:space="preserve">—</w:t>
            </w:r>
          </w:p>
        </w:tc>
      </w:tr>
      <w:tr>
        <w:trPr>
          <w:cantSplit w:val="0"/>
          <w:tblHeader w:val="0"/>
        </w:trPr>
        <w:tc>
          <w:tcPr>
            <w:vAlign w:val="center"/>
          </w:tcPr>
          <w:p w:rsidR="00000000" w:rsidDel="00000000" w:rsidP="00000000" w:rsidRDefault="00000000" w:rsidRPr="00000000" w14:paraId="00000095">
            <w:pPr>
              <w:rPr>
                <w:sz w:val="24"/>
                <w:szCs w:val="24"/>
              </w:rPr>
            </w:pPr>
            <w:r w:rsidDel="00000000" w:rsidR="00000000" w:rsidRPr="00000000">
              <w:rPr>
                <w:sz w:val="24"/>
                <w:szCs w:val="24"/>
                <w:rtl w:val="0"/>
              </w:rPr>
              <w:t xml:space="preserve">ETL</w:t>
            </w:r>
          </w:p>
        </w:tc>
        <w:tc>
          <w:tcPr>
            <w:vAlign w:val="center"/>
          </w:tcPr>
          <w:p w:rsidR="00000000" w:rsidDel="00000000" w:rsidP="00000000" w:rsidRDefault="00000000" w:rsidRPr="00000000" w14:paraId="00000096">
            <w:pPr>
              <w:rPr>
                <w:sz w:val="24"/>
                <w:szCs w:val="24"/>
              </w:rPr>
            </w:pPr>
            <w:r w:rsidDel="00000000" w:rsidR="00000000" w:rsidRPr="00000000">
              <w:rPr>
                <w:sz w:val="24"/>
                <w:szCs w:val="24"/>
                <w:rtl w:val="0"/>
              </w:rPr>
              <w:t xml:space="preserve">Extract, Transform and Load</w:t>
            </w:r>
          </w:p>
        </w:tc>
        <w:tc>
          <w:tcPr>
            <w:vAlign w:val="center"/>
          </w:tcPr>
          <w:p w:rsidR="00000000" w:rsidDel="00000000" w:rsidP="00000000" w:rsidRDefault="00000000" w:rsidRPr="00000000" w14:paraId="00000097">
            <w:pPr>
              <w:rPr>
                <w:sz w:val="24"/>
                <w:szCs w:val="24"/>
              </w:rPr>
            </w:pPr>
            <w:r w:rsidDel="00000000" w:rsidR="00000000" w:rsidRPr="00000000">
              <w:rPr>
                <w:sz w:val="24"/>
                <w:szCs w:val="24"/>
                <w:rtl w:val="0"/>
              </w:rPr>
              <w:t xml:space="preserve">—</w:t>
            </w:r>
          </w:p>
        </w:tc>
      </w:tr>
      <w:tr>
        <w:trPr>
          <w:cantSplit w:val="0"/>
          <w:tblHeader w:val="0"/>
        </w:trPr>
        <w:tc>
          <w:tcPr>
            <w:vAlign w:val="center"/>
          </w:tcPr>
          <w:p w:rsidR="00000000" w:rsidDel="00000000" w:rsidP="00000000" w:rsidRDefault="00000000" w:rsidRPr="00000000" w14:paraId="00000098">
            <w:pPr>
              <w:rPr>
                <w:sz w:val="24"/>
                <w:szCs w:val="24"/>
              </w:rPr>
            </w:pPr>
            <w:r w:rsidDel="00000000" w:rsidR="00000000" w:rsidRPr="00000000">
              <w:rPr>
                <w:sz w:val="24"/>
                <w:szCs w:val="24"/>
                <w:rtl w:val="0"/>
              </w:rPr>
              <w:t xml:space="preserve">DW</w:t>
            </w:r>
          </w:p>
        </w:tc>
        <w:tc>
          <w:tcPr>
            <w:vAlign w:val="center"/>
          </w:tcPr>
          <w:p w:rsidR="00000000" w:rsidDel="00000000" w:rsidP="00000000" w:rsidRDefault="00000000" w:rsidRPr="00000000" w14:paraId="00000099">
            <w:pPr>
              <w:rPr>
                <w:sz w:val="24"/>
                <w:szCs w:val="24"/>
              </w:rPr>
            </w:pPr>
            <w:r w:rsidDel="00000000" w:rsidR="00000000" w:rsidRPr="00000000">
              <w:rPr>
                <w:sz w:val="24"/>
                <w:szCs w:val="24"/>
                <w:rtl w:val="0"/>
              </w:rPr>
              <w:t xml:space="preserve">Data Warehouse</w:t>
            </w:r>
          </w:p>
        </w:tc>
        <w:tc>
          <w:tcPr>
            <w:vAlign w:val="center"/>
          </w:tcPr>
          <w:p w:rsidR="00000000" w:rsidDel="00000000" w:rsidP="00000000" w:rsidRDefault="00000000" w:rsidRPr="00000000" w14:paraId="0000009A">
            <w:pPr>
              <w:rPr>
                <w:sz w:val="24"/>
                <w:szCs w:val="24"/>
              </w:rPr>
            </w:pPr>
            <w:r w:rsidDel="00000000" w:rsidR="00000000" w:rsidRPr="00000000">
              <w:rPr>
                <w:sz w:val="24"/>
                <w:szCs w:val="24"/>
                <w:rtl w:val="0"/>
              </w:rPr>
              <w:t xml:space="preserve">—</w:t>
            </w:r>
          </w:p>
        </w:tc>
      </w:tr>
      <w:tr>
        <w:trPr>
          <w:cantSplit w:val="0"/>
          <w:tblHeader w:val="0"/>
        </w:trPr>
        <w:tc>
          <w:tcPr>
            <w:vAlign w:val="center"/>
          </w:tcPr>
          <w:p w:rsidR="00000000" w:rsidDel="00000000" w:rsidP="00000000" w:rsidRDefault="00000000" w:rsidRPr="00000000" w14:paraId="0000009B">
            <w:pPr>
              <w:rPr>
                <w:sz w:val="24"/>
                <w:szCs w:val="24"/>
              </w:rPr>
            </w:pPr>
            <w:r w:rsidDel="00000000" w:rsidR="00000000" w:rsidRPr="00000000">
              <w:rPr>
                <w:sz w:val="24"/>
                <w:szCs w:val="24"/>
                <w:rtl w:val="0"/>
              </w:rPr>
              <w:t xml:space="preserve">DBMS</w:t>
            </w:r>
          </w:p>
        </w:tc>
        <w:tc>
          <w:tcPr>
            <w:vAlign w:val="center"/>
          </w:tcPr>
          <w:p w:rsidR="00000000" w:rsidDel="00000000" w:rsidP="00000000" w:rsidRDefault="00000000" w:rsidRPr="00000000" w14:paraId="0000009C">
            <w:pPr>
              <w:rPr>
                <w:sz w:val="24"/>
                <w:szCs w:val="24"/>
              </w:rPr>
            </w:pPr>
            <w:r w:rsidDel="00000000" w:rsidR="00000000" w:rsidRPr="00000000">
              <w:rPr>
                <w:sz w:val="24"/>
                <w:szCs w:val="24"/>
                <w:rtl w:val="0"/>
              </w:rPr>
              <w:t xml:space="preserve">Database Management System</w:t>
            </w:r>
          </w:p>
        </w:tc>
        <w:tc>
          <w:tcPr>
            <w:vAlign w:val="center"/>
          </w:tcPr>
          <w:p w:rsidR="00000000" w:rsidDel="00000000" w:rsidP="00000000" w:rsidRDefault="00000000" w:rsidRPr="00000000" w14:paraId="0000009D">
            <w:pPr>
              <w:rPr>
                <w:sz w:val="24"/>
                <w:szCs w:val="24"/>
              </w:rPr>
            </w:pPr>
            <w:r w:rsidDel="00000000" w:rsidR="00000000" w:rsidRPr="00000000">
              <w:rPr>
                <w:sz w:val="24"/>
                <w:szCs w:val="24"/>
                <w:rtl w:val="0"/>
              </w:rPr>
              <w:t xml:space="preserve">—</w:t>
            </w:r>
          </w:p>
        </w:tc>
      </w:tr>
      <w:tr>
        <w:trPr>
          <w:cantSplit w:val="0"/>
          <w:tblHeader w:val="0"/>
        </w:trPr>
        <w:tc>
          <w:tcPr>
            <w:vAlign w:val="center"/>
          </w:tcPr>
          <w:p w:rsidR="00000000" w:rsidDel="00000000" w:rsidP="00000000" w:rsidRDefault="00000000" w:rsidRPr="00000000" w14:paraId="0000009E">
            <w:pPr>
              <w:rPr>
                <w:sz w:val="24"/>
                <w:szCs w:val="24"/>
              </w:rPr>
            </w:pPr>
            <w:r w:rsidDel="00000000" w:rsidR="00000000" w:rsidRPr="00000000">
              <w:rPr>
                <w:sz w:val="24"/>
                <w:szCs w:val="24"/>
                <w:rtl w:val="0"/>
              </w:rPr>
              <w:t xml:space="preserve">SQL</w:t>
            </w:r>
          </w:p>
        </w:tc>
        <w:tc>
          <w:tcPr>
            <w:vAlign w:val="center"/>
          </w:tcPr>
          <w:p w:rsidR="00000000" w:rsidDel="00000000" w:rsidP="00000000" w:rsidRDefault="00000000" w:rsidRPr="00000000" w14:paraId="0000009F">
            <w:pPr>
              <w:rPr>
                <w:sz w:val="24"/>
                <w:szCs w:val="24"/>
              </w:rPr>
            </w:pPr>
            <w:r w:rsidDel="00000000" w:rsidR="00000000" w:rsidRPr="00000000">
              <w:rPr>
                <w:sz w:val="24"/>
                <w:szCs w:val="24"/>
                <w:rtl w:val="0"/>
              </w:rPr>
              <w:t xml:space="preserve">Structured Query Language</w:t>
            </w:r>
          </w:p>
        </w:tc>
        <w:tc>
          <w:tcPr>
            <w:vAlign w:val="center"/>
          </w:tcPr>
          <w:p w:rsidR="00000000" w:rsidDel="00000000" w:rsidP="00000000" w:rsidRDefault="00000000" w:rsidRPr="00000000" w14:paraId="000000A0">
            <w:pPr>
              <w:rPr>
                <w:sz w:val="24"/>
                <w:szCs w:val="24"/>
              </w:rPr>
            </w:pPr>
            <w:r w:rsidDel="00000000" w:rsidR="00000000" w:rsidRPr="00000000">
              <w:rPr>
                <w:sz w:val="24"/>
                <w:szCs w:val="24"/>
                <w:rtl w:val="0"/>
              </w:rPr>
              <w:t xml:space="preserve">—</w:t>
            </w:r>
          </w:p>
        </w:tc>
      </w:tr>
      <w:tr>
        <w:trPr>
          <w:cantSplit w:val="0"/>
          <w:tblHeader w:val="0"/>
        </w:trPr>
        <w:tc>
          <w:tcPr>
            <w:vAlign w:val="center"/>
          </w:tcPr>
          <w:p w:rsidR="00000000" w:rsidDel="00000000" w:rsidP="00000000" w:rsidRDefault="00000000" w:rsidRPr="00000000" w14:paraId="000000A1">
            <w:pPr>
              <w:rPr>
                <w:sz w:val="24"/>
                <w:szCs w:val="24"/>
              </w:rPr>
            </w:pPr>
            <w:r w:rsidDel="00000000" w:rsidR="00000000" w:rsidRPr="00000000">
              <w:rPr>
                <w:sz w:val="24"/>
                <w:szCs w:val="24"/>
                <w:rtl w:val="0"/>
              </w:rPr>
              <w:t xml:space="preserve">CSV</w:t>
            </w:r>
          </w:p>
        </w:tc>
        <w:tc>
          <w:tcPr>
            <w:vAlign w:val="center"/>
          </w:tcPr>
          <w:p w:rsidR="00000000" w:rsidDel="00000000" w:rsidP="00000000" w:rsidRDefault="00000000" w:rsidRPr="00000000" w14:paraId="000000A2">
            <w:pPr>
              <w:rPr>
                <w:sz w:val="24"/>
                <w:szCs w:val="24"/>
              </w:rPr>
            </w:pPr>
            <w:r w:rsidDel="00000000" w:rsidR="00000000" w:rsidRPr="00000000">
              <w:rPr>
                <w:sz w:val="24"/>
                <w:szCs w:val="24"/>
                <w:rtl w:val="0"/>
              </w:rPr>
              <w:t xml:space="preserve">Comma-Separated Values</w:t>
            </w:r>
          </w:p>
        </w:tc>
        <w:tc>
          <w:tcPr>
            <w:vAlign w:val="center"/>
          </w:tcPr>
          <w:p w:rsidR="00000000" w:rsidDel="00000000" w:rsidP="00000000" w:rsidRDefault="00000000" w:rsidRPr="00000000" w14:paraId="000000A3">
            <w:pPr>
              <w:rPr>
                <w:sz w:val="24"/>
                <w:szCs w:val="24"/>
              </w:rPr>
            </w:pPr>
            <w:r w:rsidDel="00000000" w:rsidR="00000000" w:rsidRPr="00000000">
              <w:rPr>
                <w:sz w:val="24"/>
                <w:szCs w:val="24"/>
                <w:rtl w:val="0"/>
              </w:rPr>
              <w:t xml:space="preserve">—</w:t>
            </w:r>
          </w:p>
        </w:tc>
      </w:tr>
      <w:tr>
        <w:trPr>
          <w:cantSplit w:val="0"/>
          <w:tblHeader w:val="0"/>
        </w:trPr>
        <w:tc>
          <w:tcPr>
            <w:vAlign w:val="center"/>
          </w:tcPr>
          <w:p w:rsidR="00000000" w:rsidDel="00000000" w:rsidP="00000000" w:rsidRDefault="00000000" w:rsidRPr="00000000" w14:paraId="000000A4">
            <w:pPr>
              <w:rPr>
                <w:sz w:val="24"/>
                <w:szCs w:val="24"/>
              </w:rPr>
            </w:pPr>
            <w:r w:rsidDel="00000000" w:rsidR="00000000" w:rsidRPr="00000000">
              <w:rPr>
                <w:sz w:val="24"/>
                <w:szCs w:val="24"/>
                <w:rtl w:val="0"/>
              </w:rPr>
              <w:t xml:space="preserve">KPI</w:t>
            </w:r>
          </w:p>
        </w:tc>
        <w:tc>
          <w:tcPr>
            <w:vAlign w:val="center"/>
          </w:tcPr>
          <w:p w:rsidR="00000000" w:rsidDel="00000000" w:rsidP="00000000" w:rsidRDefault="00000000" w:rsidRPr="00000000" w14:paraId="000000A5">
            <w:pPr>
              <w:rPr>
                <w:sz w:val="24"/>
                <w:szCs w:val="24"/>
              </w:rPr>
            </w:pPr>
            <w:r w:rsidDel="00000000" w:rsidR="00000000" w:rsidRPr="00000000">
              <w:rPr>
                <w:sz w:val="24"/>
                <w:szCs w:val="24"/>
                <w:rtl w:val="0"/>
              </w:rPr>
              <w:t xml:space="preserve">Key Performance Indicator</w:t>
            </w:r>
          </w:p>
        </w:tc>
        <w:tc>
          <w:tcPr>
            <w:vAlign w:val="center"/>
          </w:tcPr>
          <w:p w:rsidR="00000000" w:rsidDel="00000000" w:rsidP="00000000" w:rsidRDefault="00000000" w:rsidRPr="00000000" w14:paraId="000000A6">
            <w:pPr>
              <w:rPr>
                <w:sz w:val="24"/>
                <w:szCs w:val="24"/>
              </w:rPr>
            </w:pPr>
            <w:r w:rsidDel="00000000" w:rsidR="00000000" w:rsidRPr="00000000">
              <w:rPr>
                <w:sz w:val="24"/>
                <w:szCs w:val="24"/>
                <w:rtl w:val="0"/>
              </w:rPr>
              <w:t xml:space="preserve">—</w:t>
            </w:r>
          </w:p>
        </w:tc>
      </w:tr>
      <w:tr>
        <w:trPr>
          <w:cantSplit w:val="0"/>
          <w:tblHeader w:val="0"/>
        </w:trPr>
        <w:tc>
          <w:tcPr>
            <w:vAlign w:val="center"/>
          </w:tcPr>
          <w:p w:rsidR="00000000" w:rsidDel="00000000" w:rsidP="00000000" w:rsidRDefault="00000000" w:rsidRPr="00000000" w14:paraId="000000A7">
            <w:pPr>
              <w:rPr>
                <w:sz w:val="24"/>
                <w:szCs w:val="24"/>
              </w:rPr>
            </w:pPr>
            <w:r w:rsidDel="00000000" w:rsidR="00000000" w:rsidRPr="00000000">
              <w:rPr>
                <w:sz w:val="24"/>
                <w:szCs w:val="24"/>
                <w:rtl w:val="0"/>
              </w:rPr>
              <w:t xml:space="preserve">SKU</w:t>
            </w:r>
          </w:p>
        </w:tc>
        <w:tc>
          <w:tcPr>
            <w:vAlign w:val="center"/>
          </w:tcPr>
          <w:p w:rsidR="00000000" w:rsidDel="00000000" w:rsidP="00000000" w:rsidRDefault="00000000" w:rsidRPr="00000000" w14:paraId="000000A8">
            <w:pPr>
              <w:rPr>
                <w:sz w:val="24"/>
                <w:szCs w:val="24"/>
              </w:rPr>
            </w:pPr>
            <w:r w:rsidDel="00000000" w:rsidR="00000000" w:rsidRPr="00000000">
              <w:rPr>
                <w:sz w:val="24"/>
                <w:szCs w:val="24"/>
                <w:rtl w:val="0"/>
              </w:rPr>
              <w:t xml:space="preserve">Stock Keeping Unit</w:t>
            </w:r>
          </w:p>
        </w:tc>
        <w:tc>
          <w:tcPr>
            <w:vAlign w:val="center"/>
          </w:tcPr>
          <w:p w:rsidR="00000000" w:rsidDel="00000000" w:rsidP="00000000" w:rsidRDefault="00000000" w:rsidRPr="00000000" w14:paraId="000000A9">
            <w:pPr>
              <w:rPr>
                <w:sz w:val="24"/>
                <w:szCs w:val="24"/>
              </w:rPr>
            </w:pPr>
            <w:r w:rsidDel="00000000" w:rsidR="00000000" w:rsidRPr="00000000">
              <w:rPr>
                <w:sz w:val="24"/>
                <w:szCs w:val="24"/>
                <w:rtl w:val="0"/>
              </w:rPr>
              <w:t xml:space="preserve">—</w:t>
            </w:r>
          </w:p>
        </w:tc>
      </w:tr>
      <w:tr>
        <w:trPr>
          <w:cantSplit w:val="0"/>
          <w:tblHeader w:val="0"/>
        </w:trPr>
        <w:tc>
          <w:tcPr>
            <w:vAlign w:val="center"/>
          </w:tcPr>
          <w:p w:rsidR="00000000" w:rsidDel="00000000" w:rsidP="00000000" w:rsidRDefault="00000000" w:rsidRPr="00000000" w14:paraId="000000AA">
            <w:pPr>
              <w:rPr>
                <w:sz w:val="24"/>
                <w:szCs w:val="24"/>
              </w:rPr>
            </w:pPr>
            <w:r w:rsidDel="00000000" w:rsidR="00000000" w:rsidRPr="00000000">
              <w:rPr>
                <w:sz w:val="24"/>
                <w:szCs w:val="24"/>
                <w:rtl w:val="0"/>
              </w:rPr>
              <w:t xml:space="preserve">DML</w:t>
            </w:r>
          </w:p>
        </w:tc>
        <w:tc>
          <w:tcPr>
            <w:vAlign w:val="center"/>
          </w:tcPr>
          <w:p w:rsidR="00000000" w:rsidDel="00000000" w:rsidP="00000000" w:rsidRDefault="00000000" w:rsidRPr="00000000" w14:paraId="000000AB">
            <w:pPr>
              <w:rPr>
                <w:sz w:val="24"/>
                <w:szCs w:val="24"/>
              </w:rPr>
            </w:pPr>
            <w:r w:rsidDel="00000000" w:rsidR="00000000" w:rsidRPr="00000000">
              <w:rPr>
                <w:sz w:val="24"/>
                <w:szCs w:val="24"/>
                <w:rtl w:val="0"/>
              </w:rPr>
              <w:t xml:space="preserve">Data Manipulation Language</w:t>
            </w:r>
          </w:p>
        </w:tc>
        <w:tc>
          <w:tcPr>
            <w:vAlign w:val="center"/>
          </w:tcPr>
          <w:p w:rsidR="00000000" w:rsidDel="00000000" w:rsidP="00000000" w:rsidRDefault="00000000" w:rsidRPr="00000000" w14:paraId="000000AC">
            <w:pPr>
              <w:rPr>
                <w:sz w:val="24"/>
                <w:szCs w:val="24"/>
              </w:rPr>
            </w:pPr>
            <w:r w:rsidDel="00000000" w:rsidR="00000000" w:rsidRPr="00000000">
              <w:rPr>
                <w:sz w:val="24"/>
                <w:szCs w:val="24"/>
                <w:rtl w:val="0"/>
              </w:rPr>
              <w:t xml:space="preserve">—</w:t>
            </w:r>
          </w:p>
        </w:tc>
      </w:tr>
      <w:tr>
        <w:trPr>
          <w:cantSplit w:val="0"/>
          <w:tblHeader w:val="0"/>
        </w:trPr>
        <w:tc>
          <w:tcPr>
            <w:vAlign w:val="center"/>
          </w:tcPr>
          <w:p w:rsidR="00000000" w:rsidDel="00000000" w:rsidP="00000000" w:rsidRDefault="00000000" w:rsidRPr="00000000" w14:paraId="000000AD">
            <w:pPr>
              <w:rPr>
                <w:sz w:val="24"/>
                <w:szCs w:val="24"/>
              </w:rPr>
            </w:pPr>
            <w:r w:rsidDel="00000000" w:rsidR="00000000" w:rsidRPr="00000000">
              <w:rPr>
                <w:sz w:val="24"/>
                <w:szCs w:val="24"/>
                <w:rtl w:val="0"/>
              </w:rPr>
              <w:t xml:space="preserve">DDL</w:t>
            </w:r>
          </w:p>
        </w:tc>
        <w:tc>
          <w:tcPr>
            <w:vAlign w:val="center"/>
          </w:tcPr>
          <w:p w:rsidR="00000000" w:rsidDel="00000000" w:rsidP="00000000" w:rsidRDefault="00000000" w:rsidRPr="00000000" w14:paraId="000000AE">
            <w:pPr>
              <w:rPr>
                <w:sz w:val="24"/>
                <w:szCs w:val="24"/>
              </w:rPr>
            </w:pPr>
            <w:r w:rsidDel="00000000" w:rsidR="00000000" w:rsidRPr="00000000">
              <w:rPr>
                <w:sz w:val="24"/>
                <w:szCs w:val="24"/>
                <w:rtl w:val="0"/>
              </w:rPr>
              <w:t xml:space="preserve">Data Definition Language</w:t>
            </w:r>
          </w:p>
        </w:tc>
        <w:tc>
          <w:tcPr>
            <w:vAlign w:val="center"/>
          </w:tcPr>
          <w:p w:rsidR="00000000" w:rsidDel="00000000" w:rsidP="00000000" w:rsidRDefault="00000000" w:rsidRPr="00000000" w14:paraId="000000AF">
            <w:pPr>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0B0">
      <w:pPr>
        <w:rPr>
          <w:sz w:val="24"/>
          <w:szCs w:val="24"/>
        </w:rPr>
      </w:pPr>
      <w:r w:rsidDel="00000000" w:rsidR="00000000" w:rsidRPr="00000000">
        <w:rPr>
          <w:rtl w:val="0"/>
        </w:rPr>
      </w:r>
    </w:p>
    <w:p w:rsidR="00000000" w:rsidDel="00000000" w:rsidP="00000000" w:rsidRDefault="00000000" w:rsidRPr="00000000" w14:paraId="000000B1">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2">
      <w:pPr>
        <w:spacing w:after="100" w:before="160" w:lineRule="auto"/>
        <w:jc w:val="center"/>
        <w:rPr/>
      </w:pPr>
      <w:r w:rsidDel="00000000" w:rsidR="00000000" w:rsidRPr="00000000">
        <w:rPr>
          <w:b w:val="1"/>
          <w:bCs w:val="1"/>
          <w:sz w:val="28"/>
          <w:szCs w:val="28"/>
          <w:rtl w:val="0"/>
        </w:rPr>
        <w:t xml:space="preserve">CHAPTER 1</w:t>
      </w:r>
      <w:r w:rsidDel="00000000" w:rsidR="00000000" w:rsidRPr="00000000">
        <w:rPr>
          <w:rtl w:val="0"/>
        </w:rPr>
      </w:r>
    </w:p>
    <w:p w:rsidR="00000000" w:rsidDel="00000000" w:rsidP="00000000" w:rsidRDefault="00000000" w:rsidRPr="00000000" w14:paraId="000000B3">
      <w:pPr>
        <w:spacing w:after="100" w:before="160" w:lineRule="auto"/>
        <w:jc w:val="center"/>
        <w:rPr/>
      </w:pPr>
      <w:r w:rsidDel="00000000" w:rsidR="00000000" w:rsidRPr="00000000">
        <w:rPr>
          <w:b w:val="1"/>
          <w:bCs w:val="1"/>
          <w:sz w:val="28"/>
          <w:szCs w:val="28"/>
          <w:rtl w:val="0"/>
        </w:rPr>
        <w:t xml:space="preserve">INTRODUCTION AND ENGINEERING PROBLEM</w:t>
      </w:r>
      <w:r w:rsidDel="00000000" w:rsidR="00000000" w:rsidRPr="00000000">
        <w:rPr>
          <w:rtl w:val="0"/>
        </w:rPr>
      </w:r>
    </w:p>
    <w:p w:rsidR="00000000" w:rsidDel="00000000" w:rsidP="00000000" w:rsidRDefault="00000000" w:rsidRPr="00000000" w14:paraId="000000B4">
      <w:pPr>
        <w:spacing w:after="100" w:before="160" w:lineRule="auto"/>
        <w:jc w:val="both"/>
        <w:rPr>
          <w:sz w:val="24"/>
          <w:szCs w:val="24"/>
        </w:rPr>
      </w:pPr>
      <w:r w:rsidDel="00000000" w:rsidR="00000000" w:rsidRPr="00000000">
        <w:rPr>
          <w:b w:val="1"/>
          <w:bCs w:val="1"/>
          <w:sz w:val="24"/>
          <w:szCs w:val="24"/>
          <w:rtl w:val="0"/>
        </w:rPr>
        <w:t xml:space="preserve">1.1 Background</w:t>
      </w:r>
      <w:r w:rsidDel="00000000" w:rsidR="00000000" w:rsidRPr="00000000">
        <w:rPr>
          <w:rtl w:val="0"/>
        </w:rPr>
      </w:r>
    </w:p>
    <w:p w:rsidR="00000000" w:rsidDel="00000000" w:rsidP="00000000" w:rsidRDefault="00000000" w:rsidRPr="00000000" w14:paraId="000000B5">
      <w:pPr>
        <w:spacing w:after="100" w:lineRule="auto"/>
        <w:jc w:val="both"/>
        <w:rPr>
          <w:sz w:val="24"/>
          <w:szCs w:val="24"/>
        </w:rPr>
      </w:pPr>
      <w:r w:rsidDel="00000000" w:rsidR="00000000" w:rsidRPr="00000000">
        <w:rPr>
          <w:sz w:val="24"/>
          <w:szCs w:val="24"/>
          <w:rtl w:val="0"/>
        </w:rPr>
        <w:t xml:space="preserve">Inventory management requires accurate information about products, quantities, purchases, sales, suppliers and stock movement. When this information is maintained in separate files or operational tables, it becomes difficult to obtain a consistent historical view and perform analytical queries. A data warehouse provides a centralized environment for historical inventory information, while OLAP enables analysis across product, supplier, store and time dimensions.</w:t>
      </w:r>
    </w:p>
    <w:p w:rsidR="00000000" w:rsidDel="00000000" w:rsidP="00000000" w:rsidRDefault="00000000" w:rsidRPr="00000000" w14:paraId="000000B6">
      <w:pPr>
        <w:spacing w:after="100" w:before="160" w:lineRule="auto"/>
        <w:jc w:val="both"/>
        <w:rPr>
          <w:sz w:val="24"/>
          <w:szCs w:val="24"/>
        </w:rPr>
      </w:pPr>
      <w:r w:rsidDel="00000000" w:rsidR="00000000" w:rsidRPr="00000000">
        <w:rPr>
          <w:b w:val="1"/>
          <w:bCs w:val="1"/>
          <w:sz w:val="24"/>
          <w:szCs w:val="24"/>
          <w:rtl w:val="0"/>
        </w:rPr>
        <w:t xml:space="preserve">1.2 Need for the Project</w:t>
      </w:r>
      <w:r w:rsidDel="00000000" w:rsidR="00000000" w:rsidRPr="00000000">
        <w:rPr>
          <w:rtl w:val="0"/>
        </w:rPr>
      </w:r>
    </w:p>
    <w:p w:rsidR="00000000" w:rsidDel="00000000" w:rsidP="00000000" w:rsidRDefault="00000000" w:rsidRPr="00000000" w14:paraId="000000B7">
      <w:pPr>
        <w:spacing w:after="100" w:lineRule="auto"/>
        <w:jc w:val="both"/>
        <w:rPr>
          <w:sz w:val="24"/>
          <w:szCs w:val="24"/>
        </w:rPr>
      </w:pPr>
      <w:r w:rsidDel="00000000" w:rsidR="00000000" w:rsidRPr="00000000">
        <w:rPr>
          <w:sz w:val="24"/>
          <w:szCs w:val="24"/>
          <w:rtl w:val="0"/>
        </w:rPr>
        <w:t xml:space="preserve">Manual inventory analysis becomes difficult as transaction volume increases. Duplicate records, missing values, inconsistent product identifiers and different date or quantity formats can affect reports. The Data Collection and Data Warehouse module provides a structured pipeline for collecting, validating, transforming and storing inventory data.</w:t>
      </w:r>
    </w:p>
    <w:p w:rsidR="00000000" w:rsidDel="00000000" w:rsidP="00000000" w:rsidRDefault="00000000" w:rsidRPr="00000000" w14:paraId="000000B8">
      <w:pPr>
        <w:spacing w:after="100" w:lineRule="auto"/>
        <w:ind w:left="360" w:firstLine="0"/>
        <w:jc w:val="both"/>
        <w:rPr>
          <w:sz w:val="24"/>
          <w:szCs w:val="24"/>
        </w:rPr>
      </w:pPr>
      <w:r w:rsidDel="00000000" w:rsidR="00000000" w:rsidRPr="00000000">
        <w:rPr>
          <w:sz w:val="24"/>
          <w:szCs w:val="24"/>
          <w:rtl w:val="0"/>
        </w:rPr>
        <w:t xml:space="preserve">• Collect product, supplier, purchase, sales and stock information.</w:t>
      </w:r>
    </w:p>
    <w:p w:rsidR="00000000" w:rsidDel="00000000" w:rsidP="00000000" w:rsidRDefault="00000000" w:rsidRPr="00000000" w14:paraId="000000B9">
      <w:pPr>
        <w:spacing w:after="100" w:lineRule="auto"/>
        <w:ind w:left="360" w:firstLine="0"/>
        <w:jc w:val="both"/>
        <w:rPr>
          <w:sz w:val="24"/>
          <w:szCs w:val="24"/>
        </w:rPr>
      </w:pPr>
      <w:r w:rsidDel="00000000" w:rsidR="00000000" w:rsidRPr="00000000">
        <w:rPr>
          <w:sz w:val="24"/>
          <w:szCs w:val="24"/>
          <w:rtl w:val="0"/>
        </w:rPr>
        <w:t xml:space="preserve">• Validate mandatory fields, identifiers, quantities, dates and duplicate records.</w:t>
      </w:r>
    </w:p>
    <w:p w:rsidR="00000000" w:rsidDel="00000000" w:rsidP="00000000" w:rsidRDefault="00000000" w:rsidRPr="00000000" w14:paraId="000000BA">
      <w:pPr>
        <w:spacing w:after="100" w:lineRule="auto"/>
        <w:ind w:left="360" w:firstLine="0"/>
        <w:jc w:val="both"/>
        <w:rPr>
          <w:sz w:val="24"/>
          <w:szCs w:val="24"/>
        </w:rPr>
      </w:pPr>
      <w:r w:rsidDel="00000000" w:rsidR="00000000" w:rsidRPr="00000000">
        <w:rPr>
          <w:sz w:val="24"/>
          <w:szCs w:val="24"/>
          <w:rtl w:val="0"/>
        </w:rPr>
        <w:t xml:space="preserve">• Transform source data into consistent formats suitable for warehouse storage.</w:t>
      </w:r>
    </w:p>
    <w:p w:rsidR="00000000" w:rsidDel="00000000" w:rsidP="00000000" w:rsidRDefault="00000000" w:rsidRPr="00000000" w14:paraId="000000BB">
      <w:pPr>
        <w:spacing w:after="100" w:lineRule="auto"/>
        <w:ind w:left="360" w:firstLine="0"/>
        <w:jc w:val="both"/>
        <w:rPr>
          <w:sz w:val="24"/>
          <w:szCs w:val="24"/>
        </w:rPr>
      </w:pPr>
      <w:r w:rsidDel="00000000" w:rsidR="00000000" w:rsidRPr="00000000">
        <w:rPr>
          <w:sz w:val="24"/>
          <w:szCs w:val="24"/>
          <w:rtl w:val="0"/>
        </w:rPr>
        <w:t xml:space="preserve">• Organize information using fact and dimension tables for OLAP analysis.</w:t>
      </w:r>
    </w:p>
    <w:p w:rsidR="00000000" w:rsidDel="00000000" w:rsidP="00000000" w:rsidRDefault="00000000" w:rsidRPr="00000000" w14:paraId="000000BC">
      <w:pPr>
        <w:spacing w:after="100" w:lineRule="auto"/>
        <w:ind w:left="360" w:firstLine="0"/>
        <w:jc w:val="both"/>
        <w:rPr>
          <w:sz w:val="24"/>
          <w:szCs w:val="24"/>
        </w:rPr>
      </w:pPr>
      <w:r w:rsidDel="00000000" w:rsidR="00000000" w:rsidRPr="00000000">
        <w:rPr>
          <w:sz w:val="24"/>
          <w:szCs w:val="24"/>
          <w:rtl w:val="0"/>
        </w:rPr>
        <w:t xml:space="preserve">• Maintain historical records for time-based comparison.</w:t>
      </w:r>
    </w:p>
    <w:p w:rsidR="00000000" w:rsidDel="00000000" w:rsidP="00000000" w:rsidRDefault="00000000" w:rsidRPr="00000000" w14:paraId="000000BD">
      <w:pPr>
        <w:spacing w:after="100" w:before="160" w:lineRule="auto"/>
        <w:jc w:val="both"/>
        <w:rPr>
          <w:sz w:val="24"/>
          <w:szCs w:val="24"/>
        </w:rPr>
      </w:pPr>
      <w:r w:rsidDel="00000000" w:rsidR="00000000" w:rsidRPr="00000000">
        <w:rPr>
          <w:b w:val="1"/>
          <w:bCs w:val="1"/>
          <w:sz w:val="24"/>
          <w:szCs w:val="24"/>
          <w:rtl w:val="0"/>
        </w:rPr>
        <w:t xml:space="preserve">1.3 Problem Statement</w:t>
      </w:r>
      <w:r w:rsidDel="00000000" w:rsidR="00000000" w:rsidRPr="00000000">
        <w:rPr>
          <w:rtl w:val="0"/>
        </w:rPr>
      </w:r>
    </w:p>
    <w:p w:rsidR="00000000" w:rsidDel="00000000" w:rsidP="00000000" w:rsidRDefault="00000000" w:rsidRPr="00000000" w14:paraId="000000BE">
      <w:pPr>
        <w:spacing w:after="100" w:lineRule="auto"/>
        <w:jc w:val="both"/>
        <w:rPr>
          <w:sz w:val="24"/>
          <w:szCs w:val="24"/>
        </w:rPr>
      </w:pPr>
      <w:r w:rsidDel="00000000" w:rsidR="00000000" w:rsidRPr="00000000">
        <w:rPr>
          <w:sz w:val="24"/>
          <w:szCs w:val="24"/>
          <w:rtl w:val="0"/>
        </w:rPr>
        <w:t xml:space="preserve">Design and implement a Data Collection and Data Warehouse module for a Smart Inventory Management System that collects inventory-related data, validates and transforms the records, loads them into a structured dimensional warehouse, and supports OLAP-based analysis of stock, sales, purchases and inventory trends.</w:t>
      </w:r>
    </w:p>
    <w:p w:rsidR="00000000" w:rsidDel="00000000" w:rsidP="00000000" w:rsidRDefault="00000000" w:rsidRPr="00000000" w14:paraId="000000BF">
      <w:pPr>
        <w:spacing w:after="100" w:before="160" w:lineRule="auto"/>
        <w:jc w:val="both"/>
        <w:rPr>
          <w:sz w:val="24"/>
          <w:szCs w:val="24"/>
        </w:rPr>
      </w:pPr>
      <w:r w:rsidDel="00000000" w:rsidR="00000000" w:rsidRPr="00000000">
        <w:rPr>
          <w:b w:val="1"/>
          <w:bCs w:val="1"/>
          <w:sz w:val="24"/>
          <w:szCs w:val="24"/>
          <w:rtl w:val="0"/>
        </w:rPr>
        <w:t xml:space="preserve">1.4 Project Aim</w:t>
      </w:r>
      <w:r w:rsidDel="00000000" w:rsidR="00000000" w:rsidRPr="00000000">
        <w:rPr>
          <w:rtl w:val="0"/>
        </w:rPr>
      </w:r>
    </w:p>
    <w:p w:rsidR="00000000" w:rsidDel="00000000" w:rsidP="00000000" w:rsidRDefault="00000000" w:rsidRPr="00000000" w14:paraId="000000C0">
      <w:pPr>
        <w:spacing w:after="100" w:lineRule="auto"/>
        <w:jc w:val="both"/>
        <w:rPr>
          <w:sz w:val="24"/>
          <w:szCs w:val="24"/>
        </w:rPr>
      </w:pPr>
      <w:r w:rsidDel="00000000" w:rsidR="00000000" w:rsidRPr="00000000">
        <w:rPr>
          <w:sz w:val="24"/>
          <w:szCs w:val="24"/>
          <w:rtl w:val="0"/>
        </w:rPr>
        <w:t xml:space="preserve">To develop a reliable data collection and warehouse foundation that integrates inventory data and supports efficient OLAP analysis for improved inventory monitoring and decision-making.</w:t>
      </w:r>
    </w:p>
    <w:p w:rsidR="00000000" w:rsidDel="00000000" w:rsidP="00000000" w:rsidRDefault="00000000" w:rsidRPr="00000000" w14:paraId="000000C1">
      <w:pPr>
        <w:spacing w:after="100" w:before="160" w:lineRule="auto"/>
        <w:jc w:val="both"/>
        <w:rPr>
          <w:sz w:val="24"/>
          <w:szCs w:val="24"/>
        </w:rPr>
      </w:pPr>
      <w:r w:rsidDel="00000000" w:rsidR="00000000" w:rsidRPr="00000000">
        <w:rPr>
          <w:b w:val="1"/>
          <w:bCs w:val="1"/>
          <w:sz w:val="24"/>
          <w:szCs w:val="24"/>
          <w:rtl w:val="0"/>
        </w:rPr>
        <w:t xml:space="preserve">1.5 Project Objectives</w:t>
      </w:r>
      <w:r w:rsidDel="00000000" w:rsidR="00000000" w:rsidRPr="00000000">
        <w:rPr>
          <w:rtl w:val="0"/>
        </w:rPr>
      </w:r>
    </w:p>
    <w:p w:rsidR="00000000" w:rsidDel="00000000" w:rsidP="00000000" w:rsidRDefault="00000000" w:rsidRPr="00000000" w14:paraId="000000C2">
      <w:pPr>
        <w:spacing w:after="100" w:lineRule="auto"/>
        <w:ind w:left="360" w:firstLine="0"/>
        <w:jc w:val="both"/>
        <w:rPr>
          <w:sz w:val="24"/>
          <w:szCs w:val="24"/>
        </w:rPr>
      </w:pPr>
      <w:r w:rsidDel="00000000" w:rsidR="00000000" w:rsidRPr="00000000">
        <w:rPr>
          <w:sz w:val="24"/>
          <w:szCs w:val="24"/>
          <w:rtl w:val="0"/>
        </w:rPr>
        <w:t xml:space="preserve">• Collect inventory data from structured operational sources.</w:t>
      </w:r>
    </w:p>
    <w:p w:rsidR="00000000" w:rsidDel="00000000" w:rsidP="00000000" w:rsidRDefault="00000000" w:rsidRPr="00000000" w14:paraId="000000C3">
      <w:pPr>
        <w:spacing w:after="100" w:lineRule="auto"/>
        <w:ind w:left="360" w:firstLine="0"/>
        <w:jc w:val="both"/>
        <w:rPr>
          <w:sz w:val="24"/>
          <w:szCs w:val="24"/>
        </w:rPr>
      </w:pPr>
      <w:r w:rsidDel="00000000" w:rsidR="00000000" w:rsidRPr="00000000">
        <w:rPr>
          <w:sz w:val="24"/>
          <w:szCs w:val="24"/>
          <w:rtl w:val="0"/>
        </w:rPr>
        <w:t xml:space="preserve">• Validate completeness, consistency, data types and unique identifiers.</w:t>
      </w:r>
    </w:p>
    <w:p w:rsidR="00000000" w:rsidDel="00000000" w:rsidP="00000000" w:rsidRDefault="00000000" w:rsidRPr="00000000" w14:paraId="000000C4">
      <w:pPr>
        <w:spacing w:after="100" w:lineRule="auto"/>
        <w:ind w:left="360" w:firstLine="0"/>
        <w:jc w:val="both"/>
        <w:rPr>
          <w:sz w:val="24"/>
          <w:szCs w:val="24"/>
        </w:rPr>
      </w:pPr>
      <w:r w:rsidDel="00000000" w:rsidR="00000000" w:rsidRPr="00000000">
        <w:rPr>
          <w:sz w:val="24"/>
          <w:szCs w:val="24"/>
          <w:rtl w:val="0"/>
        </w:rPr>
        <w:t xml:space="preserve">• Detect duplicate and invalid records before warehouse loading.</w:t>
      </w:r>
    </w:p>
    <w:p w:rsidR="00000000" w:rsidDel="00000000" w:rsidP="00000000" w:rsidRDefault="00000000" w:rsidRPr="00000000" w14:paraId="000000C5">
      <w:pPr>
        <w:spacing w:after="100" w:lineRule="auto"/>
        <w:ind w:left="360" w:firstLine="0"/>
        <w:jc w:val="both"/>
        <w:rPr>
          <w:sz w:val="24"/>
          <w:szCs w:val="24"/>
        </w:rPr>
      </w:pPr>
      <w:r w:rsidDel="00000000" w:rsidR="00000000" w:rsidRPr="00000000">
        <w:rPr>
          <w:sz w:val="24"/>
          <w:szCs w:val="24"/>
          <w:rtl w:val="0"/>
        </w:rPr>
        <w:t xml:space="preserve">• Design fact and dimension tables for inventory analysis.</w:t>
      </w:r>
    </w:p>
    <w:p w:rsidR="00000000" w:rsidDel="00000000" w:rsidP="00000000" w:rsidRDefault="00000000" w:rsidRPr="00000000" w14:paraId="000000C6">
      <w:pPr>
        <w:spacing w:after="100" w:lineRule="auto"/>
        <w:ind w:left="360" w:firstLine="0"/>
        <w:jc w:val="both"/>
        <w:rPr>
          <w:sz w:val="24"/>
          <w:szCs w:val="24"/>
        </w:rPr>
      </w:pPr>
      <w:r w:rsidDel="00000000" w:rsidR="00000000" w:rsidRPr="00000000">
        <w:rPr>
          <w:sz w:val="24"/>
          <w:szCs w:val="24"/>
          <w:rtl w:val="0"/>
        </w:rPr>
        <w:t xml:space="preserve">• Implement an ETL workflow for extracting, transforming and loading data.</w:t>
      </w:r>
    </w:p>
    <w:p w:rsidR="00000000" w:rsidDel="00000000" w:rsidP="00000000" w:rsidRDefault="00000000" w:rsidRPr="00000000" w14:paraId="000000C7">
      <w:pPr>
        <w:spacing w:after="100" w:lineRule="auto"/>
        <w:ind w:left="360" w:firstLine="0"/>
        <w:jc w:val="both"/>
        <w:rPr>
          <w:sz w:val="24"/>
          <w:szCs w:val="24"/>
        </w:rPr>
      </w:pPr>
      <w:r w:rsidDel="00000000" w:rsidR="00000000" w:rsidRPr="00000000">
        <w:rPr>
          <w:sz w:val="24"/>
          <w:szCs w:val="24"/>
          <w:rtl w:val="0"/>
        </w:rPr>
        <w:t xml:space="preserve">• Store historical inventory transactions in a centralized warehouse.</w:t>
      </w:r>
    </w:p>
    <w:p w:rsidR="00000000" w:rsidDel="00000000" w:rsidP="00000000" w:rsidRDefault="00000000" w:rsidRPr="00000000" w14:paraId="000000C8">
      <w:pPr>
        <w:spacing w:after="100" w:lineRule="auto"/>
        <w:ind w:left="360" w:firstLine="0"/>
        <w:jc w:val="both"/>
        <w:rPr>
          <w:sz w:val="24"/>
          <w:szCs w:val="24"/>
        </w:rPr>
      </w:pPr>
      <w:r w:rsidDel="00000000" w:rsidR="00000000" w:rsidRPr="00000000">
        <w:rPr>
          <w:sz w:val="24"/>
          <w:szCs w:val="24"/>
          <w:rtl w:val="0"/>
        </w:rPr>
        <w:t xml:space="preserve">• Support OLAP queries for product, supplier, location and time-based analysis.</w:t>
      </w:r>
    </w:p>
    <w:p w:rsidR="00000000" w:rsidDel="00000000" w:rsidP="00000000" w:rsidRDefault="00000000" w:rsidRPr="00000000" w14:paraId="000000C9">
      <w:pPr>
        <w:spacing w:after="100" w:lineRule="auto"/>
        <w:ind w:left="360" w:firstLine="0"/>
        <w:jc w:val="both"/>
        <w:rPr>
          <w:sz w:val="24"/>
          <w:szCs w:val="24"/>
        </w:rPr>
      </w:pPr>
      <w:r w:rsidDel="00000000" w:rsidR="00000000" w:rsidRPr="00000000">
        <w:rPr>
          <w:sz w:val="24"/>
          <w:szCs w:val="24"/>
          <w:rtl w:val="0"/>
        </w:rPr>
        <w:t xml:space="preserve">• Provide measurable tests for data quality and warehouse loading.</w:t>
      </w:r>
    </w:p>
    <w:p w:rsidR="00000000" w:rsidDel="00000000" w:rsidP="00000000" w:rsidRDefault="00000000" w:rsidRPr="00000000" w14:paraId="000000CA">
      <w:pPr>
        <w:spacing w:after="100" w:before="160" w:lineRule="auto"/>
        <w:jc w:val="both"/>
        <w:rPr>
          <w:sz w:val="24"/>
          <w:szCs w:val="24"/>
        </w:rPr>
      </w:pPr>
      <w:r w:rsidDel="00000000" w:rsidR="00000000" w:rsidRPr="00000000">
        <w:rPr>
          <w:b w:val="1"/>
          <w:bCs w:val="1"/>
          <w:sz w:val="24"/>
          <w:szCs w:val="24"/>
          <w:rtl w:val="0"/>
        </w:rPr>
        <w:t xml:space="preserve">1.6 Scope</w:t>
      </w:r>
      <w:r w:rsidDel="00000000" w:rsidR="00000000" w:rsidRPr="00000000">
        <w:rPr>
          <w:rtl w:val="0"/>
        </w:rPr>
      </w:r>
    </w:p>
    <w:p w:rsidR="00000000" w:rsidDel="00000000" w:rsidP="00000000" w:rsidRDefault="00000000" w:rsidRPr="00000000" w14:paraId="000000CB">
      <w:pPr>
        <w:spacing w:after="100" w:lineRule="auto"/>
        <w:jc w:val="both"/>
        <w:rPr>
          <w:sz w:val="24"/>
          <w:szCs w:val="24"/>
        </w:rPr>
      </w:pPr>
      <w:r w:rsidDel="00000000" w:rsidR="00000000" w:rsidRPr="00000000">
        <w:rPr>
          <w:sz w:val="24"/>
          <w:szCs w:val="24"/>
          <w:rtl w:val="0"/>
        </w:rPr>
        <w:t xml:space="preserve">Included: data collection, source validation, cleaning, transformation, ETL preparation, dimensional modelling, warehouse loading and OLAP-oriented inventory analysis. Excluded: autonomous purchasing decisions, advanced demand forecasting and external enterprise integrations beyond the defined module.</w:t>
      </w:r>
    </w:p>
    <w:p w:rsidR="00000000" w:rsidDel="00000000" w:rsidP="00000000" w:rsidRDefault="00000000" w:rsidRPr="00000000" w14:paraId="000000CC">
      <w:pPr>
        <w:spacing w:after="100" w:before="160" w:lineRule="auto"/>
        <w:jc w:val="both"/>
        <w:rPr>
          <w:sz w:val="24"/>
          <w:szCs w:val="24"/>
        </w:rPr>
      </w:pPr>
      <w:r w:rsidDel="00000000" w:rsidR="00000000" w:rsidRPr="00000000">
        <w:rPr>
          <w:b w:val="1"/>
          <w:bCs w:val="1"/>
          <w:sz w:val="24"/>
          <w:szCs w:val="24"/>
          <w:rtl w:val="0"/>
        </w:rPr>
        <w:t xml:space="preserve">1.7 Expected Engineering Outcome</w:t>
      </w:r>
      <w:r w:rsidDel="00000000" w:rsidR="00000000" w:rsidRPr="00000000">
        <w:rPr>
          <w:rtl w:val="0"/>
        </w:rPr>
      </w:r>
    </w:p>
    <w:p w:rsidR="00000000" w:rsidDel="00000000" w:rsidP="00000000" w:rsidRDefault="00000000" w:rsidRPr="00000000" w14:paraId="000000CD">
      <w:pPr>
        <w:spacing w:after="100" w:lineRule="auto"/>
        <w:jc w:val="both"/>
        <w:rPr>
          <w:sz w:val="24"/>
          <w:szCs w:val="24"/>
        </w:rPr>
      </w:pPr>
      <w:r w:rsidDel="00000000" w:rsidR="00000000" w:rsidRPr="00000000">
        <w:rPr>
          <w:sz w:val="24"/>
          <w:szCs w:val="24"/>
          <w:rtl w:val="0"/>
        </w:rPr>
        <w:t xml:space="preserve">A validated and centralized inventory data warehouse containing consistent historical records that can be queried through OLAP operations to identify stock levels, product movement, supplier performance and time-based inventory trends.</w:t>
      </w:r>
    </w:p>
    <w:p w:rsidR="00000000" w:rsidDel="00000000" w:rsidP="00000000" w:rsidRDefault="00000000" w:rsidRPr="00000000" w14:paraId="000000CE">
      <w:pPr>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F">
      <w:pPr>
        <w:spacing w:after="100" w:before="160" w:lineRule="auto"/>
        <w:jc w:val="center"/>
        <w:rPr/>
      </w:pPr>
      <w:r w:rsidDel="00000000" w:rsidR="00000000" w:rsidRPr="00000000">
        <w:rPr>
          <w:b w:val="1"/>
          <w:bCs w:val="1"/>
          <w:sz w:val="28"/>
          <w:szCs w:val="28"/>
          <w:rtl w:val="0"/>
        </w:rPr>
        <w:t xml:space="preserve">CHAPTER 2</w:t>
      </w:r>
      <w:r w:rsidDel="00000000" w:rsidR="00000000" w:rsidRPr="00000000">
        <w:rPr>
          <w:rtl w:val="0"/>
        </w:rPr>
      </w:r>
    </w:p>
    <w:p w:rsidR="00000000" w:rsidDel="00000000" w:rsidP="00000000" w:rsidRDefault="00000000" w:rsidRPr="00000000" w14:paraId="000000D0">
      <w:pPr>
        <w:spacing w:after="100" w:before="160" w:lineRule="auto"/>
        <w:jc w:val="center"/>
        <w:rPr/>
      </w:pPr>
      <w:r w:rsidDel="00000000" w:rsidR="00000000" w:rsidRPr="00000000">
        <w:rPr>
          <w:b w:val="1"/>
          <w:bCs w:val="1"/>
          <w:sz w:val="28"/>
          <w:szCs w:val="28"/>
          <w:rtl w:val="0"/>
        </w:rPr>
        <w:t xml:space="preserve">LITERATURE REVIEW AND EXISTING SOLUTIONS</w:t>
      </w:r>
      <w:r w:rsidDel="00000000" w:rsidR="00000000" w:rsidRPr="00000000">
        <w:rPr>
          <w:rtl w:val="0"/>
        </w:rPr>
      </w:r>
    </w:p>
    <w:p w:rsidR="00000000" w:rsidDel="00000000" w:rsidP="00000000" w:rsidRDefault="00000000" w:rsidRPr="00000000" w14:paraId="000000D1">
      <w:pPr>
        <w:spacing w:after="100" w:before="160" w:lineRule="auto"/>
        <w:jc w:val="both"/>
        <w:rPr>
          <w:sz w:val="24"/>
          <w:szCs w:val="24"/>
        </w:rPr>
      </w:pPr>
      <w:r w:rsidDel="00000000" w:rsidR="00000000" w:rsidRPr="00000000">
        <w:rPr>
          <w:b w:val="1"/>
          <w:bCs w:val="1"/>
          <w:sz w:val="24"/>
          <w:szCs w:val="24"/>
          <w:rtl w:val="0"/>
        </w:rPr>
        <w:t xml:space="preserve">2.1 Review Method</w:t>
      </w:r>
      <w:r w:rsidDel="00000000" w:rsidR="00000000" w:rsidRPr="00000000">
        <w:rPr>
          <w:rtl w:val="0"/>
        </w:rPr>
      </w:r>
    </w:p>
    <w:p w:rsidR="00000000" w:rsidDel="00000000" w:rsidP="00000000" w:rsidRDefault="00000000" w:rsidRPr="00000000" w14:paraId="000000D2">
      <w:pPr>
        <w:spacing w:after="100" w:lineRule="auto"/>
        <w:jc w:val="both"/>
        <w:rPr>
          <w:sz w:val="24"/>
          <w:szCs w:val="24"/>
        </w:rPr>
      </w:pPr>
      <w:r w:rsidDel="00000000" w:rsidR="00000000" w:rsidRPr="00000000">
        <w:rPr>
          <w:sz w:val="24"/>
          <w:szCs w:val="24"/>
          <w:rtl w:val="0"/>
        </w:rPr>
        <w:t xml:space="preserve">The review focuses on inventory data management, data collection, ETL processing, dimensional modelling, data warehousing and OLAP analysis. Existing approaches are compared based on data consistency, analytical capability, scalability, implementation complexity and suitability for inventory reporting.</w:t>
      </w:r>
    </w:p>
    <w:p w:rsidR="00000000" w:rsidDel="00000000" w:rsidP="00000000" w:rsidRDefault="00000000" w:rsidRPr="00000000" w14:paraId="000000D3">
      <w:pPr>
        <w:spacing w:after="100" w:before="160" w:lineRule="auto"/>
        <w:jc w:val="both"/>
        <w:rPr>
          <w:sz w:val="24"/>
          <w:szCs w:val="24"/>
        </w:rPr>
      </w:pPr>
      <w:r w:rsidDel="00000000" w:rsidR="00000000" w:rsidRPr="00000000">
        <w:rPr>
          <w:b w:val="1"/>
          <w:bCs w:val="1"/>
          <w:sz w:val="24"/>
          <w:szCs w:val="24"/>
          <w:rtl w:val="0"/>
        </w:rPr>
        <w:t xml:space="preserve">2.2 Review of Existing Work</w:t>
      </w:r>
      <w:r w:rsidDel="00000000" w:rsidR="00000000" w:rsidRPr="00000000">
        <w:rPr>
          <w:rtl w:val="0"/>
        </w:rPr>
      </w:r>
    </w:p>
    <w:p w:rsidR="00000000" w:rsidDel="00000000" w:rsidP="00000000" w:rsidRDefault="00000000" w:rsidRPr="00000000" w14:paraId="000000D4">
      <w:pPr>
        <w:spacing w:after="100" w:lineRule="auto"/>
        <w:jc w:val="both"/>
        <w:rPr>
          <w:sz w:val="24"/>
          <w:szCs w:val="24"/>
        </w:rPr>
      </w:pPr>
      <w:r w:rsidDel="00000000" w:rsidR="00000000" w:rsidRPr="00000000">
        <w:rPr>
          <w:sz w:val="24"/>
          <w:szCs w:val="24"/>
          <w:rtl w:val="0"/>
        </w:rPr>
        <w:t xml:space="preserve">Inventory information is commonly maintained using spreadsheets, operational databases or simple transaction systems. These approaches support daily data entry but may become less effective for historical and multidimensional analysis. Data warehouse architectures separate operational processing from analytical processing and provide a consistent structure for reporting.</w:t>
      </w:r>
    </w:p>
    <w:p w:rsidR="00000000" w:rsidDel="00000000" w:rsidP="00000000" w:rsidRDefault="00000000" w:rsidRPr="00000000" w14:paraId="000000D5">
      <w:pPr>
        <w:spacing w:after="100" w:before="160" w:lineRule="auto"/>
        <w:jc w:val="both"/>
        <w:rPr>
          <w:sz w:val="24"/>
          <w:szCs w:val="24"/>
        </w:rPr>
      </w:pPr>
      <w:r w:rsidDel="00000000" w:rsidR="00000000" w:rsidRPr="00000000">
        <w:rPr>
          <w:b w:val="1"/>
          <w:bCs w:val="1"/>
          <w:sz w:val="24"/>
          <w:szCs w:val="24"/>
          <w:rtl w:val="0"/>
        </w:rPr>
        <w:t xml:space="preserve">2.3 Comparative Analysis</w:t>
      </w:r>
      <w:r w:rsidDel="00000000" w:rsidR="00000000" w:rsidRPr="00000000">
        <w:rPr>
          <w:rtl w:val="0"/>
        </w:rPr>
      </w:r>
    </w:p>
    <w:tbl>
      <w:tblPr>
        <w:tblStyle w:val="Table6"/>
        <w:tblW w:w="95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98"/>
        <w:gridCol w:w="2400"/>
        <w:gridCol w:w="2400"/>
        <w:gridCol w:w="2398"/>
        <w:tblGridChange w:id="0">
          <w:tblGrid>
            <w:gridCol w:w="2398"/>
            <w:gridCol w:w="2400"/>
            <w:gridCol w:w="2400"/>
            <w:gridCol w:w="2398"/>
          </w:tblGrid>
        </w:tblGridChange>
      </w:tblGrid>
      <w:tr>
        <w:trPr>
          <w:cantSplit w:val="0"/>
          <w:tblHeader w:val="0"/>
        </w:trPr>
        <w:tc>
          <w:tcPr>
            <w:vAlign w:val="center"/>
          </w:tcPr>
          <w:p w:rsidR="00000000" w:rsidDel="00000000" w:rsidP="00000000" w:rsidRDefault="00000000" w:rsidRPr="00000000" w14:paraId="000000D6">
            <w:pPr>
              <w:jc w:val="both"/>
              <w:rPr>
                <w:sz w:val="24"/>
                <w:szCs w:val="24"/>
              </w:rPr>
            </w:pPr>
            <w:r w:rsidDel="00000000" w:rsidR="00000000" w:rsidRPr="00000000">
              <w:rPr>
                <w:b w:val="1"/>
                <w:bCs w:val="1"/>
                <w:sz w:val="24"/>
                <w:szCs w:val="24"/>
                <w:rtl w:val="0"/>
              </w:rPr>
              <w:t xml:space="preserve">Existing Approach</w:t>
            </w:r>
            <w:r w:rsidDel="00000000" w:rsidR="00000000" w:rsidRPr="00000000">
              <w:rPr>
                <w:rtl w:val="0"/>
              </w:rPr>
            </w:r>
          </w:p>
        </w:tc>
        <w:tc>
          <w:tcPr>
            <w:vAlign w:val="center"/>
          </w:tcPr>
          <w:p w:rsidR="00000000" w:rsidDel="00000000" w:rsidP="00000000" w:rsidRDefault="00000000" w:rsidRPr="00000000" w14:paraId="000000D7">
            <w:pPr>
              <w:jc w:val="both"/>
              <w:rPr>
                <w:sz w:val="24"/>
                <w:szCs w:val="24"/>
              </w:rPr>
            </w:pPr>
            <w:r w:rsidDel="00000000" w:rsidR="00000000" w:rsidRPr="00000000">
              <w:rPr>
                <w:b w:val="1"/>
                <w:bCs w:val="1"/>
                <w:sz w:val="24"/>
                <w:szCs w:val="24"/>
                <w:rtl w:val="0"/>
              </w:rPr>
              <w:t xml:space="preserve">Advantages</w:t>
            </w:r>
            <w:r w:rsidDel="00000000" w:rsidR="00000000" w:rsidRPr="00000000">
              <w:rPr>
                <w:rtl w:val="0"/>
              </w:rPr>
            </w:r>
          </w:p>
        </w:tc>
        <w:tc>
          <w:tcPr>
            <w:vAlign w:val="center"/>
          </w:tcPr>
          <w:p w:rsidR="00000000" w:rsidDel="00000000" w:rsidP="00000000" w:rsidRDefault="00000000" w:rsidRPr="00000000" w14:paraId="000000D8">
            <w:pPr>
              <w:jc w:val="both"/>
              <w:rPr>
                <w:sz w:val="24"/>
                <w:szCs w:val="24"/>
              </w:rPr>
            </w:pPr>
            <w:r w:rsidDel="00000000" w:rsidR="00000000" w:rsidRPr="00000000">
              <w:rPr>
                <w:b w:val="1"/>
                <w:bCs w:val="1"/>
                <w:sz w:val="24"/>
                <w:szCs w:val="24"/>
                <w:rtl w:val="0"/>
              </w:rPr>
              <w:t xml:space="preserve">Limitations</w:t>
            </w:r>
            <w:r w:rsidDel="00000000" w:rsidR="00000000" w:rsidRPr="00000000">
              <w:rPr>
                <w:rtl w:val="0"/>
              </w:rPr>
            </w:r>
          </w:p>
        </w:tc>
        <w:tc>
          <w:tcPr>
            <w:vAlign w:val="center"/>
          </w:tcPr>
          <w:p w:rsidR="00000000" w:rsidDel="00000000" w:rsidP="00000000" w:rsidRDefault="00000000" w:rsidRPr="00000000" w14:paraId="000000D9">
            <w:pPr>
              <w:jc w:val="both"/>
              <w:rPr>
                <w:sz w:val="24"/>
                <w:szCs w:val="24"/>
              </w:rPr>
            </w:pPr>
            <w:r w:rsidDel="00000000" w:rsidR="00000000" w:rsidRPr="00000000">
              <w:rPr>
                <w:b w:val="1"/>
                <w:bCs w:val="1"/>
                <w:sz w:val="24"/>
                <w:szCs w:val="24"/>
                <w:rtl w:val="0"/>
              </w:rPr>
              <w:t xml:space="preserve">Relevance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A">
            <w:pPr>
              <w:jc w:val="both"/>
              <w:rPr>
                <w:sz w:val="24"/>
                <w:szCs w:val="24"/>
              </w:rPr>
            </w:pPr>
            <w:r w:rsidDel="00000000" w:rsidR="00000000" w:rsidRPr="00000000">
              <w:rPr>
                <w:sz w:val="24"/>
                <w:szCs w:val="24"/>
                <w:rtl w:val="0"/>
              </w:rPr>
              <w:t xml:space="preserve">Spreadsheet-based inventory</w:t>
            </w:r>
          </w:p>
        </w:tc>
        <w:tc>
          <w:tcPr>
            <w:vAlign w:val="center"/>
          </w:tcPr>
          <w:p w:rsidR="00000000" w:rsidDel="00000000" w:rsidP="00000000" w:rsidRDefault="00000000" w:rsidRPr="00000000" w14:paraId="000000DB">
            <w:pPr>
              <w:jc w:val="both"/>
              <w:rPr>
                <w:sz w:val="24"/>
                <w:szCs w:val="24"/>
              </w:rPr>
            </w:pPr>
            <w:r w:rsidDel="00000000" w:rsidR="00000000" w:rsidRPr="00000000">
              <w:rPr>
                <w:sz w:val="24"/>
                <w:szCs w:val="24"/>
                <w:rtl w:val="0"/>
              </w:rPr>
              <w:t xml:space="preserve">Simple and low cost</w:t>
            </w:r>
          </w:p>
        </w:tc>
        <w:tc>
          <w:tcPr>
            <w:vAlign w:val="center"/>
          </w:tcPr>
          <w:p w:rsidR="00000000" w:rsidDel="00000000" w:rsidP="00000000" w:rsidRDefault="00000000" w:rsidRPr="00000000" w14:paraId="000000DC">
            <w:pPr>
              <w:jc w:val="both"/>
              <w:rPr>
                <w:sz w:val="24"/>
                <w:szCs w:val="24"/>
              </w:rPr>
            </w:pPr>
            <w:r w:rsidDel="00000000" w:rsidR="00000000" w:rsidRPr="00000000">
              <w:rPr>
                <w:sz w:val="24"/>
                <w:szCs w:val="24"/>
                <w:rtl w:val="0"/>
              </w:rPr>
              <w:t xml:space="preserve">Duplicate data, weak history, manual reporting</w:t>
            </w:r>
          </w:p>
        </w:tc>
        <w:tc>
          <w:tcPr>
            <w:vAlign w:val="center"/>
          </w:tcPr>
          <w:p w:rsidR="00000000" w:rsidDel="00000000" w:rsidP="00000000" w:rsidRDefault="00000000" w:rsidRPr="00000000" w14:paraId="000000DD">
            <w:pPr>
              <w:jc w:val="both"/>
              <w:rPr>
                <w:sz w:val="24"/>
                <w:szCs w:val="24"/>
              </w:rPr>
            </w:pPr>
            <w:r w:rsidDel="00000000" w:rsidR="00000000" w:rsidRPr="00000000">
              <w:rPr>
                <w:sz w:val="24"/>
                <w:szCs w:val="24"/>
                <w:rtl w:val="0"/>
              </w:rPr>
              <w:t xml:space="preserve">Motivates centralized warehouse</w:t>
            </w:r>
          </w:p>
        </w:tc>
      </w:tr>
      <w:tr>
        <w:trPr>
          <w:cantSplit w:val="0"/>
          <w:tblHeader w:val="0"/>
        </w:trPr>
        <w:tc>
          <w:tcPr>
            <w:vAlign w:val="center"/>
          </w:tcPr>
          <w:p w:rsidR="00000000" w:rsidDel="00000000" w:rsidP="00000000" w:rsidRDefault="00000000" w:rsidRPr="00000000" w14:paraId="000000DE">
            <w:pPr>
              <w:jc w:val="both"/>
              <w:rPr>
                <w:sz w:val="24"/>
                <w:szCs w:val="24"/>
              </w:rPr>
            </w:pPr>
            <w:r w:rsidDel="00000000" w:rsidR="00000000" w:rsidRPr="00000000">
              <w:rPr>
                <w:sz w:val="24"/>
                <w:szCs w:val="24"/>
                <w:rtl w:val="0"/>
              </w:rPr>
              <w:t xml:space="preserve">Operational database</w:t>
            </w:r>
          </w:p>
        </w:tc>
        <w:tc>
          <w:tcPr>
            <w:vAlign w:val="center"/>
          </w:tcPr>
          <w:p w:rsidR="00000000" w:rsidDel="00000000" w:rsidP="00000000" w:rsidRDefault="00000000" w:rsidRPr="00000000" w14:paraId="000000DF">
            <w:pPr>
              <w:jc w:val="both"/>
              <w:rPr>
                <w:sz w:val="24"/>
                <w:szCs w:val="24"/>
              </w:rPr>
            </w:pPr>
            <w:r w:rsidDel="00000000" w:rsidR="00000000" w:rsidRPr="00000000">
              <w:rPr>
                <w:sz w:val="24"/>
                <w:szCs w:val="24"/>
                <w:rtl w:val="0"/>
              </w:rPr>
              <w:t xml:space="preserve">Good transactions and integrity</w:t>
            </w:r>
          </w:p>
        </w:tc>
        <w:tc>
          <w:tcPr>
            <w:vAlign w:val="center"/>
          </w:tcPr>
          <w:p w:rsidR="00000000" w:rsidDel="00000000" w:rsidP="00000000" w:rsidRDefault="00000000" w:rsidRPr="00000000" w14:paraId="000000E0">
            <w:pPr>
              <w:jc w:val="both"/>
              <w:rPr>
                <w:sz w:val="24"/>
                <w:szCs w:val="24"/>
              </w:rPr>
            </w:pPr>
            <w:r w:rsidDel="00000000" w:rsidR="00000000" w:rsidRPr="00000000">
              <w:rPr>
                <w:sz w:val="24"/>
                <w:szCs w:val="24"/>
                <w:rtl w:val="0"/>
              </w:rPr>
              <w:t xml:space="preserve">Analytical queries may affect operations</w:t>
            </w:r>
          </w:p>
        </w:tc>
        <w:tc>
          <w:tcPr>
            <w:vAlign w:val="center"/>
          </w:tcPr>
          <w:p w:rsidR="00000000" w:rsidDel="00000000" w:rsidP="00000000" w:rsidRDefault="00000000" w:rsidRPr="00000000" w14:paraId="000000E1">
            <w:pPr>
              <w:jc w:val="both"/>
              <w:rPr>
                <w:sz w:val="24"/>
                <w:szCs w:val="24"/>
              </w:rPr>
            </w:pPr>
            <w:r w:rsidDel="00000000" w:rsidR="00000000" w:rsidRPr="00000000">
              <w:rPr>
                <w:sz w:val="24"/>
                <w:szCs w:val="24"/>
                <w:rtl w:val="0"/>
              </w:rPr>
              <w:t xml:space="preserve">Source system for ETL</w:t>
            </w:r>
          </w:p>
        </w:tc>
      </w:tr>
      <w:tr>
        <w:trPr>
          <w:cantSplit w:val="0"/>
          <w:tblHeader w:val="0"/>
        </w:trPr>
        <w:tc>
          <w:tcPr>
            <w:vAlign w:val="center"/>
          </w:tcPr>
          <w:p w:rsidR="00000000" w:rsidDel="00000000" w:rsidP="00000000" w:rsidRDefault="00000000" w:rsidRPr="00000000" w14:paraId="000000E2">
            <w:pPr>
              <w:jc w:val="both"/>
              <w:rPr>
                <w:sz w:val="24"/>
                <w:szCs w:val="24"/>
              </w:rPr>
            </w:pPr>
            <w:r w:rsidDel="00000000" w:rsidR="00000000" w:rsidRPr="00000000">
              <w:rPr>
                <w:sz w:val="24"/>
                <w:szCs w:val="24"/>
                <w:rtl w:val="0"/>
              </w:rPr>
              <w:t xml:space="preserve">Basic inventory application</w:t>
            </w:r>
          </w:p>
        </w:tc>
        <w:tc>
          <w:tcPr>
            <w:vAlign w:val="center"/>
          </w:tcPr>
          <w:p w:rsidR="00000000" w:rsidDel="00000000" w:rsidP="00000000" w:rsidRDefault="00000000" w:rsidRPr="00000000" w14:paraId="000000E3">
            <w:pPr>
              <w:jc w:val="both"/>
              <w:rPr>
                <w:sz w:val="24"/>
                <w:szCs w:val="24"/>
              </w:rPr>
            </w:pPr>
            <w:r w:rsidDel="00000000" w:rsidR="00000000" w:rsidRPr="00000000">
              <w:rPr>
                <w:sz w:val="24"/>
                <w:szCs w:val="24"/>
                <w:rtl w:val="0"/>
              </w:rPr>
              <w:t xml:space="preserve">Easy operational use</w:t>
            </w:r>
          </w:p>
        </w:tc>
        <w:tc>
          <w:tcPr>
            <w:vAlign w:val="center"/>
          </w:tcPr>
          <w:p w:rsidR="00000000" w:rsidDel="00000000" w:rsidP="00000000" w:rsidRDefault="00000000" w:rsidRPr="00000000" w14:paraId="000000E4">
            <w:pPr>
              <w:jc w:val="both"/>
              <w:rPr>
                <w:sz w:val="24"/>
                <w:szCs w:val="24"/>
              </w:rPr>
            </w:pPr>
            <w:r w:rsidDel="00000000" w:rsidR="00000000" w:rsidRPr="00000000">
              <w:rPr>
                <w:sz w:val="24"/>
                <w:szCs w:val="24"/>
                <w:rtl w:val="0"/>
              </w:rPr>
              <w:t xml:space="preserve">Limited multidimensional analysis</w:t>
            </w:r>
          </w:p>
        </w:tc>
        <w:tc>
          <w:tcPr>
            <w:vAlign w:val="center"/>
          </w:tcPr>
          <w:p w:rsidR="00000000" w:rsidDel="00000000" w:rsidP="00000000" w:rsidRDefault="00000000" w:rsidRPr="00000000" w14:paraId="000000E5">
            <w:pPr>
              <w:jc w:val="both"/>
              <w:rPr>
                <w:sz w:val="24"/>
                <w:szCs w:val="24"/>
              </w:rPr>
            </w:pPr>
            <w:r w:rsidDel="00000000" w:rsidR="00000000" w:rsidRPr="00000000">
              <w:rPr>
                <w:sz w:val="24"/>
                <w:szCs w:val="24"/>
                <w:rtl w:val="0"/>
              </w:rPr>
              <w:t xml:space="preserve">Provides source transactions</w:t>
            </w:r>
          </w:p>
        </w:tc>
      </w:tr>
      <w:tr>
        <w:trPr>
          <w:cantSplit w:val="0"/>
          <w:tblHeader w:val="0"/>
        </w:trPr>
        <w:tc>
          <w:tcPr>
            <w:vAlign w:val="center"/>
          </w:tcPr>
          <w:p w:rsidR="00000000" w:rsidDel="00000000" w:rsidP="00000000" w:rsidRDefault="00000000" w:rsidRPr="00000000" w14:paraId="000000E6">
            <w:pPr>
              <w:jc w:val="both"/>
              <w:rPr>
                <w:sz w:val="24"/>
                <w:szCs w:val="24"/>
              </w:rPr>
            </w:pPr>
            <w:r w:rsidDel="00000000" w:rsidR="00000000" w:rsidRPr="00000000">
              <w:rPr>
                <w:sz w:val="24"/>
                <w:szCs w:val="24"/>
                <w:rtl w:val="0"/>
              </w:rPr>
              <w:t xml:space="preserve">Proposed DW + OLAP</w:t>
            </w:r>
          </w:p>
        </w:tc>
        <w:tc>
          <w:tcPr>
            <w:vAlign w:val="center"/>
          </w:tcPr>
          <w:p w:rsidR="00000000" w:rsidDel="00000000" w:rsidP="00000000" w:rsidRDefault="00000000" w:rsidRPr="00000000" w14:paraId="000000E7">
            <w:pPr>
              <w:jc w:val="both"/>
              <w:rPr>
                <w:sz w:val="24"/>
                <w:szCs w:val="24"/>
              </w:rPr>
            </w:pPr>
            <w:r w:rsidDel="00000000" w:rsidR="00000000" w:rsidRPr="00000000">
              <w:rPr>
                <w:sz w:val="24"/>
                <w:szCs w:val="24"/>
                <w:rtl w:val="0"/>
              </w:rPr>
              <w:t xml:space="preserve">Historical data and multidimensional analysis</w:t>
            </w:r>
          </w:p>
        </w:tc>
        <w:tc>
          <w:tcPr>
            <w:vAlign w:val="center"/>
          </w:tcPr>
          <w:p w:rsidR="00000000" w:rsidDel="00000000" w:rsidP="00000000" w:rsidRDefault="00000000" w:rsidRPr="00000000" w14:paraId="000000E8">
            <w:pPr>
              <w:jc w:val="both"/>
              <w:rPr>
                <w:sz w:val="24"/>
                <w:szCs w:val="24"/>
              </w:rPr>
            </w:pPr>
            <w:r w:rsidDel="00000000" w:rsidR="00000000" w:rsidRPr="00000000">
              <w:rPr>
                <w:sz w:val="24"/>
                <w:szCs w:val="24"/>
                <w:rtl w:val="0"/>
              </w:rPr>
              <w:t xml:space="preserve">Requires ETL and design</w:t>
            </w:r>
          </w:p>
        </w:tc>
        <w:tc>
          <w:tcPr>
            <w:vAlign w:val="center"/>
          </w:tcPr>
          <w:p w:rsidR="00000000" w:rsidDel="00000000" w:rsidP="00000000" w:rsidRDefault="00000000" w:rsidRPr="00000000" w14:paraId="000000E9">
            <w:pPr>
              <w:jc w:val="both"/>
              <w:rPr>
                <w:sz w:val="24"/>
                <w:szCs w:val="24"/>
              </w:rPr>
            </w:pPr>
            <w:r w:rsidDel="00000000" w:rsidR="00000000" w:rsidRPr="00000000">
              <w:rPr>
                <w:sz w:val="24"/>
                <w:szCs w:val="24"/>
                <w:rtl w:val="0"/>
              </w:rPr>
              <w:t xml:space="preserve">Selected approach</w:t>
            </w:r>
          </w:p>
        </w:tc>
      </w:tr>
    </w:tbl>
    <w:p w:rsidR="00000000" w:rsidDel="00000000" w:rsidP="00000000" w:rsidRDefault="00000000" w:rsidRPr="00000000" w14:paraId="000000EA">
      <w:pPr>
        <w:jc w:val="both"/>
        <w:rPr>
          <w:sz w:val="24"/>
          <w:szCs w:val="24"/>
        </w:rPr>
      </w:pPr>
      <w:r w:rsidDel="00000000" w:rsidR="00000000" w:rsidRPr="00000000">
        <w:rPr>
          <w:rtl w:val="0"/>
        </w:rPr>
      </w:r>
    </w:p>
    <w:p w:rsidR="00000000" w:rsidDel="00000000" w:rsidP="00000000" w:rsidRDefault="00000000" w:rsidRPr="00000000" w14:paraId="000000EB">
      <w:pPr>
        <w:spacing w:after="100" w:before="160" w:lineRule="auto"/>
        <w:jc w:val="both"/>
        <w:rPr>
          <w:sz w:val="24"/>
          <w:szCs w:val="24"/>
        </w:rPr>
      </w:pPr>
      <w:r w:rsidDel="00000000" w:rsidR="00000000" w:rsidRPr="00000000">
        <w:rPr>
          <w:b w:val="1"/>
          <w:bCs w:val="1"/>
          <w:sz w:val="24"/>
          <w:szCs w:val="24"/>
          <w:rtl w:val="0"/>
        </w:rPr>
        <w:t xml:space="preserve">2.4 Research Gap</w:t>
      </w:r>
      <w:r w:rsidDel="00000000" w:rsidR="00000000" w:rsidRPr="00000000">
        <w:rPr>
          <w:rtl w:val="0"/>
        </w:rPr>
      </w:r>
    </w:p>
    <w:p w:rsidR="00000000" w:rsidDel="00000000" w:rsidP="00000000" w:rsidRDefault="00000000" w:rsidRPr="00000000" w14:paraId="000000EC">
      <w:pPr>
        <w:spacing w:after="100" w:lineRule="auto"/>
        <w:jc w:val="both"/>
        <w:rPr>
          <w:sz w:val="24"/>
          <w:szCs w:val="24"/>
        </w:rPr>
      </w:pPr>
      <w:r w:rsidDel="00000000" w:rsidR="00000000" w:rsidRPr="00000000">
        <w:rPr>
          <w:sz w:val="24"/>
          <w:szCs w:val="24"/>
          <w:rtl w:val="0"/>
        </w:rPr>
        <w:t xml:space="preserve">Many small inventory systems concentrate on current stock and transactions but do not provide a dedicated analytical layer. The proposed module addresses this gap by separating data collection and transformation from analytical storage.</w:t>
      </w:r>
    </w:p>
    <w:p w:rsidR="00000000" w:rsidDel="00000000" w:rsidP="00000000" w:rsidRDefault="00000000" w:rsidRPr="00000000" w14:paraId="000000ED">
      <w:pPr>
        <w:spacing w:after="100" w:before="160" w:lineRule="auto"/>
        <w:jc w:val="both"/>
        <w:rPr>
          <w:sz w:val="24"/>
          <w:szCs w:val="24"/>
        </w:rPr>
      </w:pPr>
      <w:r w:rsidDel="00000000" w:rsidR="00000000" w:rsidRPr="00000000">
        <w:rPr>
          <w:b w:val="1"/>
          <w:bCs w:val="1"/>
          <w:sz w:val="24"/>
          <w:szCs w:val="24"/>
          <w:rtl w:val="0"/>
        </w:rPr>
        <w:t xml:space="preserve">2.5 Proposed Contribution</w:t>
      </w:r>
      <w:r w:rsidDel="00000000" w:rsidR="00000000" w:rsidRPr="00000000">
        <w:rPr>
          <w:rtl w:val="0"/>
        </w:rPr>
      </w:r>
    </w:p>
    <w:p w:rsidR="00000000" w:rsidDel="00000000" w:rsidP="00000000" w:rsidRDefault="00000000" w:rsidRPr="00000000" w14:paraId="000000EE">
      <w:pPr>
        <w:spacing w:after="100" w:lineRule="auto"/>
        <w:jc w:val="both"/>
        <w:rPr>
          <w:sz w:val="24"/>
          <w:szCs w:val="24"/>
        </w:rPr>
      </w:pPr>
      <w:r w:rsidDel="00000000" w:rsidR="00000000" w:rsidRPr="00000000">
        <w:rPr>
          <w:sz w:val="24"/>
          <w:szCs w:val="24"/>
          <w:rtl w:val="0"/>
        </w:rPr>
        <w:t xml:space="preserve">The module provides a structured pipeline from inventory data collection to a dimensional data warehouse. It validates source records, transforms them into consistent structures and prepares data for OLAP operations such as drill-down, roll-up, slice and dice.</w:t>
      </w:r>
    </w:p>
    <w:p w:rsidR="00000000" w:rsidDel="00000000" w:rsidP="00000000" w:rsidRDefault="00000000" w:rsidRPr="00000000" w14:paraId="000000EF">
      <w:pPr>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0">
      <w:pPr>
        <w:spacing w:after="100" w:before="160" w:lineRule="auto"/>
        <w:jc w:val="center"/>
        <w:rPr/>
      </w:pPr>
      <w:r w:rsidDel="00000000" w:rsidR="00000000" w:rsidRPr="00000000">
        <w:rPr>
          <w:b w:val="1"/>
          <w:bCs w:val="1"/>
          <w:sz w:val="28"/>
          <w:szCs w:val="28"/>
          <w:rtl w:val="0"/>
        </w:rPr>
        <w:t xml:space="preserve">CHAPTER 3</w:t>
      </w:r>
      <w:r w:rsidDel="00000000" w:rsidR="00000000" w:rsidRPr="00000000">
        <w:rPr>
          <w:rtl w:val="0"/>
        </w:rPr>
      </w:r>
    </w:p>
    <w:p w:rsidR="00000000" w:rsidDel="00000000" w:rsidP="00000000" w:rsidRDefault="00000000" w:rsidRPr="00000000" w14:paraId="000000F1">
      <w:pPr>
        <w:spacing w:after="100" w:before="160" w:lineRule="auto"/>
        <w:jc w:val="center"/>
        <w:rPr/>
      </w:pPr>
      <w:r w:rsidDel="00000000" w:rsidR="00000000" w:rsidRPr="00000000">
        <w:rPr>
          <w:b w:val="1"/>
          <w:bCs w:val="1"/>
          <w:sz w:val="28"/>
          <w:szCs w:val="28"/>
          <w:rtl w:val="0"/>
        </w:rPr>
        <w:t xml:space="preserve">ENGINEERING DESIGN &amp; TRADE-OFFS, SUSTAINABILITY, ETHICS, SAFETY, RISK &amp; SECURITY</w:t>
      </w:r>
      <w:r w:rsidDel="00000000" w:rsidR="00000000" w:rsidRPr="00000000">
        <w:rPr>
          <w:rtl w:val="0"/>
        </w:rPr>
      </w:r>
    </w:p>
    <w:p w:rsidR="00000000" w:rsidDel="00000000" w:rsidP="00000000" w:rsidRDefault="00000000" w:rsidRPr="00000000" w14:paraId="000000F2">
      <w:pPr>
        <w:spacing w:after="100" w:before="160" w:lineRule="auto"/>
        <w:rPr>
          <w:sz w:val="24"/>
          <w:szCs w:val="24"/>
        </w:rPr>
      </w:pPr>
      <w:r w:rsidDel="00000000" w:rsidR="00000000" w:rsidRPr="00000000">
        <w:rPr>
          <w:b w:val="1"/>
          <w:bCs w:val="1"/>
          <w:sz w:val="24"/>
          <w:szCs w:val="24"/>
          <w:rtl w:val="0"/>
        </w:rPr>
        <w:t xml:space="preserve">3.1 Requirements</w:t>
      </w:r>
      <w:r w:rsidDel="00000000" w:rsidR="00000000" w:rsidRPr="00000000">
        <w:rPr>
          <w:rtl w:val="0"/>
        </w:rPr>
      </w:r>
    </w:p>
    <w:p w:rsidR="00000000" w:rsidDel="00000000" w:rsidP="00000000" w:rsidRDefault="00000000" w:rsidRPr="00000000" w14:paraId="000000F3">
      <w:pPr>
        <w:spacing w:after="100" w:lineRule="auto"/>
        <w:rPr>
          <w:sz w:val="24"/>
          <w:szCs w:val="24"/>
        </w:rPr>
      </w:pPr>
      <w:r w:rsidDel="00000000" w:rsidR="00000000" w:rsidRPr="00000000">
        <w:rPr>
          <w:sz w:val="24"/>
          <w:szCs w:val="24"/>
          <w:rtl w:val="0"/>
        </w:rPr>
        <w:t xml:space="preserve">The module must collect inventory records, validate required fields, identify valid products and suppliers, transform data into standard formats, load fact and dimension tables, preserve historical information and support analytical queries.</w:t>
      </w:r>
    </w:p>
    <w:tbl>
      <w:tblPr>
        <w:tblStyle w:val="Table7"/>
        <w:tblW w:w="95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98"/>
        <w:gridCol w:w="4798"/>
        <w:tblGridChange w:id="0">
          <w:tblGrid>
            <w:gridCol w:w="4798"/>
            <w:gridCol w:w="4798"/>
          </w:tblGrid>
        </w:tblGridChange>
      </w:tblGrid>
      <w:tr>
        <w:trPr>
          <w:cantSplit w:val="0"/>
          <w:tblHeader w:val="0"/>
        </w:trPr>
        <w:tc>
          <w:tcPr>
            <w:vAlign w:val="center"/>
          </w:tcPr>
          <w:p w:rsidR="00000000" w:rsidDel="00000000" w:rsidP="00000000" w:rsidRDefault="00000000" w:rsidRPr="00000000" w14:paraId="000000F4">
            <w:pPr>
              <w:rPr>
                <w:sz w:val="24"/>
                <w:szCs w:val="24"/>
              </w:rPr>
            </w:pPr>
            <w:r w:rsidDel="00000000" w:rsidR="00000000" w:rsidRPr="00000000">
              <w:rPr>
                <w:b w:val="1"/>
                <w:bCs w:val="1"/>
                <w:sz w:val="24"/>
                <w:szCs w:val="24"/>
                <w:rtl w:val="0"/>
              </w:rPr>
              <w:t xml:space="preserve">Stakeholder</w:t>
            </w:r>
            <w:r w:rsidDel="00000000" w:rsidR="00000000" w:rsidRPr="00000000">
              <w:rPr>
                <w:rtl w:val="0"/>
              </w:rPr>
            </w:r>
          </w:p>
        </w:tc>
        <w:tc>
          <w:tcPr>
            <w:vAlign w:val="center"/>
          </w:tcPr>
          <w:p w:rsidR="00000000" w:rsidDel="00000000" w:rsidP="00000000" w:rsidRDefault="00000000" w:rsidRPr="00000000" w14:paraId="000000F5">
            <w:pPr>
              <w:rPr>
                <w:sz w:val="24"/>
                <w:szCs w:val="24"/>
              </w:rPr>
            </w:pPr>
            <w:r w:rsidDel="00000000" w:rsidR="00000000" w:rsidRPr="00000000">
              <w:rPr>
                <w:b w:val="1"/>
                <w:bCs w:val="1"/>
                <w:sz w:val="24"/>
                <w:szCs w:val="24"/>
                <w:rtl w:val="0"/>
              </w:rPr>
              <w:t xml:space="preserve">Requirement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6">
            <w:pPr>
              <w:rPr>
                <w:sz w:val="24"/>
                <w:szCs w:val="24"/>
              </w:rPr>
            </w:pPr>
            <w:r w:rsidDel="00000000" w:rsidR="00000000" w:rsidRPr="00000000">
              <w:rPr>
                <w:sz w:val="24"/>
                <w:szCs w:val="24"/>
                <w:rtl w:val="0"/>
              </w:rPr>
              <w:t xml:space="preserve">Project user / inventory manager</w:t>
            </w:r>
          </w:p>
        </w:tc>
        <w:tc>
          <w:tcPr>
            <w:vAlign w:val="center"/>
          </w:tcPr>
          <w:p w:rsidR="00000000" w:rsidDel="00000000" w:rsidP="00000000" w:rsidRDefault="00000000" w:rsidRPr="00000000" w14:paraId="000000F7">
            <w:pPr>
              <w:rPr>
                <w:sz w:val="24"/>
                <w:szCs w:val="24"/>
              </w:rPr>
            </w:pPr>
            <w:r w:rsidDel="00000000" w:rsidR="00000000" w:rsidRPr="00000000">
              <w:rPr>
                <w:sz w:val="24"/>
                <w:szCs w:val="24"/>
                <w:rtl w:val="0"/>
              </w:rPr>
              <w:t xml:space="preserve">Obtain reliable stock, sales, purchase and inventory reports.</w:t>
            </w:r>
          </w:p>
        </w:tc>
      </w:tr>
      <w:tr>
        <w:trPr>
          <w:cantSplit w:val="0"/>
          <w:tblHeader w:val="0"/>
        </w:trPr>
        <w:tc>
          <w:tcPr>
            <w:vAlign w:val="center"/>
          </w:tcPr>
          <w:p w:rsidR="00000000" w:rsidDel="00000000" w:rsidP="00000000" w:rsidRDefault="00000000" w:rsidRPr="00000000" w14:paraId="000000F8">
            <w:pPr>
              <w:rPr>
                <w:sz w:val="24"/>
                <w:szCs w:val="24"/>
              </w:rPr>
            </w:pPr>
            <w:r w:rsidDel="00000000" w:rsidR="00000000" w:rsidRPr="00000000">
              <w:rPr>
                <w:sz w:val="24"/>
                <w:szCs w:val="24"/>
                <w:rtl w:val="0"/>
              </w:rPr>
              <w:t xml:space="preserve">Data administrator</w:t>
            </w:r>
          </w:p>
        </w:tc>
        <w:tc>
          <w:tcPr>
            <w:vAlign w:val="center"/>
          </w:tcPr>
          <w:p w:rsidR="00000000" w:rsidDel="00000000" w:rsidP="00000000" w:rsidRDefault="00000000" w:rsidRPr="00000000" w14:paraId="000000F9">
            <w:pPr>
              <w:rPr>
                <w:sz w:val="24"/>
                <w:szCs w:val="24"/>
              </w:rPr>
            </w:pPr>
            <w:r w:rsidDel="00000000" w:rsidR="00000000" w:rsidRPr="00000000">
              <w:rPr>
                <w:sz w:val="24"/>
                <w:szCs w:val="24"/>
                <w:rtl w:val="0"/>
              </w:rPr>
              <w:t xml:space="preserve">Collect, clean and load source records with traceability.</w:t>
            </w:r>
          </w:p>
        </w:tc>
      </w:tr>
      <w:tr>
        <w:trPr>
          <w:cantSplit w:val="0"/>
          <w:tblHeader w:val="0"/>
        </w:trPr>
        <w:tc>
          <w:tcPr>
            <w:vAlign w:val="center"/>
          </w:tcPr>
          <w:p w:rsidR="00000000" w:rsidDel="00000000" w:rsidP="00000000" w:rsidRDefault="00000000" w:rsidRPr="00000000" w14:paraId="000000FA">
            <w:pPr>
              <w:rPr>
                <w:sz w:val="24"/>
                <w:szCs w:val="24"/>
              </w:rPr>
            </w:pPr>
            <w:r w:rsidDel="00000000" w:rsidR="00000000" w:rsidRPr="00000000">
              <w:rPr>
                <w:sz w:val="24"/>
                <w:szCs w:val="24"/>
                <w:rtl w:val="0"/>
              </w:rPr>
              <w:t xml:space="preserve">Management</w:t>
            </w:r>
          </w:p>
        </w:tc>
        <w:tc>
          <w:tcPr>
            <w:vAlign w:val="center"/>
          </w:tcPr>
          <w:p w:rsidR="00000000" w:rsidDel="00000000" w:rsidP="00000000" w:rsidRDefault="00000000" w:rsidRPr="00000000" w14:paraId="000000FB">
            <w:pPr>
              <w:rPr>
                <w:sz w:val="24"/>
                <w:szCs w:val="24"/>
              </w:rPr>
            </w:pPr>
            <w:r w:rsidDel="00000000" w:rsidR="00000000" w:rsidRPr="00000000">
              <w:rPr>
                <w:sz w:val="24"/>
                <w:szCs w:val="24"/>
                <w:rtl w:val="0"/>
              </w:rPr>
              <w:t xml:space="preserve">Analyze inventory trends and product/supplier performance.</w:t>
            </w:r>
          </w:p>
        </w:tc>
      </w:tr>
      <w:tr>
        <w:trPr>
          <w:cantSplit w:val="0"/>
          <w:tblHeader w:val="0"/>
        </w:trPr>
        <w:tc>
          <w:tcPr>
            <w:vAlign w:val="center"/>
          </w:tcPr>
          <w:p w:rsidR="00000000" w:rsidDel="00000000" w:rsidP="00000000" w:rsidRDefault="00000000" w:rsidRPr="00000000" w14:paraId="000000FC">
            <w:pPr>
              <w:rPr>
                <w:sz w:val="24"/>
                <w:szCs w:val="24"/>
              </w:rPr>
            </w:pPr>
            <w:r w:rsidDel="00000000" w:rsidR="00000000" w:rsidRPr="00000000">
              <w:rPr>
                <w:sz w:val="24"/>
                <w:szCs w:val="24"/>
                <w:rtl w:val="0"/>
              </w:rPr>
              <w:t xml:space="preserve">Course evaluator</w:t>
            </w:r>
          </w:p>
        </w:tc>
        <w:tc>
          <w:tcPr>
            <w:vAlign w:val="center"/>
          </w:tcPr>
          <w:p w:rsidR="00000000" w:rsidDel="00000000" w:rsidP="00000000" w:rsidRDefault="00000000" w:rsidRPr="00000000" w14:paraId="000000FD">
            <w:pPr>
              <w:rPr>
                <w:sz w:val="24"/>
                <w:szCs w:val="24"/>
              </w:rPr>
            </w:pPr>
            <w:r w:rsidDel="00000000" w:rsidR="00000000" w:rsidRPr="00000000">
              <w:rPr>
                <w:sz w:val="24"/>
                <w:szCs w:val="24"/>
                <w:rtl w:val="0"/>
              </w:rPr>
              <w:t xml:space="preserve">Demonstrate warehouse design, ETL, testing and measurable results.</w:t>
            </w:r>
          </w:p>
        </w:tc>
      </w:tr>
    </w:tbl>
    <w:p w:rsidR="00000000" w:rsidDel="00000000" w:rsidP="00000000" w:rsidRDefault="00000000" w:rsidRPr="00000000" w14:paraId="000000FE">
      <w:pPr>
        <w:rPr>
          <w:sz w:val="24"/>
          <w:szCs w:val="24"/>
        </w:rPr>
      </w:pPr>
      <w:r w:rsidDel="00000000" w:rsidR="00000000" w:rsidRPr="00000000">
        <w:rPr>
          <w:rtl w:val="0"/>
        </w:rPr>
      </w:r>
    </w:p>
    <w:p w:rsidR="00000000" w:rsidDel="00000000" w:rsidP="00000000" w:rsidRDefault="00000000" w:rsidRPr="00000000" w14:paraId="000000FF">
      <w:pPr>
        <w:spacing w:after="100" w:before="160" w:lineRule="auto"/>
        <w:rPr>
          <w:sz w:val="24"/>
          <w:szCs w:val="24"/>
        </w:rPr>
      </w:pPr>
      <w:r w:rsidDel="00000000" w:rsidR="00000000" w:rsidRPr="00000000">
        <w:rPr>
          <w:b w:val="1"/>
          <w:bCs w:val="1"/>
          <w:sz w:val="24"/>
          <w:szCs w:val="24"/>
          <w:rtl w:val="0"/>
        </w:rPr>
        <w:t xml:space="preserve">Functional &amp; Non-Functional Requirements</w:t>
      </w:r>
      <w:r w:rsidDel="00000000" w:rsidR="00000000" w:rsidRPr="00000000">
        <w:rPr>
          <w:rtl w:val="0"/>
        </w:rPr>
      </w:r>
    </w:p>
    <w:tbl>
      <w:tblPr>
        <w:tblStyle w:val="Table8"/>
        <w:tblW w:w="95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8"/>
        <w:gridCol w:w="3199"/>
        <w:gridCol w:w="3199"/>
        <w:tblGridChange w:id="0">
          <w:tblGrid>
            <w:gridCol w:w="3198"/>
            <w:gridCol w:w="3199"/>
            <w:gridCol w:w="3199"/>
          </w:tblGrid>
        </w:tblGridChange>
      </w:tblGrid>
      <w:tr>
        <w:trPr>
          <w:cantSplit w:val="0"/>
          <w:tblHeader w:val="0"/>
        </w:trPr>
        <w:tc>
          <w:tcPr>
            <w:vAlign w:val="center"/>
          </w:tcPr>
          <w:p w:rsidR="00000000" w:rsidDel="00000000" w:rsidP="00000000" w:rsidRDefault="00000000" w:rsidRPr="00000000" w14:paraId="00000100">
            <w:pPr>
              <w:rPr>
                <w:sz w:val="24"/>
                <w:szCs w:val="24"/>
              </w:rPr>
            </w:pPr>
            <w:r w:rsidDel="00000000" w:rsidR="00000000" w:rsidRPr="00000000">
              <w:rPr>
                <w:b w:val="1"/>
                <w:bCs w:val="1"/>
                <w:sz w:val="24"/>
                <w:szCs w:val="24"/>
                <w:rtl w:val="0"/>
              </w:rPr>
              <w:t xml:space="preserve">Type</w:t>
            </w:r>
            <w:r w:rsidDel="00000000" w:rsidR="00000000" w:rsidRPr="00000000">
              <w:rPr>
                <w:rtl w:val="0"/>
              </w:rPr>
            </w:r>
          </w:p>
        </w:tc>
        <w:tc>
          <w:tcPr>
            <w:vAlign w:val="center"/>
          </w:tcPr>
          <w:p w:rsidR="00000000" w:rsidDel="00000000" w:rsidP="00000000" w:rsidRDefault="00000000" w:rsidRPr="00000000" w14:paraId="00000101">
            <w:pPr>
              <w:rPr>
                <w:sz w:val="24"/>
                <w:szCs w:val="24"/>
              </w:rPr>
            </w:pPr>
            <w:r w:rsidDel="00000000" w:rsidR="00000000" w:rsidRPr="00000000">
              <w:rPr>
                <w:b w:val="1"/>
                <w:bCs w:val="1"/>
                <w:sz w:val="24"/>
                <w:szCs w:val="24"/>
                <w:rtl w:val="0"/>
              </w:rPr>
              <w:t xml:space="preserve">Requirement</w:t>
            </w:r>
            <w:r w:rsidDel="00000000" w:rsidR="00000000" w:rsidRPr="00000000">
              <w:rPr>
                <w:rtl w:val="0"/>
              </w:rPr>
            </w:r>
          </w:p>
        </w:tc>
        <w:tc>
          <w:tcPr>
            <w:vAlign w:val="center"/>
          </w:tcPr>
          <w:p w:rsidR="00000000" w:rsidDel="00000000" w:rsidP="00000000" w:rsidRDefault="00000000" w:rsidRPr="00000000" w14:paraId="00000102">
            <w:pPr>
              <w:rPr>
                <w:sz w:val="24"/>
                <w:szCs w:val="24"/>
              </w:rPr>
            </w:pPr>
            <w:r w:rsidDel="00000000" w:rsidR="00000000" w:rsidRPr="00000000">
              <w:rPr>
                <w:b w:val="1"/>
                <w:bCs w:val="1"/>
                <w:sz w:val="24"/>
                <w:szCs w:val="24"/>
                <w:rtl w:val="0"/>
              </w:rPr>
              <w:t xml:space="preserve">Target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3">
            <w:pPr>
              <w:rPr>
                <w:sz w:val="24"/>
                <w:szCs w:val="24"/>
              </w:rPr>
            </w:pPr>
            <w:r w:rsidDel="00000000" w:rsidR="00000000" w:rsidRPr="00000000">
              <w:rPr>
                <w:sz w:val="24"/>
                <w:szCs w:val="24"/>
                <w:rtl w:val="0"/>
              </w:rPr>
              <w:t xml:space="preserve">Functional</w:t>
            </w:r>
          </w:p>
        </w:tc>
        <w:tc>
          <w:tcPr>
            <w:vAlign w:val="center"/>
          </w:tcPr>
          <w:p w:rsidR="00000000" w:rsidDel="00000000" w:rsidP="00000000" w:rsidRDefault="00000000" w:rsidRPr="00000000" w14:paraId="00000104">
            <w:pPr>
              <w:rPr>
                <w:sz w:val="24"/>
                <w:szCs w:val="24"/>
              </w:rPr>
            </w:pPr>
            <w:r w:rsidDel="00000000" w:rsidR="00000000" w:rsidRPr="00000000">
              <w:rPr>
                <w:sz w:val="24"/>
                <w:szCs w:val="24"/>
                <w:rtl w:val="0"/>
              </w:rPr>
              <w:t xml:space="preserve">Validate source inventory data</w:t>
            </w:r>
          </w:p>
        </w:tc>
        <w:tc>
          <w:tcPr>
            <w:vAlign w:val="center"/>
          </w:tcPr>
          <w:p w:rsidR="00000000" w:rsidDel="00000000" w:rsidP="00000000" w:rsidRDefault="00000000" w:rsidRPr="00000000" w14:paraId="00000105">
            <w:pPr>
              <w:rPr>
                <w:sz w:val="24"/>
                <w:szCs w:val="24"/>
              </w:rPr>
            </w:pPr>
            <w:r w:rsidDel="00000000" w:rsidR="00000000" w:rsidRPr="00000000">
              <w:rPr>
                <w:sz w:val="24"/>
                <w:szCs w:val="24"/>
                <w:rtl w:val="0"/>
              </w:rPr>
              <w:t xml:space="preserve">All mandatory fields checked</w:t>
            </w:r>
          </w:p>
        </w:tc>
      </w:tr>
      <w:tr>
        <w:trPr>
          <w:cantSplit w:val="0"/>
          <w:tblHeader w:val="0"/>
        </w:trPr>
        <w:tc>
          <w:tcPr>
            <w:vAlign w:val="center"/>
          </w:tcPr>
          <w:p w:rsidR="00000000" w:rsidDel="00000000" w:rsidP="00000000" w:rsidRDefault="00000000" w:rsidRPr="00000000" w14:paraId="00000106">
            <w:pPr>
              <w:rPr>
                <w:sz w:val="24"/>
                <w:szCs w:val="24"/>
              </w:rPr>
            </w:pPr>
            <w:r w:rsidDel="00000000" w:rsidR="00000000" w:rsidRPr="00000000">
              <w:rPr>
                <w:sz w:val="24"/>
                <w:szCs w:val="24"/>
                <w:rtl w:val="0"/>
              </w:rPr>
              <w:t xml:space="preserve">Functional</w:t>
            </w:r>
          </w:p>
        </w:tc>
        <w:tc>
          <w:tcPr>
            <w:vAlign w:val="center"/>
          </w:tcPr>
          <w:p w:rsidR="00000000" w:rsidDel="00000000" w:rsidP="00000000" w:rsidRDefault="00000000" w:rsidRPr="00000000" w14:paraId="00000107">
            <w:pPr>
              <w:rPr>
                <w:sz w:val="24"/>
                <w:szCs w:val="24"/>
              </w:rPr>
            </w:pPr>
            <w:r w:rsidDel="00000000" w:rsidR="00000000" w:rsidRPr="00000000">
              <w:rPr>
                <w:sz w:val="24"/>
                <w:szCs w:val="24"/>
                <w:rtl w:val="0"/>
              </w:rPr>
              <w:t xml:space="preserve">Detect duplicates and invalid records</w:t>
            </w:r>
          </w:p>
        </w:tc>
        <w:tc>
          <w:tcPr>
            <w:vAlign w:val="center"/>
          </w:tcPr>
          <w:p w:rsidR="00000000" w:rsidDel="00000000" w:rsidP="00000000" w:rsidRDefault="00000000" w:rsidRPr="00000000" w14:paraId="00000108">
            <w:pPr>
              <w:rPr>
                <w:sz w:val="24"/>
                <w:szCs w:val="24"/>
              </w:rPr>
            </w:pPr>
            <w:r w:rsidDel="00000000" w:rsidR="00000000" w:rsidRPr="00000000">
              <w:rPr>
                <w:sz w:val="24"/>
                <w:szCs w:val="24"/>
                <w:rtl w:val="0"/>
              </w:rPr>
              <w:t xml:space="preserve">Invalid records rejected or flagged</w:t>
            </w:r>
          </w:p>
        </w:tc>
      </w:tr>
      <w:tr>
        <w:trPr>
          <w:cantSplit w:val="0"/>
          <w:tblHeader w:val="0"/>
        </w:trPr>
        <w:tc>
          <w:tcPr>
            <w:vAlign w:val="center"/>
          </w:tcPr>
          <w:p w:rsidR="00000000" w:rsidDel="00000000" w:rsidP="00000000" w:rsidRDefault="00000000" w:rsidRPr="00000000" w14:paraId="00000109">
            <w:pPr>
              <w:rPr>
                <w:sz w:val="24"/>
                <w:szCs w:val="24"/>
              </w:rPr>
            </w:pPr>
            <w:r w:rsidDel="00000000" w:rsidR="00000000" w:rsidRPr="00000000">
              <w:rPr>
                <w:sz w:val="24"/>
                <w:szCs w:val="24"/>
                <w:rtl w:val="0"/>
              </w:rPr>
              <w:t xml:space="preserve">Functional</w:t>
            </w:r>
          </w:p>
        </w:tc>
        <w:tc>
          <w:tcPr>
            <w:vAlign w:val="center"/>
          </w:tcPr>
          <w:p w:rsidR="00000000" w:rsidDel="00000000" w:rsidP="00000000" w:rsidRDefault="00000000" w:rsidRPr="00000000" w14:paraId="0000010A">
            <w:pPr>
              <w:rPr>
                <w:sz w:val="24"/>
                <w:szCs w:val="24"/>
              </w:rPr>
            </w:pPr>
            <w:r w:rsidDel="00000000" w:rsidR="00000000" w:rsidRPr="00000000">
              <w:rPr>
                <w:sz w:val="24"/>
                <w:szCs w:val="24"/>
                <w:rtl w:val="0"/>
              </w:rPr>
              <w:t xml:space="preserve">Transform source data</w:t>
            </w:r>
          </w:p>
        </w:tc>
        <w:tc>
          <w:tcPr>
            <w:vAlign w:val="center"/>
          </w:tcPr>
          <w:p w:rsidR="00000000" w:rsidDel="00000000" w:rsidP="00000000" w:rsidRDefault="00000000" w:rsidRPr="00000000" w14:paraId="0000010B">
            <w:pPr>
              <w:rPr>
                <w:sz w:val="24"/>
                <w:szCs w:val="24"/>
              </w:rPr>
            </w:pPr>
            <w:r w:rsidDel="00000000" w:rsidR="00000000" w:rsidRPr="00000000">
              <w:rPr>
                <w:sz w:val="24"/>
                <w:szCs w:val="24"/>
                <w:rtl w:val="0"/>
              </w:rPr>
              <w:t xml:space="preserve">Consistent types and identifiers</w:t>
            </w:r>
          </w:p>
        </w:tc>
      </w:tr>
      <w:tr>
        <w:trPr>
          <w:cantSplit w:val="0"/>
          <w:tblHeader w:val="0"/>
        </w:trPr>
        <w:tc>
          <w:tcPr>
            <w:vAlign w:val="center"/>
          </w:tcPr>
          <w:p w:rsidR="00000000" w:rsidDel="00000000" w:rsidP="00000000" w:rsidRDefault="00000000" w:rsidRPr="00000000" w14:paraId="0000010C">
            <w:pPr>
              <w:rPr>
                <w:sz w:val="24"/>
                <w:szCs w:val="24"/>
              </w:rPr>
            </w:pPr>
            <w:r w:rsidDel="00000000" w:rsidR="00000000" w:rsidRPr="00000000">
              <w:rPr>
                <w:sz w:val="24"/>
                <w:szCs w:val="24"/>
                <w:rtl w:val="0"/>
              </w:rPr>
              <w:t xml:space="preserve">Functional</w:t>
            </w:r>
          </w:p>
        </w:tc>
        <w:tc>
          <w:tcPr>
            <w:vAlign w:val="center"/>
          </w:tcPr>
          <w:p w:rsidR="00000000" w:rsidDel="00000000" w:rsidP="00000000" w:rsidRDefault="00000000" w:rsidRPr="00000000" w14:paraId="0000010D">
            <w:pPr>
              <w:rPr>
                <w:sz w:val="24"/>
                <w:szCs w:val="24"/>
              </w:rPr>
            </w:pPr>
            <w:r w:rsidDel="00000000" w:rsidR="00000000" w:rsidRPr="00000000">
              <w:rPr>
                <w:sz w:val="24"/>
                <w:szCs w:val="24"/>
                <w:rtl w:val="0"/>
              </w:rPr>
              <w:t xml:space="preserve">Load warehouse tables</w:t>
            </w:r>
          </w:p>
        </w:tc>
        <w:tc>
          <w:tcPr>
            <w:vAlign w:val="center"/>
          </w:tcPr>
          <w:p w:rsidR="00000000" w:rsidDel="00000000" w:rsidP="00000000" w:rsidRDefault="00000000" w:rsidRPr="00000000" w14:paraId="0000010E">
            <w:pPr>
              <w:rPr>
                <w:sz w:val="24"/>
                <w:szCs w:val="24"/>
              </w:rPr>
            </w:pPr>
            <w:r w:rsidDel="00000000" w:rsidR="00000000" w:rsidRPr="00000000">
              <w:rPr>
                <w:sz w:val="24"/>
                <w:szCs w:val="24"/>
                <w:rtl w:val="0"/>
              </w:rPr>
              <w:t xml:space="preserve">Valid records loaded</w:t>
            </w:r>
          </w:p>
        </w:tc>
      </w:tr>
      <w:tr>
        <w:trPr>
          <w:cantSplit w:val="0"/>
          <w:tblHeader w:val="0"/>
        </w:trPr>
        <w:tc>
          <w:tcPr>
            <w:vAlign w:val="center"/>
          </w:tcPr>
          <w:p w:rsidR="00000000" w:rsidDel="00000000" w:rsidP="00000000" w:rsidRDefault="00000000" w:rsidRPr="00000000" w14:paraId="0000010F">
            <w:pPr>
              <w:rPr>
                <w:sz w:val="24"/>
                <w:szCs w:val="24"/>
              </w:rPr>
            </w:pPr>
            <w:r w:rsidDel="00000000" w:rsidR="00000000" w:rsidRPr="00000000">
              <w:rPr>
                <w:sz w:val="24"/>
                <w:szCs w:val="24"/>
                <w:rtl w:val="0"/>
              </w:rPr>
              <w:t xml:space="preserve">Functional</w:t>
            </w:r>
          </w:p>
        </w:tc>
        <w:tc>
          <w:tcPr>
            <w:vAlign w:val="center"/>
          </w:tcPr>
          <w:p w:rsidR="00000000" w:rsidDel="00000000" w:rsidP="00000000" w:rsidRDefault="00000000" w:rsidRPr="00000000" w14:paraId="00000110">
            <w:pPr>
              <w:rPr>
                <w:sz w:val="24"/>
                <w:szCs w:val="24"/>
              </w:rPr>
            </w:pPr>
            <w:r w:rsidDel="00000000" w:rsidR="00000000" w:rsidRPr="00000000">
              <w:rPr>
                <w:sz w:val="24"/>
                <w:szCs w:val="24"/>
                <w:rtl w:val="0"/>
              </w:rPr>
              <w:t xml:space="preserve">Support OLAP analysis</w:t>
            </w:r>
          </w:p>
        </w:tc>
        <w:tc>
          <w:tcPr>
            <w:vAlign w:val="center"/>
          </w:tcPr>
          <w:p w:rsidR="00000000" w:rsidDel="00000000" w:rsidP="00000000" w:rsidRDefault="00000000" w:rsidRPr="00000000" w14:paraId="00000111">
            <w:pPr>
              <w:rPr>
                <w:sz w:val="24"/>
                <w:szCs w:val="24"/>
              </w:rPr>
            </w:pPr>
            <w:r w:rsidDel="00000000" w:rsidR="00000000" w:rsidRPr="00000000">
              <w:rPr>
                <w:sz w:val="24"/>
                <w:szCs w:val="24"/>
                <w:rtl w:val="0"/>
              </w:rPr>
              <w:t xml:space="preserve">Expected aggregates returned</w:t>
            </w:r>
          </w:p>
        </w:tc>
      </w:tr>
      <w:tr>
        <w:trPr>
          <w:cantSplit w:val="0"/>
          <w:tblHeader w:val="0"/>
        </w:trPr>
        <w:tc>
          <w:tcPr>
            <w:vAlign w:val="center"/>
          </w:tcPr>
          <w:p w:rsidR="00000000" w:rsidDel="00000000" w:rsidP="00000000" w:rsidRDefault="00000000" w:rsidRPr="00000000" w14:paraId="00000112">
            <w:pPr>
              <w:rPr>
                <w:sz w:val="24"/>
                <w:szCs w:val="24"/>
              </w:rPr>
            </w:pPr>
            <w:r w:rsidDel="00000000" w:rsidR="00000000" w:rsidRPr="00000000">
              <w:rPr>
                <w:sz w:val="24"/>
                <w:szCs w:val="24"/>
                <w:rtl w:val="0"/>
              </w:rPr>
              <w:t xml:space="preserve">Non-Functional</w:t>
            </w:r>
          </w:p>
        </w:tc>
        <w:tc>
          <w:tcPr>
            <w:vAlign w:val="center"/>
          </w:tcPr>
          <w:p w:rsidR="00000000" w:rsidDel="00000000" w:rsidP="00000000" w:rsidRDefault="00000000" w:rsidRPr="00000000" w14:paraId="00000113">
            <w:pPr>
              <w:rPr>
                <w:sz w:val="24"/>
                <w:szCs w:val="24"/>
              </w:rPr>
            </w:pPr>
            <w:r w:rsidDel="00000000" w:rsidR="00000000" w:rsidRPr="00000000">
              <w:rPr>
                <w:sz w:val="24"/>
                <w:szCs w:val="24"/>
                <w:rtl w:val="0"/>
              </w:rPr>
              <w:t xml:space="preserve">Performance</w:t>
            </w:r>
          </w:p>
        </w:tc>
        <w:tc>
          <w:tcPr>
            <w:vAlign w:val="center"/>
          </w:tcPr>
          <w:p w:rsidR="00000000" w:rsidDel="00000000" w:rsidP="00000000" w:rsidRDefault="00000000" w:rsidRPr="00000000" w14:paraId="00000114">
            <w:pPr>
              <w:rPr>
                <w:sz w:val="24"/>
                <w:szCs w:val="24"/>
              </w:rPr>
            </w:pPr>
            <w:r w:rsidDel="00000000" w:rsidR="00000000" w:rsidRPr="00000000">
              <w:rPr>
                <w:sz w:val="24"/>
                <w:szCs w:val="24"/>
                <w:rtl w:val="0"/>
              </w:rPr>
              <w:t xml:space="preserve">Acceptable response time</w:t>
            </w:r>
          </w:p>
        </w:tc>
      </w:tr>
      <w:tr>
        <w:trPr>
          <w:cantSplit w:val="0"/>
          <w:tblHeader w:val="0"/>
        </w:trPr>
        <w:tc>
          <w:tcPr>
            <w:vAlign w:val="center"/>
          </w:tcPr>
          <w:p w:rsidR="00000000" w:rsidDel="00000000" w:rsidP="00000000" w:rsidRDefault="00000000" w:rsidRPr="00000000" w14:paraId="00000115">
            <w:pPr>
              <w:rPr>
                <w:sz w:val="24"/>
                <w:szCs w:val="24"/>
              </w:rPr>
            </w:pPr>
            <w:r w:rsidDel="00000000" w:rsidR="00000000" w:rsidRPr="00000000">
              <w:rPr>
                <w:sz w:val="24"/>
                <w:szCs w:val="24"/>
                <w:rtl w:val="0"/>
              </w:rPr>
              <w:t xml:space="preserve">Non-Functional</w:t>
            </w:r>
          </w:p>
        </w:tc>
        <w:tc>
          <w:tcPr>
            <w:vAlign w:val="center"/>
          </w:tcPr>
          <w:p w:rsidR="00000000" w:rsidDel="00000000" w:rsidP="00000000" w:rsidRDefault="00000000" w:rsidRPr="00000000" w14:paraId="00000116">
            <w:pPr>
              <w:rPr>
                <w:sz w:val="24"/>
                <w:szCs w:val="24"/>
              </w:rPr>
            </w:pPr>
            <w:r w:rsidDel="00000000" w:rsidR="00000000" w:rsidRPr="00000000">
              <w:rPr>
                <w:sz w:val="24"/>
                <w:szCs w:val="24"/>
                <w:rtl w:val="0"/>
              </w:rPr>
              <w:t xml:space="preserve">Reliability</w:t>
            </w:r>
          </w:p>
        </w:tc>
        <w:tc>
          <w:tcPr>
            <w:vAlign w:val="center"/>
          </w:tcPr>
          <w:p w:rsidR="00000000" w:rsidDel="00000000" w:rsidP="00000000" w:rsidRDefault="00000000" w:rsidRPr="00000000" w14:paraId="00000117">
            <w:pPr>
              <w:rPr>
                <w:sz w:val="24"/>
                <w:szCs w:val="24"/>
              </w:rPr>
            </w:pPr>
            <w:r w:rsidDel="00000000" w:rsidR="00000000" w:rsidRPr="00000000">
              <w:rPr>
                <w:sz w:val="24"/>
                <w:szCs w:val="24"/>
                <w:rtl w:val="0"/>
              </w:rPr>
              <w:t xml:space="preserve">Repeatable ETL results</w:t>
            </w:r>
          </w:p>
        </w:tc>
      </w:tr>
      <w:tr>
        <w:trPr>
          <w:cantSplit w:val="0"/>
          <w:tblHeader w:val="0"/>
        </w:trPr>
        <w:tc>
          <w:tcPr>
            <w:vAlign w:val="center"/>
          </w:tcPr>
          <w:p w:rsidR="00000000" w:rsidDel="00000000" w:rsidP="00000000" w:rsidRDefault="00000000" w:rsidRPr="00000000" w14:paraId="00000118">
            <w:pPr>
              <w:rPr>
                <w:sz w:val="24"/>
                <w:szCs w:val="24"/>
              </w:rPr>
            </w:pPr>
            <w:r w:rsidDel="00000000" w:rsidR="00000000" w:rsidRPr="00000000">
              <w:rPr>
                <w:sz w:val="24"/>
                <w:szCs w:val="24"/>
                <w:rtl w:val="0"/>
              </w:rPr>
              <w:t xml:space="preserve">Non-Functional</w:t>
            </w:r>
          </w:p>
        </w:tc>
        <w:tc>
          <w:tcPr>
            <w:vAlign w:val="center"/>
          </w:tcPr>
          <w:p w:rsidR="00000000" w:rsidDel="00000000" w:rsidP="00000000" w:rsidRDefault="00000000" w:rsidRPr="00000000" w14:paraId="00000119">
            <w:pPr>
              <w:rPr>
                <w:sz w:val="24"/>
                <w:szCs w:val="24"/>
              </w:rPr>
            </w:pPr>
            <w:r w:rsidDel="00000000" w:rsidR="00000000" w:rsidRPr="00000000">
              <w:rPr>
                <w:sz w:val="24"/>
                <w:szCs w:val="24"/>
                <w:rtl w:val="0"/>
              </w:rPr>
              <w:t xml:space="preserve">Maintainability</w:t>
            </w:r>
          </w:p>
        </w:tc>
        <w:tc>
          <w:tcPr>
            <w:vAlign w:val="center"/>
          </w:tcPr>
          <w:p w:rsidR="00000000" w:rsidDel="00000000" w:rsidP="00000000" w:rsidRDefault="00000000" w:rsidRPr="00000000" w14:paraId="0000011A">
            <w:pPr>
              <w:rPr>
                <w:sz w:val="24"/>
                <w:szCs w:val="24"/>
              </w:rPr>
            </w:pPr>
            <w:r w:rsidDel="00000000" w:rsidR="00000000" w:rsidRPr="00000000">
              <w:rPr>
                <w:sz w:val="24"/>
                <w:szCs w:val="24"/>
                <w:rtl w:val="0"/>
              </w:rPr>
              <w:t xml:space="preserve">Modular collection and transformation</w:t>
            </w:r>
          </w:p>
        </w:tc>
      </w:tr>
    </w:tbl>
    <w:p w:rsidR="00000000" w:rsidDel="00000000" w:rsidP="00000000" w:rsidRDefault="00000000" w:rsidRPr="00000000" w14:paraId="0000011B">
      <w:pPr>
        <w:rPr>
          <w:sz w:val="24"/>
          <w:szCs w:val="24"/>
        </w:rPr>
      </w:pPr>
      <w:r w:rsidDel="00000000" w:rsidR="00000000" w:rsidRPr="00000000">
        <w:rPr>
          <w:rtl w:val="0"/>
        </w:rPr>
      </w:r>
    </w:p>
    <w:p w:rsidR="00000000" w:rsidDel="00000000" w:rsidP="00000000" w:rsidRDefault="00000000" w:rsidRPr="00000000" w14:paraId="0000011C">
      <w:pPr>
        <w:spacing w:after="100" w:before="160" w:lineRule="auto"/>
        <w:rPr>
          <w:sz w:val="24"/>
          <w:szCs w:val="24"/>
        </w:rPr>
      </w:pPr>
      <w:r w:rsidDel="00000000" w:rsidR="00000000" w:rsidRPr="00000000">
        <w:rPr>
          <w:b w:val="1"/>
          <w:bCs w:val="1"/>
          <w:sz w:val="24"/>
          <w:szCs w:val="24"/>
          <w:rtl w:val="0"/>
        </w:rPr>
        <w:t xml:space="preserve">3.2 Constraints &amp; Applicable Standards</w:t>
      </w:r>
      <w:r w:rsidDel="00000000" w:rsidR="00000000" w:rsidRPr="00000000">
        <w:rPr>
          <w:rtl w:val="0"/>
        </w:rPr>
      </w:r>
    </w:p>
    <w:p w:rsidR="00000000" w:rsidDel="00000000" w:rsidP="00000000" w:rsidRDefault="00000000" w:rsidRPr="00000000" w14:paraId="0000011D">
      <w:pPr>
        <w:spacing w:after="100" w:lineRule="auto"/>
        <w:rPr>
          <w:sz w:val="24"/>
          <w:szCs w:val="24"/>
        </w:rPr>
      </w:pPr>
      <w:r w:rsidDel="00000000" w:rsidR="00000000" w:rsidRPr="00000000">
        <w:rPr>
          <w:sz w:val="24"/>
          <w:szCs w:val="24"/>
          <w:rtl w:val="0"/>
        </w:rPr>
        <w:t xml:space="preserve">The design uses relational database principles, structured validation and dimensional modelling. Data types and identifiers remain consistent across source, staging and warehouse layers. Security controls protect inventory information and restrict unauthorized changes.</w:t>
      </w:r>
    </w:p>
    <w:tbl>
      <w:tblPr>
        <w:tblStyle w:val="Table9"/>
        <w:tblW w:w="95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8"/>
        <w:gridCol w:w="3199"/>
        <w:gridCol w:w="3199"/>
        <w:tblGridChange w:id="0">
          <w:tblGrid>
            <w:gridCol w:w="3198"/>
            <w:gridCol w:w="3199"/>
            <w:gridCol w:w="3199"/>
          </w:tblGrid>
        </w:tblGridChange>
      </w:tblGrid>
      <w:tr>
        <w:trPr>
          <w:cantSplit w:val="0"/>
          <w:tblHeader w:val="0"/>
        </w:trPr>
        <w:tc>
          <w:tcPr>
            <w:vAlign w:val="center"/>
          </w:tcPr>
          <w:p w:rsidR="00000000" w:rsidDel="00000000" w:rsidP="00000000" w:rsidRDefault="00000000" w:rsidRPr="00000000" w14:paraId="0000011E">
            <w:pPr>
              <w:rPr>
                <w:sz w:val="24"/>
                <w:szCs w:val="24"/>
              </w:rPr>
            </w:pPr>
            <w:r w:rsidDel="00000000" w:rsidR="00000000" w:rsidRPr="00000000">
              <w:rPr>
                <w:b w:val="1"/>
                <w:bCs w:val="1"/>
                <w:sz w:val="24"/>
                <w:szCs w:val="24"/>
                <w:rtl w:val="0"/>
              </w:rPr>
              <w:t xml:space="preserve">Standard / Concept</w:t>
            </w:r>
            <w:r w:rsidDel="00000000" w:rsidR="00000000" w:rsidRPr="00000000">
              <w:rPr>
                <w:rtl w:val="0"/>
              </w:rPr>
            </w:r>
          </w:p>
        </w:tc>
        <w:tc>
          <w:tcPr>
            <w:vAlign w:val="center"/>
          </w:tcPr>
          <w:p w:rsidR="00000000" w:rsidDel="00000000" w:rsidP="00000000" w:rsidRDefault="00000000" w:rsidRPr="00000000" w14:paraId="0000011F">
            <w:pPr>
              <w:rPr>
                <w:sz w:val="24"/>
                <w:szCs w:val="24"/>
              </w:rPr>
            </w:pPr>
            <w:r w:rsidDel="00000000" w:rsidR="00000000" w:rsidRPr="00000000">
              <w:rPr>
                <w:b w:val="1"/>
                <w:bCs w:val="1"/>
                <w:sz w:val="24"/>
                <w:szCs w:val="24"/>
                <w:rtl w:val="0"/>
              </w:rPr>
              <w:t xml:space="preserve">Requirement</w:t>
            </w:r>
            <w:r w:rsidDel="00000000" w:rsidR="00000000" w:rsidRPr="00000000">
              <w:rPr>
                <w:rtl w:val="0"/>
              </w:rPr>
            </w:r>
          </w:p>
        </w:tc>
        <w:tc>
          <w:tcPr>
            <w:vAlign w:val="center"/>
          </w:tcPr>
          <w:p w:rsidR="00000000" w:rsidDel="00000000" w:rsidP="00000000" w:rsidRDefault="00000000" w:rsidRPr="00000000" w14:paraId="00000120">
            <w:pPr>
              <w:rPr>
                <w:sz w:val="24"/>
                <w:szCs w:val="24"/>
              </w:rPr>
            </w:pPr>
            <w:r w:rsidDel="00000000" w:rsidR="00000000" w:rsidRPr="00000000">
              <w:rPr>
                <w:b w:val="1"/>
                <w:bCs w:val="1"/>
                <w:sz w:val="24"/>
                <w:szCs w:val="24"/>
                <w:rtl w:val="0"/>
              </w:rPr>
              <w:t xml:space="preserve">Application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1">
            <w:pPr>
              <w:rPr>
                <w:sz w:val="24"/>
                <w:szCs w:val="24"/>
              </w:rPr>
            </w:pPr>
            <w:r w:rsidDel="00000000" w:rsidR="00000000" w:rsidRPr="00000000">
              <w:rPr>
                <w:sz w:val="24"/>
                <w:szCs w:val="24"/>
                <w:rtl w:val="0"/>
              </w:rPr>
              <w:t xml:space="preserve">SQL / relational principles</w:t>
            </w:r>
          </w:p>
        </w:tc>
        <w:tc>
          <w:tcPr>
            <w:vAlign w:val="center"/>
          </w:tcPr>
          <w:p w:rsidR="00000000" w:rsidDel="00000000" w:rsidP="00000000" w:rsidRDefault="00000000" w:rsidRPr="00000000" w14:paraId="00000122">
            <w:pPr>
              <w:rPr>
                <w:sz w:val="24"/>
                <w:szCs w:val="24"/>
              </w:rPr>
            </w:pPr>
            <w:r w:rsidDel="00000000" w:rsidR="00000000" w:rsidRPr="00000000">
              <w:rPr>
                <w:sz w:val="24"/>
                <w:szCs w:val="24"/>
                <w:rtl w:val="0"/>
              </w:rPr>
              <w:t xml:space="preserve">Structured storage and querying</w:t>
            </w:r>
          </w:p>
        </w:tc>
        <w:tc>
          <w:tcPr>
            <w:vAlign w:val="center"/>
          </w:tcPr>
          <w:p w:rsidR="00000000" w:rsidDel="00000000" w:rsidP="00000000" w:rsidRDefault="00000000" w:rsidRPr="00000000" w14:paraId="00000123">
            <w:pPr>
              <w:rPr>
                <w:sz w:val="24"/>
                <w:szCs w:val="24"/>
              </w:rPr>
            </w:pPr>
            <w:r w:rsidDel="00000000" w:rsidR="00000000" w:rsidRPr="00000000">
              <w:rPr>
                <w:sz w:val="24"/>
                <w:szCs w:val="24"/>
                <w:rtl w:val="0"/>
              </w:rPr>
              <w:t xml:space="preserve">Warehouse tables and analytical queries</w:t>
            </w:r>
          </w:p>
        </w:tc>
      </w:tr>
      <w:tr>
        <w:trPr>
          <w:cantSplit w:val="0"/>
          <w:tblHeader w:val="0"/>
        </w:trPr>
        <w:tc>
          <w:tcPr>
            <w:vAlign w:val="center"/>
          </w:tcPr>
          <w:p w:rsidR="00000000" w:rsidDel="00000000" w:rsidP="00000000" w:rsidRDefault="00000000" w:rsidRPr="00000000" w14:paraId="00000124">
            <w:pPr>
              <w:rPr>
                <w:sz w:val="24"/>
                <w:szCs w:val="24"/>
              </w:rPr>
            </w:pPr>
            <w:r w:rsidDel="00000000" w:rsidR="00000000" w:rsidRPr="00000000">
              <w:rPr>
                <w:sz w:val="24"/>
                <w:szCs w:val="24"/>
                <w:rtl w:val="0"/>
              </w:rPr>
              <w:t xml:space="preserve">ISO/IEC 25010</w:t>
            </w:r>
          </w:p>
        </w:tc>
        <w:tc>
          <w:tcPr>
            <w:vAlign w:val="center"/>
          </w:tcPr>
          <w:p w:rsidR="00000000" w:rsidDel="00000000" w:rsidP="00000000" w:rsidRDefault="00000000" w:rsidRPr="00000000" w14:paraId="00000125">
            <w:pPr>
              <w:rPr>
                <w:sz w:val="24"/>
                <w:szCs w:val="24"/>
              </w:rPr>
            </w:pPr>
            <w:r w:rsidDel="00000000" w:rsidR="00000000" w:rsidRPr="00000000">
              <w:rPr>
                <w:sz w:val="24"/>
                <w:szCs w:val="24"/>
                <w:rtl w:val="0"/>
              </w:rPr>
              <w:t xml:space="preserve">Software quality characteristics</w:t>
            </w:r>
          </w:p>
        </w:tc>
        <w:tc>
          <w:tcPr>
            <w:vAlign w:val="center"/>
          </w:tcPr>
          <w:p w:rsidR="00000000" w:rsidDel="00000000" w:rsidP="00000000" w:rsidRDefault="00000000" w:rsidRPr="00000000" w14:paraId="00000126">
            <w:pPr>
              <w:rPr>
                <w:sz w:val="24"/>
                <w:szCs w:val="24"/>
              </w:rPr>
            </w:pPr>
            <w:r w:rsidDel="00000000" w:rsidR="00000000" w:rsidRPr="00000000">
              <w:rPr>
                <w:sz w:val="24"/>
                <w:szCs w:val="24"/>
                <w:rtl w:val="0"/>
              </w:rPr>
              <w:t xml:space="preserve">Reliability, usability, performance, maintainability</w:t>
            </w:r>
          </w:p>
        </w:tc>
      </w:tr>
      <w:tr>
        <w:trPr>
          <w:cantSplit w:val="0"/>
          <w:tblHeader w:val="0"/>
        </w:trPr>
        <w:tc>
          <w:tcPr>
            <w:vAlign w:val="center"/>
          </w:tcPr>
          <w:p w:rsidR="00000000" w:rsidDel="00000000" w:rsidP="00000000" w:rsidRDefault="00000000" w:rsidRPr="00000000" w14:paraId="00000127">
            <w:pPr>
              <w:rPr>
                <w:sz w:val="24"/>
                <w:szCs w:val="24"/>
              </w:rPr>
            </w:pPr>
            <w:r w:rsidDel="00000000" w:rsidR="00000000" w:rsidRPr="00000000">
              <w:rPr>
                <w:sz w:val="24"/>
                <w:szCs w:val="24"/>
                <w:rtl w:val="0"/>
              </w:rPr>
              <w:t xml:space="preserve">ISO/IEC/IEEE 29148</w:t>
            </w:r>
          </w:p>
        </w:tc>
        <w:tc>
          <w:tcPr>
            <w:vAlign w:val="center"/>
          </w:tcPr>
          <w:p w:rsidR="00000000" w:rsidDel="00000000" w:rsidP="00000000" w:rsidRDefault="00000000" w:rsidRPr="00000000" w14:paraId="00000128">
            <w:pPr>
              <w:rPr>
                <w:sz w:val="24"/>
                <w:szCs w:val="24"/>
              </w:rPr>
            </w:pPr>
            <w:r w:rsidDel="00000000" w:rsidR="00000000" w:rsidRPr="00000000">
              <w:rPr>
                <w:sz w:val="24"/>
                <w:szCs w:val="24"/>
                <w:rtl w:val="0"/>
              </w:rPr>
              <w:t xml:space="preserve">Requirements engineering</w:t>
            </w:r>
          </w:p>
        </w:tc>
        <w:tc>
          <w:tcPr>
            <w:vAlign w:val="center"/>
          </w:tcPr>
          <w:p w:rsidR="00000000" w:rsidDel="00000000" w:rsidP="00000000" w:rsidRDefault="00000000" w:rsidRPr="00000000" w14:paraId="00000129">
            <w:pPr>
              <w:rPr>
                <w:sz w:val="24"/>
                <w:szCs w:val="24"/>
              </w:rPr>
            </w:pPr>
            <w:r w:rsidDel="00000000" w:rsidR="00000000" w:rsidRPr="00000000">
              <w:rPr>
                <w:sz w:val="24"/>
                <w:szCs w:val="24"/>
                <w:rtl w:val="0"/>
              </w:rPr>
              <w:t xml:space="preserve">Functional and non-functional requirements</w:t>
            </w:r>
          </w:p>
        </w:tc>
      </w:tr>
      <w:tr>
        <w:trPr>
          <w:cantSplit w:val="0"/>
          <w:tblHeader w:val="0"/>
        </w:trPr>
        <w:tc>
          <w:tcPr>
            <w:vAlign w:val="center"/>
          </w:tcPr>
          <w:p w:rsidR="00000000" w:rsidDel="00000000" w:rsidP="00000000" w:rsidRDefault="00000000" w:rsidRPr="00000000" w14:paraId="0000012A">
            <w:pPr>
              <w:rPr>
                <w:sz w:val="24"/>
                <w:szCs w:val="24"/>
              </w:rPr>
            </w:pPr>
            <w:r w:rsidDel="00000000" w:rsidR="00000000" w:rsidRPr="00000000">
              <w:rPr>
                <w:sz w:val="24"/>
                <w:szCs w:val="24"/>
                <w:rtl w:val="0"/>
              </w:rPr>
              <w:t xml:space="preserve">Data quality principles</w:t>
            </w:r>
          </w:p>
        </w:tc>
        <w:tc>
          <w:tcPr>
            <w:vAlign w:val="center"/>
          </w:tcPr>
          <w:p w:rsidR="00000000" w:rsidDel="00000000" w:rsidP="00000000" w:rsidRDefault="00000000" w:rsidRPr="00000000" w14:paraId="0000012B">
            <w:pPr>
              <w:rPr>
                <w:sz w:val="24"/>
                <w:szCs w:val="24"/>
              </w:rPr>
            </w:pPr>
            <w:r w:rsidDel="00000000" w:rsidR="00000000" w:rsidRPr="00000000">
              <w:rPr>
                <w:sz w:val="24"/>
                <w:szCs w:val="24"/>
                <w:rtl w:val="0"/>
              </w:rPr>
              <w:t xml:space="preserve">Accuracy and consistency</w:t>
            </w:r>
          </w:p>
        </w:tc>
        <w:tc>
          <w:tcPr>
            <w:vAlign w:val="center"/>
          </w:tcPr>
          <w:p w:rsidR="00000000" w:rsidDel="00000000" w:rsidP="00000000" w:rsidRDefault="00000000" w:rsidRPr="00000000" w14:paraId="0000012C">
            <w:pPr>
              <w:rPr>
                <w:sz w:val="24"/>
                <w:szCs w:val="24"/>
              </w:rPr>
            </w:pPr>
            <w:r w:rsidDel="00000000" w:rsidR="00000000" w:rsidRPr="00000000">
              <w:rPr>
                <w:sz w:val="24"/>
                <w:szCs w:val="24"/>
                <w:rtl w:val="0"/>
              </w:rPr>
              <w:t xml:space="preserve">Validation and duplicate checks</w:t>
            </w:r>
          </w:p>
        </w:tc>
      </w:tr>
    </w:tbl>
    <w:p w:rsidR="00000000" w:rsidDel="00000000" w:rsidP="00000000" w:rsidRDefault="00000000" w:rsidRPr="00000000" w14:paraId="0000012D">
      <w:pPr>
        <w:rPr>
          <w:sz w:val="24"/>
          <w:szCs w:val="24"/>
        </w:rPr>
      </w:pPr>
      <w:r w:rsidDel="00000000" w:rsidR="00000000" w:rsidRPr="00000000">
        <w:rPr>
          <w:rtl w:val="0"/>
        </w:rPr>
      </w:r>
    </w:p>
    <w:p w:rsidR="00000000" w:rsidDel="00000000" w:rsidP="00000000" w:rsidRDefault="00000000" w:rsidRPr="00000000" w14:paraId="0000012E">
      <w:pPr>
        <w:spacing w:after="100" w:before="160" w:lineRule="auto"/>
        <w:rPr>
          <w:sz w:val="24"/>
          <w:szCs w:val="24"/>
        </w:rPr>
      </w:pPr>
      <w:r w:rsidDel="00000000" w:rsidR="00000000" w:rsidRPr="00000000">
        <w:rPr>
          <w:b w:val="1"/>
          <w:bCs w:val="1"/>
          <w:sz w:val="24"/>
          <w:szCs w:val="24"/>
          <w:rtl w:val="0"/>
        </w:rPr>
        <w:t xml:space="preserve">3.3 Design Specifications</w:t>
      </w:r>
      <w:r w:rsidDel="00000000" w:rsidR="00000000" w:rsidRPr="00000000">
        <w:rPr>
          <w:rtl w:val="0"/>
        </w:rPr>
      </w:r>
    </w:p>
    <w:tbl>
      <w:tblPr>
        <w:tblStyle w:val="Table10"/>
        <w:tblW w:w="95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9"/>
        <w:gridCol w:w="3199"/>
        <w:gridCol w:w="3198"/>
        <w:tblGridChange w:id="0">
          <w:tblGrid>
            <w:gridCol w:w="3199"/>
            <w:gridCol w:w="3199"/>
            <w:gridCol w:w="3198"/>
          </w:tblGrid>
        </w:tblGridChange>
      </w:tblGrid>
      <w:tr>
        <w:trPr>
          <w:cantSplit w:val="0"/>
          <w:tblHeader w:val="0"/>
        </w:trPr>
        <w:tc>
          <w:tcPr>
            <w:vAlign w:val="center"/>
          </w:tcPr>
          <w:p w:rsidR="00000000" w:rsidDel="00000000" w:rsidP="00000000" w:rsidRDefault="00000000" w:rsidRPr="00000000" w14:paraId="0000012F">
            <w:pPr>
              <w:rPr>
                <w:sz w:val="24"/>
                <w:szCs w:val="24"/>
              </w:rPr>
            </w:pPr>
            <w:r w:rsidDel="00000000" w:rsidR="00000000" w:rsidRPr="00000000">
              <w:rPr>
                <w:b w:val="1"/>
                <w:bCs w:val="1"/>
                <w:sz w:val="24"/>
                <w:szCs w:val="24"/>
                <w:rtl w:val="0"/>
              </w:rPr>
              <w:t xml:space="preserve">Parameter</w:t>
            </w:r>
            <w:r w:rsidDel="00000000" w:rsidR="00000000" w:rsidRPr="00000000">
              <w:rPr>
                <w:rtl w:val="0"/>
              </w:rPr>
            </w:r>
          </w:p>
        </w:tc>
        <w:tc>
          <w:tcPr>
            <w:vAlign w:val="center"/>
          </w:tcPr>
          <w:p w:rsidR="00000000" w:rsidDel="00000000" w:rsidP="00000000" w:rsidRDefault="00000000" w:rsidRPr="00000000" w14:paraId="00000130">
            <w:pPr>
              <w:rPr>
                <w:sz w:val="24"/>
                <w:szCs w:val="24"/>
              </w:rPr>
            </w:pPr>
            <w:r w:rsidDel="00000000" w:rsidR="00000000" w:rsidRPr="00000000">
              <w:rPr>
                <w:b w:val="1"/>
                <w:bCs w:val="1"/>
                <w:sz w:val="24"/>
                <w:szCs w:val="24"/>
                <w:rtl w:val="0"/>
              </w:rPr>
              <w:t xml:space="preserve">Target / Requirement</w:t>
            </w:r>
            <w:r w:rsidDel="00000000" w:rsidR="00000000" w:rsidRPr="00000000">
              <w:rPr>
                <w:rtl w:val="0"/>
              </w:rPr>
            </w:r>
          </w:p>
        </w:tc>
        <w:tc>
          <w:tcPr>
            <w:vAlign w:val="center"/>
          </w:tcPr>
          <w:p w:rsidR="00000000" w:rsidDel="00000000" w:rsidP="00000000" w:rsidRDefault="00000000" w:rsidRPr="00000000" w14:paraId="00000131">
            <w:pPr>
              <w:rPr>
                <w:sz w:val="24"/>
                <w:szCs w:val="24"/>
              </w:rPr>
            </w:pPr>
            <w:r w:rsidDel="00000000" w:rsidR="00000000" w:rsidRPr="00000000">
              <w:rPr>
                <w:b w:val="1"/>
                <w:bCs w:val="1"/>
                <w:sz w:val="24"/>
                <w:szCs w:val="24"/>
                <w:rtl w:val="0"/>
              </w:rPr>
              <w:t xml:space="preserve">Priority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2">
            <w:pPr>
              <w:rPr>
                <w:sz w:val="24"/>
                <w:szCs w:val="24"/>
              </w:rPr>
            </w:pPr>
            <w:r w:rsidDel="00000000" w:rsidR="00000000" w:rsidRPr="00000000">
              <w:rPr>
                <w:sz w:val="24"/>
                <w:szCs w:val="24"/>
                <w:rtl w:val="0"/>
              </w:rPr>
              <w:t xml:space="preserve">Data completeness</w:t>
            </w:r>
          </w:p>
        </w:tc>
        <w:tc>
          <w:tcPr>
            <w:vAlign w:val="center"/>
          </w:tcPr>
          <w:p w:rsidR="00000000" w:rsidDel="00000000" w:rsidP="00000000" w:rsidRDefault="00000000" w:rsidRPr="00000000" w14:paraId="00000133">
            <w:pPr>
              <w:rPr>
                <w:sz w:val="24"/>
                <w:szCs w:val="24"/>
              </w:rPr>
            </w:pPr>
            <w:r w:rsidDel="00000000" w:rsidR="00000000" w:rsidRPr="00000000">
              <w:rPr>
                <w:sz w:val="24"/>
                <w:szCs w:val="24"/>
                <w:rtl w:val="0"/>
              </w:rPr>
              <w:t xml:space="preserve">Required source fields available or flagged</w:t>
            </w:r>
          </w:p>
        </w:tc>
        <w:tc>
          <w:tcPr>
            <w:vAlign w:val="center"/>
          </w:tcPr>
          <w:p w:rsidR="00000000" w:rsidDel="00000000" w:rsidP="00000000" w:rsidRDefault="00000000" w:rsidRPr="00000000" w14:paraId="00000134">
            <w:pPr>
              <w:rPr>
                <w:sz w:val="24"/>
                <w:szCs w:val="24"/>
              </w:rPr>
            </w:pPr>
            <w:r w:rsidDel="00000000" w:rsidR="00000000" w:rsidRPr="00000000">
              <w:rPr>
                <w:sz w:val="24"/>
                <w:szCs w:val="24"/>
                <w:rtl w:val="0"/>
              </w:rPr>
              <w:t xml:space="preserve">High</w:t>
            </w:r>
          </w:p>
        </w:tc>
      </w:tr>
      <w:tr>
        <w:trPr>
          <w:cantSplit w:val="0"/>
          <w:tblHeader w:val="0"/>
        </w:trPr>
        <w:tc>
          <w:tcPr>
            <w:vAlign w:val="center"/>
          </w:tcPr>
          <w:p w:rsidR="00000000" w:rsidDel="00000000" w:rsidP="00000000" w:rsidRDefault="00000000" w:rsidRPr="00000000" w14:paraId="00000135">
            <w:pPr>
              <w:rPr>
                <w:sz w:val="24"/>
                <w:szCs w:val="24"/>
              </w:rPr>
            </w:pPr>
            <w:r w:rsidDel="00000000" w:rsidR="00000000" w:rsidRPr="00000000">
              <w:rPr>
                <w:sz w:val="24"/>
                <w:szCs w:val="24"/>
                <w:rtl w:val="0"/>
              </w:rPr>
              <w:t xml:space="preserve">Duplicate control</w:t>
            </w:r>
          </w:p>
        </w:tc>
        <w:tc>
          <w:tcPr>
            <w:vAlign w:val="center"/>
          </w:tcPr>
          <w:p w:rsidR="00000000" w:rsidDel="00000000" w:rsidP="00000000" w:rsidRDefault="00000000" w:rsidRPr="00000000" w14:paraId="00000136">
            <w:pPr>
              <w:rPr>
                <w:sz w:val="24"/>
                <w:szCs w:val="24"/>
              </w:rPr>
            </w:pPr>
            <w:r w:rsidDel="00000000" w:rsidR="00000000" w:rsidRPr="00000000">
              <w:rPr>
                <w:sz w:val="24"/>
                <w:szCs w:val="24"/>
                <w:rtl w:val="0"/>
              </w:rPr>
              <w:t xml:space="preserve">Duplicate transaction records identified</w:t>
            </w:r>
          </w:p>
        </w:tc>
        <w:tc>
          <w:tcPr>
            <w:vAlign w:val="center"/>
          </w:tcPr>
          <w:p w:rsidR="00000000" w:rsidDel="00000000" w:rsidP="00000000" w:rsidRDefault="00000000" w:rsidRPr="00000000" w14:paraId="00000137">
            <w:pPr>
              <w:rPr>
                <w:sz w:val="24"/>
                <w:szCs w:val="24"/>
              </w:rPr>
            </w:pPr>
            <w:r w:rsidDel="00000000" w:rsidR="00000000" w:rsidRPr="00000000">
              <w:rPr>
                <w:sz w:val="24"/>
                <w:szCs w:val="24"/>
                <w:rtl w:val="0"/>
              </w:rPr>
              <w:t xml:space="preserve">High</w:t>
            </w:r>
          </w:p>
        </w:tc>
      </w:tr>
      <w:tr>
        <w:trPr>
          <w:cantSplit w:val="0"/>
          <w:tblHeader w:val="0"/>
        </w:trPr>
        <w:tc>
          <w:tcPr>
            <w:vAlign w:val="center"/>
          </w:tcPr>
          <w:p w:rsidR="00000000" w:rsidDel="00000000" w:rsidP="00000000" w:rsidRDefault="00000000" w:rsidRPr="00000000" w14:paraId="00000138">
            <w:pPr>
              <w:rPr>
                <w:sz w:val="24"/>
                <w:szCs w:val="24"/>
              </w:rPr>
            </w:pPr>
            <w:r w:rsidDel="00000000" w:rsidR="00000000" w:rsidRPr="00000000">
              <w:rPr>
                <w:sz w:val="24"/>
                <w:szCs w:val="24"/>
                <w:rtl w:val="0"/>
              </w:rPr>
              <w:t xml:space="preserve">Data consistency</w:t>
            </w:r>
          </w:p>
        </w:tc>
        <w:tc>
          <w:tcPr>
            <w:vAlign w:val="center"/>
          </w:tcPr>
          <w:p w:rsidR="00000000" w:rsidDel="00000000" w:rsidP="00000000" w:rsidRDefault="00000000" w:rsidRPr="00000000" w14:paraId="00000139">
            <w:pPr>
              <w:rPr>
                <w:sz w:val="24"/>
                <w:szCs w:val="24"/>
              </w:rPr>
            </w:pPr>
            <w:r w:rsidDel="00000000" w:rsidR="00000000" w:rsidRPr="00000000">
              <w:rPr>
                <w:sz w:val="24"/>
                <w:szCs w:val="24"/>
                <w:rtl w:val="0"/>
              </w:rPr>
              <w:t xml:space="preserve">Common product, supplier and date formats</w:t>
            </w:r>
          </w:p>
        </w:tc>
        <w:tc>
          <w:tcPr>
            <w:vAlign w:val="center"/>
          </w:tcPr>
          <w:p w:rsidR="00000000" w:rsidDel="00000000" w:rsidP="00000000" w:rsidRDefault="00000000" w:rsidRPr="00000000" w14:paraId="0000013A">
            <w:pPr>
              <w:rPr>
                <w:sz w:val="24"/>
                <w:szCs w:val="24"/>
              </w:rPr>
            </w:pPr>
            <w:r w:rsidDel="00000000" w:rsidR="00000000" w:rsidRPr="00000000">
              <w:rPr>
                <w:sz w:val="24"/>
                <w:szCs w:val="24"/>
                <w:rtl w:val="0"/>
              </w:rPr>
              <w:t xml:space="preserve">High</w:t>
            </w:r>
          </w:p>
        </w:tc>
      </w:tr>
      <w:tr>
        <w:trPr>
          <w:cantSplit w:val="0"/>
          <w:tblHeader w:val="0"/>
        </w:trPr>
        <w:tc>
          <w:tcPr>
            <w:vAlign w:val="center"/>
          </w:tcPr>
          <w:p w:rsidR="00000000" w:rsidDel="00000000" w:rsidP="00000000" w:rsidRDefault="00000000" w:rsidRPr="00000000" w14:paraId="0000013B">
            <w:pPr>
              <w:rPr>
                <w:sz w:val="24"/>
                <w:szCs w:val="24"/>
              </w:rPr>
            </w:pPr>
            <w:r w:rsidDel="00000000" w:rsidR="00000000" w:rsidRPr="00000000">
              <w:rPr>
                <w:sz w:val="24"/>
                <w:szCs w:val="24"/>
                <w:rtl w:val="0"/>
              </w:rPr>
              <w:t xml:space="preserve">Warehouse loading</w:t>
            </w:r>
          </w:p>
        </w:tc>
        <w:tc>
          <w:tcPr>
            <w:vAlign w:val="center"/>
          </w:tcPr>
          <w:p w:rsidR="00000000" w:rsidDel="00000000" w:rsidP="00000000" w:rsidRDefault="00000000" w:rsidRPr="00000000" w14:paraId="0000013C">
            <w:pPr>
              <w:rPr>
                <w:sz w:val="24"/>
                <w:szCs w:val="24"/>
              </w:rPr>
            </w:pPr>
            <w:r w:rsidDel="00000000" w:rsidR="00000000" w:rsidRPr="00000000">
              <w:rPr>
                <w:sz w:val="24"/>
                <w:szCs w:val="24"/>
                <w:rtl w:val="0"/>
              </w:rPr>
              <w:t xml:space="preserve">All valid transformed records loaded</w:t>
            </w:r>
          </w:p>
        </w:tc>
        <w:tc>
          <w:tcPr>
            <w:vAlign w:val="center"/>
          </w:tcPr>
          <w:p w:rsidR="00000000" w:rsidDel="00000000" w:rsidP="00000000" w:rsidRDefault="00000000" w:rsidRPr="00000000" w14:paraId="0000013D">
            <w:pPr>
              <w:rPr>
                <w:sz w:val="24"/>
                <w:szCs w:val="24"/>
              </w:rPr>
            </w:pPr>
            <w:r w:rsidDel="00000000" w:rsidR="00000000" w:rsidRPr="00000000">
              <w:rPr>
                <w:sz w:val="24"/>
                <w:szCs w:val="24"/>
                <w:rtl w:val="0"/>
              </w:rPr>
              <w:t xml:space="preserve">High</w:t>
            </w:r>
          </w:p>
        </w:tc>
      </w:tr>
      <w:tr>
        <w:trPr>
          <w:cantSplit w:val="0"/>
          <w:tblHeader w:val="0"/>
        </w:trPr>
        <w:tc>
          <w:tcPr>
            <w:vAlign w:val="center"/>
          </w:tcPr>
          <w:p w:rsidR="00000000" w:rsidDel="00000000" w:rsidP="00000000" w:rsidRDefault="00000000" w:rsidRPr="00000000" w14:paraId="0000013E">
            <w:pPr>
              <w:rPr>
                <w:sz w:val="24"/>
                <w:szCs w:val="24"/>
              </w:rPr>
            </w:pPr>
            <w:r w:rsidDel="00000000" w:rsidR="00000000" w:rsidRPr="00000000">
              <w:rPr>
                <w:sz w:val="24"/>
                <w:szCs w:val="24"/>
                <w:rtl w:val="0"/>
              </w:rPr>
              <w:t xml:space="preserve">Historical storage</w:t>
            </w:r>
          </w:p>
        </w:tc>
        <w:tc>
          <w:tcPr>
            <w:vAlign w:val="center"/>
          </w:tcPr>
          <w:p w:rsidR="00000000" w:rsidDel="00000000" w:rsidP="00000000" w:rsidRDefault="00000000" w:rsidRPr="00000000" w14:paraId="0000013F">
            <w:pPr>
              <w:rPr>
                <w:sz w:val="24"/>
                <w:szCs w:val="24"/>
              </w:rPr>
            </w:pPr>
            <w:r w:rsidDel="00000000" w:rsidR="00000000" w:rsidRPr="00000000">
              <w:rPr>
                <w:sz w:val="24"/>
                <w:szCs w:val="24"/>
                <w:rtl w:val="0"/>
              </w:rPr>
              <w:t xml:space="preserve">Transaction history preserved by time</w:t>
            </w:r>
          </w:p>
        </w:tc>
        <w:tc>
          <w:tcPr>
            <w:vAlign w:val="center"/>
          </w:tcPr>
          <w:p w:rsidR="00000000" w:rsidDel="00000000" w:rsidP="00000000" w:rsidRDefault="00000000" w:rsidRPr="00000000" w14:paraId="00000140">
            <w:pPr>
              <w:rPr>
                <w:sz w:val="24"/>
                <w:szCs w:val="24"/>
              </w:rPr>
            </w:pPr>
            <w:r w:rsidDel="00000000" w:rsidR="00000000" w:rsidRPr="00000000">
              <w:rPr>
                <w:sz w:val="24"/>
                <w:szCs w:val="24"/>
                <w:rtl w:val="0"/>
              </w:rPr>
              <w:t xml:space="preserve">High</w:t>
            </w:r>
          </w:p>
        </w:tc>
      </w:tr>
      <w:tr>
        <w:trPr>
          <w:cantSplit w:val="0"/>
          <w:tblHeader w:val="0"/>
        </w:trPr>
        <w:tc>
          <w:tcPr>
            <w:vAlign w:val="center"/>
          </w:tcPr>
          <w:p w:rsidR="00000000" w:rsidDel="00000000" w:rsidP="00000000" w:rsidRDefault="00000000" w:rsidRPr="00000000" w14:paraId="00000141">
            <w:pPr>
              <w:rPr>
                <w:sz w:val="24"/>
                <w:szCs w:val="24"/>
              </w:rPr>
            </w:pPr>
            <w:r w:rsidDel="00000000" w:rsidR="00000000" w:rsidRPr="00000000">
              <w:rPr>
                <w:sz w:val="24"/>
                <w:szCs w:val="24"/>
                <w:rtl w:val="0"/>
              </w:rPr>
              <w:t xml:space="preserve">OLAP readiness</w:t>
            </w:r>
          </w:p>
        </w:tc>
        <w:tc>
          <w:tcPr>
            <w:vAlign w:val="center"/>
          </w:tcPr>
          <w:p w:rsidR="00000000" w:rsidDel="00000000" w:rsidP="00000000" w:rsidRDefault="00000000" w:rsidRPr="00000000" w14:paraId="00000142">
            <w:pPr>
              <w:rPr>
                <w:sz w:val="24"/>
                <w:szCs w:val="24"/>
              </w:rPr>
            </w:pPr>
            <w:r w:rsidDel="00000000" w:rsidR="00000000" w:rsidRPr="00000000">
              <w:rPr>
                <w:sz w:val="24"/>
                <w:szCs w:val="24"/>
                <w:rtl w:val="0"/>
              </w:rPr>
              <w:t xml:space="preserve">Fact/dimension relationships support aggregation</w:t>
            </w:r>
          </w:p>
        </w:tc>
        <w:tc>
          <w:tcPr>
            <w:vAlign w:val="center"/>
          </w:tcPr>
          <w:p w:rsidR="00000000" w:rsidDel="00000000" w:rsidP="00000000" w:rsidRDefault="00000000" w:rsidRPr="00000000" w14:paraId="00000143">
            <w:pPr>
              <w:rPr>
                <w:sz w:val="24"/>
                <w:szCs w:val="24"/>
              </w:rPr>
            </w:pPr>
            <w:r w:rsidDel="00000000" w:rsidR="00000000" w:rsidRPr="00000000">
              <w:rPr>
                <w:sz w:val="24"/>
                <w:szCs w:val="24"/>
                <w:rtl w:val="0"/>
              </w:rPr>
              <w:t xml:space="preserve">High</w:t>
            </w:r>
          </w:p>
        </w:tc>
      </w:tr>
    </w:tbl>
    <w:p w:rsidR="00000000" w:rsidDel="00000000" w:rsidP="00000000" w:rsidRDefault="00000000" w:rsidRPr="00000000" w14:paraId="00000144">
      <w:pPr>
        <w:rPr>
          <w:sz w:val="24"/>
          <w:szCs w:val="24"/>
        </w:rPr>
      </w:pPr>
      <w:r w:rsidDel="00000000" w:rsidR="00000000" w:rsidRPr="00000000">
        <w:rPr>
          <w:rtl w:val="0"/>
        </w:rPr>
      </w:r>
    </w:p>
    <w:p w:rsidR="00000000" w:rsidDel="00000000" w:rsidP="00000000" w:rsidRDefault="00000000" w:rsidRPr="00000000" w14:paraId="00000145">
      <w:pPr>
        <w:spacing w:after="100" w:before="160" w:lineRule="auto"/>
        <w:rPr>
          <w:sz w:val="24"/>
          <w:szCs w:val="24"/>
        </w:rPr>
      </w:pPr>
      <w:r w:rsidDel="00000000" w:rsidR="00000000" w:rsidRPr="00000000">
        <w:rPr>
          <w:b w:val="1"/>
          <w:bCs w:val="1"/>
          <w:sz w:val="24"/>
          <w:szCs w:val="24"/>
          <w:rtl w:val="0"/>
        </w:rPr>
        <w:t xml:space="preserve">3.4 Alternative Solutions &amp; Evaluation</w:t>
      </w:r>
      <w:r w:rsidDel="00000000" w:rsidR="00000000" w:rsidRPr="00000000">
        <w:rPr>
          <w:rtl w:val="0"/>
        </w:rPr>
      </w:r>
    </w:p>
    <w:tbl>
      <w:tblPr>
        <w:tblStyle w:val="Table11"/>
        <w:tblW w:w="95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2399"/>
        <w:gridCol w:w="2399"/>
        <w:gridCol w:w="2398"/>
        <w:tblGridChange w:id="0">
          <w:tblGrid>
            <w:gridCol w:w="2400"/>
            <w:gridCol w:w="2399"/>
            <w:gridCol w:w="2399"/>
            <w:gridCol w:w="2398"/>
          </w:tblGrid>
        </w:tblGridChange>
      </w:tblGrid>
      <w:tr>
        <w:trPr>
          <w:cantSplit w:val="0"/>
          <w:tblHeader w:val="0"/>
        </w:trPr>
        <w:tc>
          <w:tcPr>
            <w:vAlign w:val="center"/>
          </w:tcPr>
          <w:p w:rsidR="00000000" w:rsidDel="00000000" w:rsidP="00000000" w:rsidRDefault="00000000" w:rsidRPr="00000000" w14:paraId="00000146">
            <w:pPr>
              <w:rPr>
                <w:sz w:val="24"/>
                <w:szCs w:val="24"/>
              </w:rPr>
            </w:pPr>
            <w:r w:rsidDel="00000000" w:rsidR="00000000" w:rsidRPr="00000000">
              <w:rPr>
                <w:b w:val="1"/>
                <w:bCs w:val="1"/>
                <w:sz w:val="24"/>
                <w:szCs w:val="24"/>
                <w:rtl w:val="0"/>
              </w:rPr>
              <w:t xml:space="preserve">Criterion</w:t>
            </w:r>
            <w:r w:rsidDel="00000000" w:rsidR="00000000" w:rsidRPr="00000000">
              <w:rPr>
                <w:rtl w:val="0"/>
              </w:rPr>
            </w:r>
          </w:p>
        </w:tc>
        <w:tc>
          <w:tcPr>
            <w:vAlign w:val="center"/>
          </w:tcPr>
          <w:p w:rsidR="00000000" w:rsidDel="00000000" w:rsidP="00000000" w:rsidRDefault="00000000" w:rsidRPr="00000000" w14:paraId="00000147">
            <w:pPr>
              <w:rPr>
                <w:sz w:val="24"/>
                <w:szCs w:val="24"/>
              </w:rPr>
            </w:pPr>
            <w:r w:rsidDel="00000000" w:rsidR="00000000" w:rsidRPr="00000000">
              <w:rPr>
                <w:b w:val="1"/>
                <w:bCs w:val="1"/>
                <w:sz w:val="24"/>
                <w:szCs w:val="24"/>
                <w:rtl w:val="0"/>
              </w:rPr>
              <w:t xml:space="preserve">Spreadsheets</w:t>
            </w:r>
            <w:r w:rsidDel="00000000" w:rsidR="00000000" w:rsidRPr="00000000">
              <w:rPr>
                <w:rtl w:val="0"/>
              </w:rPr>
            </w:r>
          </w:p>
        </w:tc>
        <w:tc>
          <w:tcPr>
            <w:vAlign w:val="center"/>
          </w:tcPr>
          <w:p w:rsidR="00000000" w:rsidDel="00000000" w:rsidP="00000000" w:rsidRDefault="00000000" w:rsidRPr="00000000" w14:paraId="00000148">
            <w:pPr>
              <w:rPr>
                <w:sz w:val="24"/>
                <w:szCs w:val="24"/>
              </w:rPr>
            </w:pPr>
            <w:r w:rsidDel="00000000" w:rsidR="00000000" w:rsidRPr="00000000">
              <w:rPr>
                <w:b w:val="1"/>
                <w:bCs w:val="1"/>
                <w:sz w:val="24"/>
                <w:szCs w:val="24"/>
                <w:rtl w:val="0"/>
              </w:rPr>
              <w:t xml:space="preserve">Operational DB</w:t>
            </w:r>
            <w:r w:rsidDel="00000000" w:rsidR="00000000" w:rsidRPr="00000000">
              <w:rPr>
                <w:rtl w:val="0"/>
              </w:rPr>
            </w:r>
          </w:p>
        </w:tc>
        <w:tc>
          <w:tcPr>
            <w:vAlign w:val="center"/>
          </w:tcPr>
          <w:p w:rsidR="00000000" w:rsidDel="00000000" w:rsidP="00000000" w:rsidRDefault="00000000" w:rsidRPr="00000000" w14:paraId="00000149">
            <w:pPr>
              <w:rPr>
                <w:sz w:val="24"/>
                <w:szCs w:val="24"/>
              </w:rPr>
            </w:pPr>
            <w:r w:rsidDel="00000000" w:rsidR="00000000" w:rsidRPr="00000000">
              <w:rPr>
                <w:b w:val="1"/>
                <w:bCs w:val="1"/>
                <w:sz w:val="24"/>
                <w:szCs w:val="24"/>
                <w:rtl w:val="0"/>
              </w:rPr>
              <w:t xml:space="preserve">DW + OLAP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A">
            <w:pPr>
              <w:rPr>
                <w:sz w:val="24"/>
                <w:szCs w:val="24"/>
              </w:rPr>
            </w:pPr>
            <w:r w:rsidDel="00000000" w:rsidR="00000000" w:rsidRPr="00000000">
              <w:rPr>
                <w:sz w:val="24"/>
                <w:szCs w:val="24"/>
                <w:rtl w:val="0"/>
              </w:rPr>
              <w:t xml:space="preserve">Data integration</w:t>
            </w:r>
          </w:p>
        </w:tc>
        <w:tc>
          <w:tcPr>
            <w:vAlign w:val="center"/>
          </w:tcPr>
          <w:p w:rsidR="00000000" w:rsidDel="00000000" w:rsidP="00000000" w:rsidRDefault="00000000" w:rsidRPr="00000000" w14:paraId="0000014B">
            <w:pPr>
              <w:rPr>
                <w:sz w:val="24"/>
                <w:szCs w:val="24"/>
              </w:rPr>
            </w:pPr>
            <w:r w:rsidDel="00000000" w:rsidR="00000000" w:rsidRPr="00000000">
              <w:rPr>
                <w:sz w:val="24"/>
                <w:szCs w:val="24"/>
                <w:rtl w:val="0"/>
              </w:rPr>
              <w:t xml:space="preserve">2</w:t>
            </w:r>
          </w:p>
        </w:tc>
        <w:tc>
          <w:tcPr>
            <w:vAlign w:val="center"/>
          </w:tcPr>
          <w:p w:rsidR="00000000" w:rsidDel="00000000" w:rsidP="00000000" w:rsidRDefault="00000000" w:rsidRPr="00000000" w14:paraId="0000014C">
            <w:pPr>
              <w:rPr>
                <w:sz w:val="24"/>
                <w:szCs w:val="24"/>
              </w:rPr>
            </w:pPr>
            <w:r w:rsidDel="00000000" w:rsidR="00000000" w:rsidRPr="00000000">
              <w:rPr>
                <w:sz w:val="24"/>
                <w:szCs w:val="24"/>
                <w:rtl w:val="0"/>
              </w:rPr>
              <w:t xml:space="preserve">4</w:t>
            </w:r>
          </w:p>
        </w:tc>
        <w:tc>
          <w:tcPr>
            <w:vAlign w:val="center"/>
          </w:tcPr>
          <w:p w:rsidR="00000000" w:rsidDel="00000000" w:rsidP="00000000" w:rsidRDefault="00000000" w:rsidRPr="00000000" w14:paraId="0000014D">
            <w:pPr>
              <w:rPr>
                <w:sz w:val="24"/>
                <w:szCs w:val="24"/>
              </w:rPr>
            </w:pPr>
            <w:r w:rsidDel="00000000" w:rsidR="00000000" w:rsidRPr="00000000">
              <w:rPr>
                <w:sz w:val="24"/>
                <w:szCs w:val="24"/>
                <w:rtl w:val="0"/>
              </w:rPr>
              <w:t xml:space="preserve">5</w:t>
            </w:r>
          </w:p>
        </w:tc>
      </w:tr>
      <w:tr>
        <w:trPr>
          <w:cantSplit w:val="0"/>
          <w:tblHeader w:val="0"/>
        </w:trPr>
        <w:tc>
          <w:tcPr>
            <w:vAlign w:val="center"/>
          </w:tcPr>
          <w:p w:rsidR="00000000" w:rsidDel="00000000" w:rsidP="00000000" w:rsidRDefault="00000000" w:rsidRPr="00000000" w14:paraId="0000014E">
            <w:pPr>
              <w:rPr>
                <w:sz w:val="24"/>
                <w:szCs w:val="24"/>
              </w:rPr>
            </w:pPr>
            <w:r w:rsidDel="00000000" w:rsidR="00000000" w:rsidRPr="00000000">
              <w:rPr>
                <w:sz w:val="24"/>
                <w:szCs w:val="24"/>
                <w:rtl w:val="0"/>
              </w:rPr>
              <w:t xml:space="preserve">Historical analysis</w:t>
            </w:r>
          </w:p>
        </w:tc>
        <w:tc>
          <w:tcPr>
            <w:vAlign w:val="center"/>
          </w:tcPr>
          <w:p w:rsidR="00000000" w:rsidDel="00000000" w:rsidP="00000000" w:rsidRDefault="00000000" w:rsidRPr="00000000" w14:paraId="0000014F">
            <w:pPr>
              <w:rPr>
                <w:sz w:val="24"/>
                <w:szCs w:val="24"/>
              </w:rPr>
            </w:pPr>
            <w:r w:rsidDel="00000000" w:rsidR="00000000" w:rsidRPr="00000000">
              <w:rPr>
                <w:sz w:val="24"/>
                <w:szCs w:val="24"/>
                <w:rtl w:val="0"/>
              </w:rPr>
              <w:t xml:space="preserve">2</w:t>
            </w:r>
          </w:p>
        </w:tc>
        <w:tc>
          <w:tcPr>
            <w:vAlign w:val="center"/>
          </w:tcPr>
          <w:p w:rsidR="00000000" w:rsidDel="00000000" w:rsidP="00000000" w:rsidRDefault="00000000" w:rsidRPr="00000000" w14:paraId="00000150">
            <w:pPr>
              <w:rPr>
                <w:sz w:val="24"/>
                <w:szCs w:val="24"/>
              </w:rPr>
            </w:pPr>
            <w:r w:rsidDel="00000000" w:rsidR="00000000" w:rsidRPr="00000000">
              <w:rPr>
                <w:sz w:val="24"/>
                <w:szCs w:val="24"/>
                <w:rtl w:val="0"/>
              </w:rPr>
              <w:t xml:space="preserve">3</w:t>
            </w:r>
          </w:p>
        </w:tc>
        <w:tc>
          <w:tcPr>
            <w:vAlign w:val="center"/>
          </w:tcPr>
          <w:p w:rsidR="00000000" w:rsidDel="00000000" w:rsidP="00000000" w:rsidRDefault="00000000" w:rsidRPr="00000000" w14:paraId="00000151">
            <w:pPr>
              <w:rPr>
                <w:sz w:val="24"/>
                <w:szCs w:val="24"/>
              </w:rPr>
            </w:pPr>
            <w:r w:rsidDel="00000000" w:rsidR="00000000" w:rsidRPr="00000000">
              <w:rPr>
                <w:sz w:val="24"/>
                <w:szCs w:val="24"/>
                <w:rtl w:val="0"/>
              </w:rPr>
              <w:t xml:space="preserve">5</w:t>
            </w:r>
          </w:p>
        </w:tc>
      </w:tr>
      <w:tr>
        <w:trPr>
          <w:cantSplit w:val="0"/>
          <w:tblHeader w:val="0"/>
        </w:trPr>
        <w:tc>
          <w:tcPr>
            <w:vAlign w:val="center"/>
          </w:tcPr>
          <w:p w:rsidR="00000000" w:rsidDel="00000000" w:rsidP="00000000" w:rsidRDefault="00000000" w:rsidRPr="00000000" w14:paraId="00000152">
            <w:pPr>
              <w:rPr>
                <w:sz w:val="24"/>
                <w:szCs w:val="24"/>
              </w:rPr>
            </w:pPr>
            <w:r w:rsidDel="00000000" w:rsidR="00000000" w:rsidRPr="00000000">
              <w:rPr>
                <w:sz w:val="24"/>
                <w:szCs w:val="24"/>
                <w:rtl w:val="0"/>
              </w:rPr>
              <w:t xml:space="preserve">Multidimensional analysis</w:t>
            </w:r>
          </w:p>
        </w:tc>
        <w:tc>
          <w:tcPr>
            <w:vAlign w:val="center"/>
          </w:tcPr>
          <w:p w:rsidR="00000000" w:rsidDel="00000000" w:rsidP="00000000" w:rsidRDefault="00000000" w:rsidRPr="00000000" w14:paraId="00000153">
            <w:pPr>
              <w:rPr>
                <w:sz w:val="24"/>
                <w:szCs w:val="24"/>
              </w:rPr>
            </w:pPr>
            <w:r w:rsidDel="00000000" w:rsidR="00000000" w:rsidRPr="00000000">
              <w:rPr>
                <w:sz w:val="24"/>
                <w:szCs w:val="24"/>
                <w:rtl w:val="0"/>
              </w:rPr>
              <w:t xml:space="preserve">1</w:t>
            </w:r>
          </w:p>
        </w:tc>
        <w:tc>
          <w:tcPr>
            <w:vAlign w:val="center"/>
          </w:tcPr>
          <w:p w:rsidR="00000000" w:rsidDel="00000000" w:rsidP="00000000" w:rsidRDefault="00000000" w:rsidRPr="00000000" w14:paraId="00000154">
            <w:pPr>
              <w:rPr>
                <w:sz w:val="24"/>
                <w:szCs w:val="24"/>
              </w:rPr>
            </w:pPr>
            <w:r w:rsidDel="00000000" w:rsidR="00000000" w:rsidRPr="00000000">
              <w:rPr>
                <w:sz w:val="24"/>
                <w:szCs w:val="24"/>
                <w:rtl w:val="0"/>
              </w:rPr>
              <w:t xml:space="preserve">3</w:t>
            </w:r>
          </w:p>
        </w:tc>
        <w:tc>
          <w:tcPr>
            <w:vAlign w:val="center"/>
          </w:tcPr>
          <w:p w:rsidR="00000000" w:rsidDel="00000000" w:rsidP="00000000" w:rsidRDefault="00000000" w:rsidRPr="00000000" w14:paraId="00000155">
            <w:pPr>
              <w:rPr>
                <w:sz w:val="24"/>
                <w:szCs w:val="24"/>
              </w:rPr>
            </w:pPr>
            <w:r w:rsidDel="00000000" w:rsidR="00000000" w:rsidRPr="00000000">
              <w:rPr>
                <w:sz w:val="24"/>
                <w:szCs w:val="24"/>
                <w:rtl w:val="0"/>
              </w:rPr>
              <w:t xml:space="preserve">5</w:t>
            </w:r>
          </w:p>
        </w:tc>
      </w:tr>
      <w:tr>
        <w:trPr>
          <w:cantSplit w:val="0"/>
          <w:tblHeader w:val="0"/>
        </w:trPr>
        <w:tc>
          <w:tcPr>
            <w:vAlign w:val="center"/>
          </w:tcPr>
          <w:p w:rsidR="00000000" w:rsidDel="00000000" w:rsidP="00000000" w:rsidRDefault="00000000" w:rsidRPr="00000000" w14:paraId="00000156">
            <w:pPr>
              <w:rPr>
                <w:sz w:val="24"/>
                <w:szCs w:val="24"/>
              </w:rPr>
            </w:pPr>
            <w:r w:rsidDel="00000000" w:rsidR="00000000" w:rsidRPr="00000000">
              <w:rPr>
                <w:sz w:val="24"/>
                <w:szCs w:val="24"/>
                <w:rtl w:val="0"/>
              </w:rPr>
              <w:t xml:space="preserve">Maintainability</w:t>
            </w:r>
          </w:p>
        </w:tc>
        <w:tc>
          <w:tcPr>
            <w:vAlign w:val="center"/>
          </w:tcPr>
          <w:p w:rsidR="00000000" w:rsidDel="00000000" w:rsidP="00000000" w:rsidRDefault="00000000" w:rsidRPr="00000000" w14:paraId="00000157">
            <w:pPr>
              <w:rPr>
                <w:sz w:val="24"/>
                <w:szCs w:val="24"/>
              </w:rPr>
            </w:pPr>
            <w:r w:rsidDel="00000000" w:rsidR="00000000" w:rsidRPr="00000000">
              <w:rPr>
                <w:sz w:val="24"/>
                <w:szCs w:val="24"/>
                <w:rtl w:val="0"/>
              </w:rPr>
              <w:t xml:space="preserve">2</w:t>
            </w:r>
          </w:p>
        </w:tc>
        <w:tc>
          <w:tcPr>
            <w:vAlign w:val="center"/>
          </w:tcPr>
          <w:p w:rsidR="00000000" w:rsidDel="00000000" w:rsidP="00000000" w:rsidRDefault="00000000" w:rsidRPr="00000000" w14:paraId="00000158">
            <w:pPr>
              <w:rPr>
                <w:sz w:val="24"/>
                <w:szCs w:val="24"/>
              </w:rPr>
            </w:pPr>
            <w:r w:rsidDel="00000000" w:rsidR="00000000" w:rsidRPr="00000000">
              <w:rPr>
                <w:sz w:val="24"/>
                <w:szCs w:val="24"/>
                <w:rtl w:val="0"/>
              </w:rPr>
              <w:t xml:space="preserve">4</w:t>
            </w:r>
          </w:p>
        </w:tc>
        <w:tc>
          <w:tcPr>
            <w:vAlign w:val="center"/>
          </w:tcPr>
          <w:p w:rsidR="00000000" w:rsidDel="00000000" w:rsidP="00000000" w:rsidRDefault="00000000" w:rsidRPr="00000000" w14:paraId="00000159">
            <w:pPr>
              <w:rPr>
                <w:sz w:val="24"/>
                <w:szCs w:val="24"/>
              </w:rPr>
            </w:pPr>
            <w:r w:rsidDel="00000000" w:rsidR="00000000" w:rsidRPr="00000000">
              <w:rPr>
                <w:sz w:val="24"/>
                <w:szCs w:val="24"/>
                <w:rtl w:val="0"/>
              </w:rPr>
              <w:t xml:space="preserve">4</w:t>
            </w:r>
          </w:p>
        </w:tc>
      </w:tr>
      <w:tr>
        <w:trPr>
          <w:cantSplit w:val="0"/>
          <w:tblHeader w:val="0"/>
        </w:trPr>
        <w:tc>
          <w:tcPr>
            <w:vAlign w:val="center"/>
          </w:tcPr>
          <w:p w:rsidR="00000000" w:rsidDel="00000000" w:rsidP="00000000" w:rsidRDefault="00000000" w:rsidRPr="00000000" w14:paraId="0000015A">
            <w:pPr>
              <w:rPr>
                <w:sz w:val="24"/>
                <w:szCs w:val="24"/>
              </w:rPr>
            </w:pPr>
            <w:r w:rsidDel="00000000" w:rsidR="00000000" w:rsidRPr="00000000">
              <w:rPr>
                <w:sz w:val="24"/>
                <w:szCs w:val="24"/>
                <w:rtl w:val="0"/>
              </w:rPr>
              <w:t xml:space="preserve">Scalability</w:t>
            </w:r>
          </w:p>
        </w:tc>
        <w:tc>
          <w:tcPr>
            <w:vAlign w:val="center"/>
          </w:tcPr>
          <w:p w:rsidR="00000000" w:rsidDel="00000000" w:rsidP="00000000" w:rsidRDefault="00000000" w:rsidRPr="00000000" w14:paraId="0000015B">
            <w:pPr>
              <w:rPr>
                <w:sz w:val="24"/>
                <w:szCs w:val="24"/>
              </w:rPr>
            </w:pPr>
            <w:r w:rsidDel="00000000" w:rsidR="00000000" w:rsidRPr="00000000">
              <w:rPr>
                <w:sz w:val="24"/>
                <w:szCs w:val="24"/>
                <w:rtl w:val="0"/>
              </w:rPr>
              <w:t xml:space="preserve">2</w:t>
            </w:r>
          </w:p>
        </w:tc>
        <w:tc>
          <w:tcPr>
            <w:vAlign w:val="center"/>
          </w:tcPr>
          <w:p w:rsidR="00000000" w:rsidDel="00000000" w:rsidP="00000000" w:rsidRDefault="00000000" w:rsidRPr="00000000" w14:paraId="0000015C">
            <w:pPr>
              <w:rPr>
                <w:sz w:val="24"/>
                <w:szCs w:val="24"/>
              </w:rPr>
            </w:pPr>
            <w:r w:rsidDel="00000000" w:rsidR="00000000" w:rsidRPr="00000000">
              <w:rPr>
                <w:sz w:val="24"/>
                <w:szCs w:val="24"/>
                <w:rtl w:val="0"/>
              </w:rPr>
              <w:t xml:space="preserve">4</w:t>
            </w:r>
          </w:p>
        </w:tc>
        <w:tc>
          <w:tcPr>
            <w:vAlign w:val="center"/>
          </w:tcPr>
          <w:p w:rsidR="00000000" w:rsidDel="00000000" w:rsidP="00000000" w:rsidRDefault="00000000" w:rsidRPr="00000000" w14:paraId="0000015D">
            <w:pPr>
              <w:rPr>
                <w:sz w:val="24"/>
                <w:szCs w:val="24"/>
              </w:rPr>
            </w:pPr>
            <w:r w:rsidDel="00000000" w:rsidR="00000000" w:rsidRPr="00000000">
              <w:rPr>
                <w:sz w:val="24"/>
                <w:szCs w:val="24"/>
                <w:rtl w:val="0"/>
              </w:rPr>
              <w:t xml:space="preserve">5</w:t>
            </w:r>
          </w:p>
        </w:tc>
      </w:tr>
    </w:tbl>
    <w:p w:rsidR="00000000" w:rsidDel="00000000" w:rsidP="00000000" w:rsidRDefault="00000000" w:rsidRPr="00000000" w14:paraId="0000015E">
      <w:pPr>
        <w:rPr>
          <w:sz w:val="24"/>
          <w:szCs w:val="24"/>
        </w:rPr>
      </w:pPr>
      <w:r w:rsidDel="00000000" w:rsidR="00000000" w:rsidRPr="00000000">
        <w:rPr>
          <w:rtl w:val="0"/>
        </w:rPr>
      </w:r>
    </w:p>
    <w:p w:rsidR="00000000" w:rsidDel="00000000" w:rsidP="00000000" w:rsidRDefault="00000000" w:rsidRPr="00000000" w14:paraId="0000015F">
      <w:pPr>
        <w:spacing w:after="100" w:before="160" w:lineRule="auto"/>
        <w:rPr>
          <w:sz w:val="24"/>
          <w:szCs w:val="24"/>
        </w:rPr>
      </w:pPr>
      <w:r w:rsidDel="00000000" w:rsidR="00000000" w:rsidRPr="00000000">
        <w:rPr>
          <w:b w:val="1"/>
          <w:bCs w:val="1"/>
          <w:sz w:val="24"/>
          <w:szCs w:val="24"/>
          <w:rtl w:val="0"/>
        </w:rPr>
        <w:t xml:space="preserve">3.5 System Architecture Diagram</w:t>
      </w:r>
      <w:r w:rsidDel="00000000" w:rsidR="00000000" w:rsidRPr="00000000">
        <w:rPr>
          <w:rtl w:val="0"/>
        </w:rPr>
      </w:r>
    </w:p>
    <w:p w:rsidR="00000000" w:rsidDel="00000000" w:rsidP="00000000" w:rsidRDefault="00000000" w:rsidRPr="00000000" w14:paraId="00000160">
      <w:pPr>
        <w:spacing w:after="100" w:lineRule="auto"/>
        <w:rPr>
          <w:sz w:val="24"/>
          <w:szCs w:val="24"/>
        </w:rPr>
      </w:pPr>
      <w:r w:rsidDel="00000000" w:rsidR="00000000" w:rsidRPr="00000000">
        <w:rPr>
          <w:rFonts w:ascii="Cardo" w:cs="Cardo" w:eastAsia="Cardo" w:hAnsi="Cardo"/>
          <w:sz w:val="24"/>
          <w:szCs w:val="24"/>
          <w:rtl w:val="0"/>
        </w:rPr>
        <w:t xml:space="preserve">Source Inventory Data → Data Collection → Validation &amp; Cleaning → Staging → ETL Transformation → Data Warehouse → OLAP Queries → Inventory Reports/Dashboard.</w:t>
      </w:r>
    </w:p>
    <w:tbl>
      <w:tblPr>
        <w:tblStyle w:val="Table12"/>
        <w:tblW w:w="95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17"/>
        <w:gridCol w:w="1921"/>
        <w:gridCol w:w="1919"/>
        <w:gridCol w:w="1921"/>
        <w:gridCol w:w="1918"/>
        <w:tblGridChange w:id="0">
          <w:tblGrid>
            <w:gridCol w:w="1917"/>
            <w:gridCol w:w="1921"/>
            <w:gridCol w:w="1919"/>
            <w:gridCol w:w="1921"/>
            <w:gridCol w:w="1918"/>
          </w:tblGrid>
        </w:tblGridChange>
      </w:tblGrid>
      <w:tr>
        <w:trPr>
          <w:cantSplit w:val="0"/>
          <w:tblHeader w:val="0"/>
        </w:trPr>
        <w:tc>
          <w:tcPr>
            <w:vAlign w:val="center"/>
          </w:tcPr>
          <w:p w:rsidR="00000000" w:rsidDel="00000000" w:rsidP="00000000" w:rsidRDefault="00000000" w:rsidRPr="00000000" w14:paraId="00000161">
            <w:pPr>
              <w:rPr>
                <w:sz w:val="24"/>
                <w:szCs w:val="24"/>
              </w:rPr>
            </w:pPr>
            <w:r w:rsidDel="00000000" w:rsidR="00000000" w:rsidRPr="00000000">
              <w:rPr>
                <w:b w:val="1"/>
                <w:bCs w:val="1"/>
                <w:sz w:val="24"/>
                <w:szCs w:val="24"/>
                <w:rtl w:val="0"/>
              </w:rPr>
              <w:t xml:space="preserve">1. SOURCE DATA</w:t>
            </w:r>
            <w:r w:rsidDel="00000000" w:rsidR="00000000" w:rsidRPr="00000000">
              <w:rPr>
                <w:rtl w:val="0"/>
              </w:rPr>
            </w:r>
          </w:p>
        </w:tc>
        <w:tc>
          <w:tcPr>
            <w:vAlign w:val="center"/>
          </w:tcPr>
          <w:p w:rsidR="00000000" w:rsidDel="00000000" w:rsidP="00000000" w:rsidRDefault="00000000" w:rsidRPr="00000000" w14:paraId="00000162">
            <w:pPr>
              <w:rPr>
                <w:sz w:val="24"/>
                <w:szCs w:val="24"/>
              </w:rPr>
            </w:pPr>
            <w:r w:rsidDel="00000000" w:rsidR="00000000" w:rsidRPr="00000000">
              <w:rPr>
                <w:b w:val="1"/>
                <w:bCs w:val="1"/>
                <w:sz w:val="24"/>
                <w:szCs w:val="24"/>
                <w:rtl w:val="0"/>
              </w:rPr>
              <w:t xml:space="preserve">2. COLLECTION &amp; QUALITY</w:t>
            </w:r>
            <w:r w:rsidDel="00000000" w:rsidR="00000000" w:rsidRPr="00000000">
              <w:rPr>
                <w:rtl w:val="0"/>
              </w:rPr>
            </w:r>
          </w:p>
        </w:tc>
        <w:tc>
          <w:tcPr>
            <w:vAlign w:val="center"/>
          </w:tcPr>
          <w:p w:rsidR="00000000" w:rsidDel="00000000" w:rsidP="00000000" w:rsidRDefault="00000000" w:rsidRPr="00000000" w14:paraId="00000163">
            <w:pPr>
              <w:rPr>
                <w:sz w:val="24"/>
                <w:szCs w:val="24"/>
              </w:rPr>
            </w:pPr>
            <w:r w:rsidDel="00000000" w:rsidR="00000000" w:rsidRPr="00000000">
              <w:rPr>
                <w:b w:val="1"/>
                <w:bCs w:val="1"/>
                <w:sz w:val="24"/>
                <w:szCs w:val="24"/>
                <w:rtl w:val="0"/>
              </w:rPr>
              <w:t xml:space="preserve">3. ETL / STAGING</w:t>
            </w:r>
            <w:r w:rsidDel="00000000" w:rsidR="00000000" w:rsidRPr="00000000">
              <w:rPr>
                <w:rtl w:val="0"/>
              </w:rPr>
            </w:r>
          </w:p>
        </w:tc>
        <w:tc>
          <w:tcPr>
            <w:vAlign w:val="center"/>
          </w:tcPr>
          <w:p w:rsidR="00000000" w:rsidDel="00000000" w:rsidP="00000000" w:rsidRDefault="00000000" w:rsidRPr="00000000" w14:paraId="00000164">
            <w:pPr>
              <w:rPr>
                <w:sz w:val="24"/>
                <w:szCs w:val="24"/>
              </w:rPr>
            </w:pPr>
            <w:r w:rsidDel="00000000" w:rsidR="00000000" w:rsidRPr="00000000">
              <w:rPr>
                <w:b w:val="1"/>
                <w:bCs w:val="1"/>
                <w:sz w:val="24"/>
                <w:szCs w:val="24"/>
                <w:rtl w:val="0"/>
              </w:rPr>
              <w:t xml:space="preserve">4. DATA WAREHOUSE</w:t>
            </w:r>
            <w:r w:rsidDel="00000000" w:rsidR="00000000" w:rsidRPr="00000000">
              <w:rPr>
                <w:rtl w:val="0"/>
              </w:rPr>
            </w:r>
          </w:p>
        </w:tc>
        <w:tc>
          <w:tcPr>
            <w:vAlign w:val="center"/>
          </w:tcPr>
          <w:p w:rsidR="00000000" w:rsidDel="00000000" w:rsidP="00000000" w:rsidRDefault="00000000" w:rsidRPr="00000000" w14:paraId="00000165">
            <w:pPr>
              <w:rPr>
                <w:sz w:val="24"/>
                <w:szCs w:val="24"/>
              </w:rPr>
            </w:pPr>
            <w:r w:rsidDel="00000000" w:rsidR="00000000" w:rsidRPr="00000000">
              <w:rPr>
                <w:b w:val="1"/>
                <w:bCs w:val="1"/>
                <w:sz w:val="24"/>
                <w:szCs w:val="24"/>
                <w:rtl w:val="0"/>
              </w:rPr>
              <w:t xml:space="preserve">5. OLAP / OUTPUT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6">
            <w:pPr>
              <w:rPr>
                <w:sz w:val="24"/>
                <w:szCs w:val="24"/>
              </w:rPr>
            </w:pPr>
            <w:r w:rsidDel="00000000" w:rsidR="00000000" w:rsidRPr="00000000">
              <w:rPr>
                <w:sz w:val="24"/>
                <w:szCs w:val="24"/>
                <w:rtl w:val="0"/>
              </w:rPr>
              <w:t xml:space="preserve">Product</w:t>
              <w:br w:type="textWrapping"/>
              <w:t xml:space="preserve">Supplier</w:t>
              <w:br w:type="textWrapping"/>
              <w:t xml:space="preserve">Sales</w:t>
              <w:br w:type="textWrapping"/>
              <w:t xml:space="preserve">Purchase</w:t>
              <w:br w:type="textWrapping"/>
              <w:t xml:space="preserve">Stock</w:t>
            </w:r>
          </w:p>
        </w:tc>
        <w:tc>
          <w:tcPr>
            <w:vAlign w:val="center"/>
          </w:tcPr>
          <w:p w:rsidR="00000000" w:rsidDel="00000000" w:rsidP="00000000" w:rsidRDefault="00000000" w:rsidRPr="00000000" w14:paraId="00000167">
            <w:pPr>
              <w:rPr>
                <w:sz w:val="24"/>
                <w:szCs w:val="24"/>
              </w:rPr>
            </w:pPr>
            <w:r w:rsidDel="00000000" w:rsidR="00000000" w:rsidRPr="00000000">
              <w:rPr>
                <w:sz w:val="24"/>
                <w:szCs w:val="24"/>
                <w:rtl w:val="0"/>
              </w:rPr>
              <w:t xml:space="preserve">Collect</w:t>
              <w:br w:type="textWrapping"/>
              <w:t xml:space="preserve">Validate</w:t>
              <w:br w:type="textWrapping"/>
              <w:t xml:space="preserve">Clean</w:t>
              <w:br w:type="textWrapping"/>
              <w:t xml:space="preserve">Deduplicate</w:t>
            </w:r>
          </w:p>
        </w:tc>
        <w:tc>
          <w:tcPr>
            <w:vAlign w:val="center"/>
          </w:tcPr>
          <w:p w:rsidR="00000000" w:rsidDel="00000000" w:rsidP="00000000" w:rsidRDefault="00000000" w:rsidRPr="00000000" w14:paraId="00000168">
            <w:pPr>
              <w:rPr>
                <w:sz w:val="24"/>
                <w:szCs w:val="24"/>
              </w:rPr>
            </w:pPr>
            <w:r w:rsidDel="00000000" w:rsidR="00000000" w:rsidRPr="00000000">
              <w:rPr>
                <w:sz w:val="24"/>
                <w:szCs w:val="24"/>
                <w:rtl w:val="0"/>
              </w:rPr>
              <w:t xml:space="preserve">Extract</w:t>
              <w:br w:type="textWrapping"/>
              <w:t xml:space="preserve">Transform</w:t>
              <w:br w:type="textWrapping"/>
              <w:t xml:space="preserve">Standardize</w:t>
              <w:br w:type="textWrapping"/>
              <w:t xml:space="preserve">Load</w:t>
            </w:r>
          </w:p>
        </w:tc>
        <w:tc>
          <w:tcPr>
            <w:vAlign w:val="center"/>
          </w:tcPr>
          <w:p w:rsidR="00000000" w:rsidDel="00000000" w:rsidP="00000000" w:rsidRDefault="00000000" w:rsidRPr="00000000" w14:paraId="00000169">
            <w:pPr>
              <w:rPr>
                <w:sz w:val="24"/>
                <w:szCs w:val="24"/>
              </w:rPr>
            </w:pPr>
            <w:r w:rsidDel="00000000" w:rsidR="00000000" w:rsidRPr="00000000">
              <w:rPr>
                <w:sz w:val="24"/>
                <w:szCs w:val="24"/>
                <w:rtl w:val="0"/>
              </w:rPr>
              <w:t xml:space="preserve">Fact Inventory</w:t>
              <w:br w:type="textWrapping"/>
              <w:t xml:space="preserve">Dim Product</w:t>
              <w:br w:type="textWrapping"/>
              <w:t xml:space="preserve">Dim Supplier</w:t>
              <w:br w:type="textWrapping"/>
              <w:t xml:space="preserve">Dim Store</w:t>
              <w:br w:type="textWrapping"/>
              <w:t xml:space="preserve">Dim Time</w:t>
            </w:r>
          </w:p>
        </w:tc>
        <w:tc>
          <w:tcPr>
            <w:vAlign w:val="center"/>
          </w:tcPr>
          <w:p w:rsidR="00000000" w:rsidDel="00000000" w:rsidP="00000000" w:rsidRDefault="00000000" w:rsidRPr="00000000" w14:paraId="0000016A">
            <w:pPr>
              <w:rPr>
                <w:sz w:val="24"/>
                <w:szCs w:val="24"/>
              </w:rPr>
            </w:pPr>
            <w:r w:rsidDel="00000000" w:rsidR="00000000" w:rsidRPr="00000000">
              <w:rPr>
                <w:sz w:val="24"/>
                <w:szCs w:val="24"/>
                <w:rtl w:val="0"/>
              </w:rPr>
              <w:t xml:space="preserve">Slice / Dice</w:t>
              <w:br w:type="textWrapping"/>
              <w:t xml:space="preserve">Roll-up / Drill-down</w:t>
              <w:br w:type="textWrapping"/>
              <w:t xml:space="preserve">KPIs</w:t>
              <w:br w:type="textWrapping"/>
              <w:t xml:space="preserve">Reports / Dashboard</w:t>
            </w:r>
          </w:p>
        </w:tc>
      </w:tr>
    </w:tbl>
    <w:p w:rsidR="00000000" w:rsidDel="00000000" w:rsidP="00000000" w:rsidRDefault="00000000" w:rsidRPr="00000000" w14:paraId="0000016B">
      <w:pPr>
        <w:rPr>
          <w:sz w:val="24"/>
          <w:szCs w:val="24"/>
        </w:rPr>
      </w:pPr>
      <w:r w:rsidDel="00000000" w:rsidR="00000000" w:rsidRPr="00000000">
        <w:rPr>
          <w:rtl w:val="0"/>
        </w:rPr>
      </w:r>
    </w:p>
    <w:p w:rsidR="00000000" w:rsidDel="00000000" w:rsidP="00000000" w:rsidRDefault="00000000" w:rsidRPr="00000000" w14:paraId="0000016C">
      <w:pPr>
        <w:spacing w:after="100" w:lineRule="auto"/>
        <w:jc w:val="center"/>
        <w:rPr>
          <w:sz w:val="24"/>
          <w:szCs w:val="24"/>
        </w:rPr>
      </w:pPr>
      <w:r w:rsidDel="00000000" w:rsidR="00000000" w:rsidRPr="00000000">
        <w:rPr>
          <w:b w:val="1"/>
          <w:bCs w:val="1"/>
          <w:sz w:val="24"/>
          <w:szCs w:val="24"/>
          <w:rtl w:val="0"/>
        </w:rPr>
        <w:t xml:space="preserve">Figure 1: Smart Inventory Management System Architecture</w:t>
      </w:r>
      <w:r w:rsidDel="00000000" w:rsidR="00000000" w:rsidRPr="00000000">
        <w:rPr>
          <w:rtl w:val="0"/>
        </w:rPr>
      </w:r>
    </w:p>
    <w:p w:rsidR="00000000" w:rsidDel="00000000" w:rsidP="00000000" w:rsidRDefault="00000000" w:rsidRPr="00000000" w14:paraId="0000016D">
      <w:pPr>
        <w:spacing w:after="100" w:before="160" w:lineRule="auto"/>
        <w:rPr>
          <w:sz w:val="24"/>
          <w:szCs w:val="24"/>
        </w:rPr>
      </w:pPr>
      <w:r w:rsidDel="00000000" w:rsidR="00000000" w:rsidRPr="00000000">
        <w:rPr>
          <w:b w:val="1"/>
          <w:bCs w:val="1"/>
          <w:sz w:val="24"/>
          <w:szCs w:val="24"/>
          <w:rtl w:val="0"/>
        </w:rPr>
        <w:t xml:space="preserve">3.6 Data Warehouse Model</w:t>
      </w:r>
      <w:r w:rsidDel="00000000" w:rsidR="00000000" w:rsidRPr="00000000">
        <w:rPr>
          <w:rtl w:val="0"/>
        </w:rPr>
      </w:r>
    </w:p>
    <w:p w:rsidR="00000000" w:rsidDel="00000000" w:rsidP="00000000" w:rsidRDefault="00000000" w:rsidRPr="00000000" w14:paraId="0000016E">
      <w:pPr>
        <w:spacing w:after="100" w:lineRule="auto"/>
        <w:rPr>
          <w:sz w:val="24"/>
          <w:szCs w:val="24"/>
        </w:rPr>
      </w:pPr>
      <w:r w:rsidDel="00000000" w:rsidR="00000000" w:rsidRPr="00000000">
        <w:rPr>
          <w:sz w:val="24"/>
          <w:szCs w:val="24"/>
          <w:rtl w:val="0"/>
        </w:rPr>
        <w:t xml:space="preserve">The proposed warehouse uses a star-schema-oriented design. The central inventory fact table stores measurable events such as quantity, sales amount, purchase amount and stock value. Dimension tables provide descriptive context for product, supplier, store/location and time.</w:t>
      </w:r>
    </w:p>
    <w:tbl>
      <w:tblPr>
        <w:tblStyle w:val="Table13"/>
        <w:tblW w:w="95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9"/>
        <w:gridCol w:w="3199"/>
        <w:gridCol w:w="3198"/>
        <w:tblGridChange w:id="0">
          <w:tblGrid>
            <w:gridCol w:w="3199"/>
            <w:gridCol w:w="3199"/>
            <w:gridCol w:w="3198"/>
          </w:tblGrid>
        </w:tblGridChange>
      </w:tblGrid>
      <w:tr>
        <w:trPr>
          <w:cantSplit w:val="0"/>
          <w:tblHeader w:val="0"/>
        </w:trPr>
        <w:tc>
          <w:tcPr>
            <w:vAlign w:val="center"/>
          </w:tcPr>
          <w:p w:rsidR="00000000" w:rsidDel="00000000" w:rsidP="00000000" w:rsidRDefault="00000000" w:rsidRPr="00000000" w14:paraId="0000016F">
            <w:pPr>
              <w:rPr>
                <w:sz w:val="24"/>
                <w:szCs w:val="24"/>
              </w:rPr>
            </w:pPr>
            <w:r w:rsidDel="00000000" w:rsidR="00000000" w:rsidRPr="00000000">
              <w:rPr>
                <w:b w:val="1"/>
                <w:bCs w:val="1"/>
                <w:sz w:val="24"/>
                <w:szCs w:val="24"/>
                <w:rtl w:val="0"/>
              </w:rPr>
              <w:t xml:space="preserve">Table</w:t>
            </w:r>
            <w:r w:rsidDel="00000000" w:rsidR="00000000" w:rsidRPr="00000000">
              <w:rPr>
                <w:rtl w:val="0"/>
              </w:rPr>
            </w:r>
          </w:p>
        </w:tc>
        <w:tc>
          <w:tcPr>
            <w:vAlign w:val="center"/>
          </w:tcPr>
          <w:p w:rsidR="00000000" w:rsidDel="00000000" w:rsidP="00000000" w:rsidRDefault="00000000" w:rsidRPr="00000000" w14:paraId="00000170">
            <w:pPr>
              <w:rPr>
                <w:sz w:val="24"/>
                <w:szCs w:val="24"/>
              </w:rPr>
            </w:pPr>
            <w:r w:rsidDel="00000000" w:rsidR="00000000" w:rsidRPr="00000000">
              <w:rPr>
                <w:b w:val="1"/>
                <w:bCs w:val="1"/>
                <w:sz w:val="24"/>
                <w:szCs w:val="24"/>
                <w:rtl w:val="0"/>
              </w:rPr>
              <w:t xml:space="preserve">Key Fields / Measures</w:t>
            </w:r>
            <w:r w:rsidDel="00000000" w:rsidR="00000000" w:rsidRPr="00000000">
              <w:rPr>
                <w:rtl w:val="0"/>
              </w:rPr>
            </w:r>
          </w:p>
        </w:tc>
        <w:tc>
          <w:tcPr>
            <w:vAlign w:val="center"/>
          </w:tcPr>
          <w:p w:rsidR="00000000" w:rsidDel="00000000" w:rsidP="00000000" w:rsidRDefault="00000000" w:rsidRPr="00000000" w14:paraId="00000171">
            <w:pPr>
              <w:rPr>
                <w:sz w:val="24"/>
                <w:szCs w:val="24"/>
              </w:rPr>
            </w:pPr>
            <w:r w:rsidDel="00000000" w:rsidR="00000000" w:rsidRPr="00000000">
              <w:rPr>
                <w:b w:val="1"/>
                <w:bCs w:val="1"/>
                <w:sz w:val="24"/>
                <w:szCs w:val="24"/>
                <w:rtl w:val="0"/>
              </w:rPr>
              <w:t xml:space="preserve">Purpose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2">
            <w:pPr>
              <w:rPr>
                <w:sz w:val="24"/>
                <w:szCs w:val="24"/>
              </w:rPr>
            </w:pPr>
            <w:r w:rsidDel="00000000" w:rsidR="00000000" w:rsidRPr="00000000">
              <w:rPr>
                <w:sz w:val="24"/>
                <w:szCs w:val="24"/>
                <w:rtl w:val="0"/>
              </w:rPr>
              <w:t xml:space="preserve">Fact_Inventory</w:t>
            </w:r>
          </w:p>
        </w:tc>
        <w:tc>
          <w:tcPr>
            <w:vAlign w:val="center"/>
          </w:tcPr>
          <w:p w:rsidR="00000000" w:rsidDel="00000000" w:rsidP="00000000" w:rsidRDefault="00000000" w:rsidRPr="00000000" w14:paraId="00000173">
            <w:pPr>
              <w:rPr>
                <w:sz w:val="24"/>
                <w:szCs w:val="24"/>
              </w:rPr>
            </w:pPr>
            <w:r w:rsidDel="00000000" w:rsidR="00000000" w:rsidRPr="00000000">
              <w:rPr>
                <w:sz w:val="24"/>
                <w:szCs w:val="24"/>
                <w:rtl w:val="0"/>
              </w:rPr>
              <w:t xml:space="preserve">Date_Key, Product_Key, Supplier_Key, Store_Key, Quantity, Sales_Amount, Purchase_Amount, Stock_Value</w:t>
            </w:r>
          </w:p>
        </w:tc>
        <w:tc>
          <w:tcPr>
            <w:vAlign w:val="center"/>
          </w:tcPr>
          <w:p w:rsidR="00000000" w:rsidDel="00000000" w:rsidP="00000000" w:rsidRDefault="00000000" w:rsidRPr="00000000" w14:paraId="00000174">
            <w:pPr>
              <w:rPr>
                <w:sz w:val="24"/>
                <w:szCs w:val="24"/>
              </w:rPr>
            </w:pPr>
            <w:r w:rsidDel="00000000" w:rsidR="00000000" w:rsidRPr="00000000">
              <w:rPr>
                <w:sz w:val="24"/>
                <w:szCs w:val="24"/>
                <w:rtl w:val="0"/>
              </w:rPr>
              <w:t xml:space="preserve">Inventory transactions and measures</w:t>
            </w:r>
          </w:p>
        </w:tc>
      </w:tr>
      <w:tr>
        <w:trPr>
          <w:cantSplit w:val="0"/>
          <w:tblHeader w:val="0"/>
        </w:trPr>
        <w:tc>
          <w:tcPr>
            <w:vAlign w:val="center"/>
          </w:tcPr>
          <w:p w:rsidR="00000000" w:rsidDel="00000000" w:rsidP="00000000" w:rsidRDefault="00000000" w:rsidRPr="00000000" w14:paraId="00000175">
            <w:pPr>
              <w:rPr>
                <w:sz w:val="24"/>
                <w:szCs w:val="24"/>
              </w:rPr>
            </w:pPr>
            <w:r w:rsidDel="00000000" w:rsidR="00000000" w:rsidRPr="00000000">
              <w:rPr>
                <w:sz w:val="24"/>
                <w:szCs w:val="24"/>
                <w:rtl w:val="0"/>
              </w:rPr>
              <w:t xml:space="preserve">Dim_Product</w:t>
            </w:r>
          </w:p>
        </w:tc>
        <w:tc>
          <w:tcPr>
            <w:vAlign w:val="center"/>
          </w:tcPr>
          <w:p w:rsidR="00000000" w:rsidDel="00000000" w:rsidP="00000000" w:rsidRDefault="00000000" w:rsidRPr="00000000" w14:paraId="00000176">
            <w:pPr>
              <w:rPr>
                <w:sz w:val="24"/>
                <w:szCs w:val="24"/>
              </w:rPr>
            </w:pPr>
            <w:r w:rsidDel="00000000" w:rsidR="00000000" w:rsidRPr="00000000">
              <w:rPr>
                <w:sz w:val="24"/>
                <w:szCs w:val="24"/>
                <w:rtl w:val="0"/>
              </w:rPr>
              <w:t xml:space="preserve">Product_Key, SKU, Product_Name, Category, Unit_Price</w:t>
            </w:r>
          </w:p>
        </w:tc>
        <w:tc>
          <w:tcPr>
            <w:vAlign w:val="center"/>
          </w:tcPr>
          <w:p w:rsidR="00000000" w:rsidDel="00000000" w:rsidP="00000000" w:rsidRDefault="00000000" w:rsidRPr="00000000" w14:paraId="00000177">
            <w:pPr>
              <w:rPr>
                <w:sz w:val="24"/>
                <w:szCs w:val="24"/>
              </w:rPr>
            </w:pPr>
            <w:r w:rsidDel="00000000" w:rsidR="00000000" w:rsidRPr="00000000">
              <w:rPr>
                <w:sz w:val="24"/>
                <w:szCs w:val="24"/>
                <w:rtl w:val="0"/>
              </w:rPr>
              <w:t xml:space="preserve">Product description</w:t>
            </w:r>
          </w:p>
        </w:tc>
      </w:tr>
      <w:tr>
        <w:trPr>
          <w:cantSplit w:val="0"/>
          <w:tblHeader w:val="0"/>
        </w:trPr>
        <w:tc>
          <w:tcPr>
            <w:vAlign w:val="center"/>
          </w:tcPr>
          <w:p w:rsidR="00000000" w:rsidDel="00000000" w:rsidP="00000000" w:rsidRDefault="00000000" w:rsidRPr="00000000" w14:paraId="00000178">
            <w:pPr>
              <w:rPr>
                <w:sz w:val="24"/>
                <w:szCs w:val="24"/>
              </w:rPr>
            </w:pPr>
            <w:r w:rsidDel="00000000" w:rsidR="00000000" w:rsidRPr="00000000">
              <w:rPr>
                <w:sz w:val="24"/>
                <w:szCs w:val="24"/>
                <w:rtl w:val="0"/>
              </w:rPr>
              <w:t xml:space="preserve">Dim_Supplier</w:t>
            </w:r>
          </w:p>
        </w:tc>
        <w:tc>
          <w:tcPr>
            <w:vAlign w:val="center"/>
          </w:tcPr>
          <w:p w:rsidR="00000000" w:rsidDel="00000000" w:rsidP="00000000" w:rsidRDefault="00000000" w:rsidRPr="00000000" w14:paraId="00000179">
            <w:pPr>
              <w:rPr>
                <w:sz w:val="24"/>
                <w:szCs w:val="24"/>
              </w:rPr>
            </w:pPr>
            <w:r w:rsidDel="00000000" w:rsidR="00000000" w:rsidRPr="00000000">
              <w:rPr>
                <w:sz w:val="24"/>
                <w:szCs w:val="24"/>
                <w:rtl w:val="0"/>
              </w:rPr>
              <w:t xml:space="preserve">Supplier_Key, Supplier_Name, Supplier_Type</w:t>
            </w:r>
          </w:p>
        </w:tc>
        <w:tc>
          <w:tcPr>
            <w:vAlign w:val="center"/>
          </w:tcPr>
          <w:p w:rsidR="00000000" w:rsidDel="00000000" w:rsidP="00000000" w:rsidRDefault="00000000" w:rsidRPr="00000000" w14:paraId="0000017A">
            <w:pPr>
              <w:rPr>
                <w:sz w:val="24"/>
                <w:szCs w:val="24"/>
              </w:rPr>
            </w:pPr>
            <w:r w:rsidDel="00000000" w:rsidR="00000000" w:rsidRPr="00000000">
              <w:rPr>
                <w:sz w:val="24"/>
                <w:szCs w:val="24"/>
                <w:rtl w:val="0"/>
              </w:rPr>
              <w:t xml:space="preserve">Supplier description</w:t>
            </w:r>
          </w:p>
        </w:tc>
      </w:tr>
      <w:tr>
        <w:trPr>
          <w:cantSplit w:val="0"/>
          <w:tblHeader w:val="0"/>
        </w:trPr>
        <w:tc>
          <w:tcPr>
            <w:vAlign w:val="center"/>
          </w:tcPr>
          <w:p w:rsidR="00000000" w:rsidDel="00000000" w:rsidP="00000000" w:rsidRDefault="00000000" w:rsidRPr="00000000" w14:paraId="0000017B">
            <w:pPr>
              <w:rPr>
                <w:sz w:val="24"/>
                <w:szCs w:val="24"/>
              </w:rPr>
            </w:pPr>
            <w:r w:rsidDel="00000000" w:rsidR="00000000" w:rsidRPr="00000000">
              <w:rPr>
                <w:sz w:val="24"/>
                <w:szCs w:val="24"/>
                <w:rtl w:val="0"/>
              </w:rPr>
              <w:t xml:space="preserve">Dim_Store</w:t>
            </w:r>
          </w:p>
        </w:tc>
        <w:tc>
          <w:tcPr>
            <w:vAlign w:val="center"/>
          </w:tcPr>
          <w:p w:rsidR="00000000" w:rsidDel="00000000" w:rsidP="00000000" w:rsidRDefault="00000000" w:rsidRPr="00000000" w14:paraId="0000017C">
            <w:pPr>
              <w:rPr>
                <w:sz w:val="24"/>
                <w:szCs w:val="24"/>
              </w:rPr>
            </w:pPr>
            <w:r w:rsidDel="00000000" w:rsidR="00000000" w:rsidRPr="00000000">
              <w:rPr>
                <w:sz w:val="24"/>
                <w:szCs w:val="24"/>
                <w:rtl w:val="0"/>
              </w:rPr>
              <w:t xml:space="preserve">Store_Key, Store_Name, Location</w:t>
            </w:r>
          </w:p>
        </w:tc>
        <w:tc>
          <w:tcPr>
            <w:vAlign w:val="center"/>
          </w:tcPr>
          <w:p w:rsidR="00000000" w:rsidDel="00000000" w:rsidP="00000000" w:rsidRDefault="00000000" w:rsidRPr="00000000" w14:paraId="0000017D">
            <w:pPr>
              <w:rPr>
                <w:sz w:val="24"/>
                <w:szCs w:val="24"/>
              </w:rPr>
            </w:pPr>
            <w:r w:rsidDel="00000000" w:rsidR="00000000" w:rsidRPr="00000000">
              <w:rPr>
                <w:sz w:val="24"/>
                <w:szCs w:val="24"/>
                <w:rtl w:val="0"/>
              </w:rPr>
              <w:t xml:space="preserve">Location description</w:t>
            </w:r>
          </w:p>
        </w:tc>
      </w:tr>
      <w:tr>
        <w:trPr>
          <w:cantSplit w:val="0"/>
          <w:tblHeader w:val="0"/>
        </w:trPr>
        <w:tc>
          <w:tcPr>
            <w:vAlign w:val="center"/>
          </w:tcPr>
          <w:p w:rsidR="00000000" w:rsidDel="00000000" w:rsidP="00000000" w:rsidRDefault="00000000" w:rsidRPr="00000000" w14:paraId="0000017E">
            <w:pPr>
              <w:rPr>
                <w:sz w:val="24"/>
                <w:szCs w:val="24"/>
              </w:rPr>
            </w:pPr>
            <w:r w:rsidDel="00000000" w:rsidR="00000000" w:rsidRPr="00000000">
              <w:rPr>
                <w:sz w:val="24"/>
                <w:szCs w:val="24"/>
                <w:rtl w:val="0"/>
              </w:rPr>
              <w:t xml:space="preserve">Dim_Time</w:t>
            </w:r>
          </w:p>
        </w:tc>
        <w:tc>
          <w:tcPr>
            <w:vAlign w:val="center"/>
          </w:tcPr>
          <w:p w:rsidR="00000000" w:rsidDel="00000000" w:rsidP="00000000" w:rsidRDefault="00000000" w:rsidRPr="00000000" w14:paraId="0000017F">
            <w:pPr>
              <w:rPr>
                <w:sz w:val="24"/>
                <w:szCs w:val="24"/>
              </w:rPr>
            </w:pPr>
            <w:r w:rsidDel="00000000" w:rsidR="00000000" w:rsidRPr="00000000">
              <w:rPr>
                <w:sz w:val="24"/>
                <w:szCs w:val="24"/>
                <w:rtl w:val="0"/>
              </w:rPr>
              <w:t xml:space="preserve">Date_Key, Date, Month, Quarter, Year</w:t>
            </w:r>
          </w:p>
        </w:tc>
        <w:tc>
          <w:tcPr>
            <w:vAlign w:val="center"/>
          </w:tcPr>
          <w:p w:rsidR="00000000" w:rsidDel="00000000" w:rsidP="00000000" w:rsidRDefault="00000000" w:rsidRPr="00000000" w14:paraId="00000180">
            <w:pPr>
              <w:rPr>
                <w:sz w:val="24"/>
                <w:szCs w:val="24"/>
              </w:rPr>
            </w:pPr>
            <w:r w:rsidDel="00000000" w:rsidR="00000000" w:rsidRPr="00000000">
              <w:rPr>
                <w:sz w:val="24"/>
                <w:szCs w:val="24"/>
                <w:rtl w:val="0"/>
              </w:rPr>
              <w:t xml:space="preserve">Time analysis</w:t>
            </w:r>
          </w:p>
        </w:tc>
      </w:tr>
    </w:tbl>
    <w:p w:rsidR="00000000" w:rsidDel="00000000" w:rsidP="00000000" w:rsidRDefault="00000000" w:rsidRPr="00000000" w14:paraId="00000181">
      <w:pPr>
        <w:rPr>
          <w:sz w:val="24"/>
          <w:szCs w:val="24"/>
        </w:rPr>
      </w:pPr>
      <w:r w:rsidDel="00000000" w:rsidR="00000000" w:rsidRPr="00000000">
        <w:rPr>
          <w:rtl w:val="0"/>
        </w:rPr>
      </w:r>
    </w:p>
    <w:p w:rsidR="00000000" w:rsidDel="00000000" w:rsidP="00000000" w:rsidRDefault="00000000" w:rsidRPr="00000000" w14:paraId="00000182">
      <w:pPr>
        <w:spacing w:after="100" w:before="160" w:lineRule="auto"/>
        <w:rPr>
          <w:sz w:val="24"/>
          <w:szCs w:val="24"/>
        </w:rPr>
      </w:pPr>
      <w:r w:rsidDel="00000000" w:rsidR="00000000" w:rsidRPr="00000000">
        <w:rPr>
          <w:b w:val="1"/>
          <w:bCs w:val="1"/>
          <w:sz w:val="24"/>
          <w:szCs w:val="24"/>
          <w:rtl w:val="0"/>
        </w:rPr>
        <w:t xml:space="preserve">3.7 Trade-off Analysis</w:t>
      </w:r>
      <w:r w:rsidDel="00000000" w:rsidR="00000000" w:rsidRPr="00000000">
        <w:rPr>
          <w:rtl w:val="0"/>
        </w:rPr>
      </w:r>
    </w:p>
    <w:tbl>
      <w:tblPr>
        <w:tblStyle w:val="Table14"/>
        <w:tblW w:w="95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0"/>
        <w:gridCol w:w="1919"/>
        <w:gridCol w:w="1918"/>
        <w:gridCol w:w="1920"/>
        <w:gridCol w:w="1919"/>
        <w:tblGridChange w:id="0">
          <w:tblGrid>
            <w:gridCol w:w="1920"/>
            <w:gridCol w:w="1919"/>
            <w:gridCol w:w="1918"/>
            <w:gridCol w:w="1920"/>
            <w:gridCol w:w="1919"/>
          </w:tblGrid>
        </w:tblGridChange>
      </w:tblGrid>
      <w:tr>
        <w:trPr>
          <w:cantSplit w:val="0"/>
          <w:tblHeader w:val="0"/>
        </w:trPr>
        <w:tc>
          <w:tcPr>
            <w:vAlign w:val="center"/>
          </w:tcPr>
          <w:p w:rsidR="00000000" w:rsidDel="00000000" w:rsidP="00000000" w:rsidRDefault="00000000" w:rsidRPr="00000000" w14:paraId="00000183">
            <w:pPr>
              <w:rPr>
                <w:sz w:val="24"/>
                <w:szCs w:val="24"/>
              </w:rPr>
            </w:pPr>
            <w:r w:rsidDel="00000000" w:rsidR="00000000" w:rsidRPr="00000000">
              <w:rPr>
                <w:b w:val="1"/>
                <w:bCs w:val="1"/>
                <w:sz w:val="24"/>
                <w:szCs w:val="24"/>
                <w:rtl w:val="0"/>
              </w:rPr>
              <w:t xml:space="preserve">Decision</w:t>
            </w:r>
            <w:r w:rsidDel="00000000" w:rsidR="00000000" w:rsidRPr="00000000">
              <w:rPr>
                <w:rtl w:val="0"/>
              </w:rPr>
            </w:r>
          </w:p>
        </w:tc>
        <w:tc>
          <w:tcPr>
            <w:vAlign w:val="center"/>
          </w:tcPr>
          <w:p w:rsidR="00000000" w:rsidDel="00000000" w:rsidP="00000000" w:rsidRDefault="00000000" w:rsidRPr="00000000" w14:paraId="00000184">
            <w:pPr>
              <w:rPr>
                <w:sz w:val="24"/>
                <w:szCs w:val="24"/>
              </w:rPr>
            </w:pPr>
            <w:r w:rsidDel="00000000" w:rsidR="00000000" w:rsidRPr="00000000">
              <w:rPr>
                <w:b w:val="1"/>
                <w:bCs w:val="1"/>
                <w:sz w:val="24"/>
                <w:szCs w:val="24"/>
                <w:rtl w:val="0"/>
              </w:rPr>
              <w:t xml:space="preserve">Alternative</w:t>
            </w:r>
            <w:r w:rsidDel="00000000" w:rsidR="00000000" w:rsidRPr="00000000">
              <w:rPr>
                <w:rtl w:val="0"/>
              </w:rPr>
            </w:r>
          </w:p>
        </w:tc>
        <w:tc>
          <w:tcPr>
            <w:vAlign w:val="center"/>
          </w:tcPr>
          <w:p w:rsidR="00000000" w:rsidDel="00000000" w:rsidP="00000000" w:rsidRDefault="00000000" w:rsidRPr="00000000" w14:paraId="00000185">
            <w:pPr>
              <w:rPr>
                <w:sz w:val="24"/>
                <w:szCs w:val="24"/>
              </w:rPr>
            </w:pPr>
            <w:r w:rsidDel="00000000" w:rsidR="00000000" w:rsidRPr="00000000">
              <w:rPr>
                <w:b w:val="1"/>
                <w:bCs w:val="1"/>
                <w:sz w:val="24"/>
                <w:szCs w:val="24"/>
                <w:rtl w:val="0"/>
              </w:rPr>
              <w:t xml:space="preserve">Benefit</w:t>
            </w:r>
            <w:r w:rsidDel="00000000" w:rsidR="00000000" w:rsidRPr="00000000">
              <w:rPr>
                <w:rtl w:val="0"/>
              </w:rPr>
            </w:r>
          </w:p>
        </w:tc>
        <w:tc>
          <w:tcPr>
            <w:vAlign w:val="center"/>
          </w:tcPr>
          <w:p w:rsidR="00000000" w:rsidDel="00000000" w:rsidP="00000000" w:rsidRDefault="00000000" w:rsidRPr="00000000" w14:paraId="00000186">
            <w:pPr>
              <w:rPr>
                <w:sz w:val="24"/>
                <w:szCs w:val="24"/>
              </w:rPr>
            </w:pPr>
            <w:r w:rsidDel="00000000" w:rsidR="00000000" w:rsidRPr="00000000">
              <w:rPr>
                <w:b w:val="1"/>
                <w:bCs w:val="1"/>
                <w:sz w:val="24"/>
                <w:szCs w:val="24"/>
                <w:rtl w:val="0"/>
              </w:rPr>
              <w:t xml:space="preserve">Disadvantage</w:t>
            </w:r>
            <w:r w:rsidDel="00000000" w:rsidR="00000000" w:rsidRPr="00000000">
              <w:rPr>
                <w:rtl w:val="0"/>
              </w:rPr>
            </w:r>
          </w:p>
        </w:tc>
        <w:tc>
          <w:tcPr>
            <w:vAlign w:val="center"/>
          </w:tcPr>
          <w:p w:rsidR="00000000" w:rsidDel="00000000" w:rsidP="00000000" w:rsidRDefault="00000000" w:rsidRPr="00000000" w14:paraId="00000187">
            <w:pPr>
              <w:rPr>
                <w:sz w:val="24"/>
                <w:szCs w:val="24"/>
              </w:rPr>
            </w:pPr>
            <w:r w:rsidDel="00000000" w:rsidR="00000000" w:rsidRPr="00000000">
              <w:rPr>
                <w:b w:val="1"/>
                <w:bCs w:val="1"/>
                <w:sz w:val="24"/>
                <w:szCs w:val="24"/>
                <w:rtl w:val="0"/>
              </w:rPr>
              <w:t xml:space="preserve">Final Decision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8">
            <w:pPr>
              <w:rPr>
                <w:sz w:val="24"/>
                <w:szCs w:val="24"/>
              </w:rPr>
            </w:pPr>
            <w:r w:rsidDel="00000000" w:rsidR="00000000" w:rsidRPr="00000000">
              <w:rPr>
                <w:sz w:val="24"/>
                <w:szCs w:val="24"/>
                <w:rtl w:val="0"/>
              </w:rPr>
              <w:t xml:space="preserve">Dimensional warehouse</w:t>
            </w:r>
          </w:p>
        </w:tc>
        <w:tc>
          <w:tcPr>
            <w:vAlign w:val="center"/>
          </w:tcPr>
          <w:p w:rsidR="00000000" w:rsidDel="00000000" w:rsidP="00000000" w:rsidRDefault="00000000" w:rsidRPr="00000000" w14:paraId="00000189">
            <w:pPr>
              <w:rPr>
                <w:sz w:val="24"/>
                <w:szCs w:val="24"/>
              </w:rPr>
            </w:pPr>
            <w:r w:rsidDel="00000000" w:rsidR="00000000" w:rsidRPr="00000000">
              <w:rPr>
                <w:sz w:val="24"/>
                <w:szCs w:val="24"/>
                <w:rtl w:val="0"/>
              </w:rPr>
              <w:t xml:space="preserve">Single operational table</w:t>
            </w:r>
          </w:p>
        </w:tc>
        <w:tc>
          <w:tcPr>
            <w:vAlign w:val="center"/>
          </w:tcPr>
          <w:p w:rsidR="00000000" w:rsidDel="00000000" w:rsidP="00000000" w:rsidRDefault="00000000" w:rsidRPr="00000000" w14:paraId="0000018A">
            <w:pPr>
              <w:rPr>
                <w:sz w:val="24"/>
                <w:szCs w:val="24"/>
              </w:rPr>
            </w:pPr>
            <w:r w:rsidDel="00000000" w:rsidR="00000000" w:rsidRPr="00000000">
              <w:rPr>
                <w:sz w:val="24"/>
                <w:szCs w:val="24"/>
                <w:rtl w:val="0"/>
              </w:rPr>
              <w:t xml:space="preserve">Analytical separation</w:t>
            </w:r>
          </w:p>
        </w:tc>
        <w:tc>
          <w:tcPr>
            <w:vAlign w:val="center"/>
          </w:tcPr>
          <w:p w:rsidR="00000000" w:rsidDel="00000000" w:rsidP="00000000" w:rsidRDefault="00000000" w:rsidRPr="00000000" w14:paraId="0000018B">
            <w:pPr>
              <w:rPr>
                <w:sz w:val="24"/>
                <w:szCs w:val="24"/>
              </w:rPr>
            </w:pPr>
            <w:r w:rsidDel="00000000" w:rsidR="00000000" w:rsidRPr="00000000">
              <w:rPr>
                <w:sz w:val="24"/>
                <w:szCs w:val="24"/>
                <w:rtl w:val="0"/>
              </w:rPr>
              <w:t xml:space="preserve">More design effort</w:t>
            </w:r>
          </w:p>
        </w:tc>
        <w:tc>
          <w:tcPr>
            <w:vAlign w:val="center"/>
          </w:tcPr>
          <w:p w:rsidR="00000000" w:rsidDel="00000000" w:rsidP="00000000" w:rsidRDefault="00000000" w:rsidRPr="00000000" w14:paraId="0000018C">
            <w:pPr>
              <w:rPr>
                <w:sz w:val="24"/>
                <w:szCs w:val="24"/>
              </w:rPr>
            </w:pPr>
            <w:r w:rsidDel="00000000" w:rsidR="00000000" w:rsidRPr="00000000">
              <w:rPr>
                <w:sz w:val="24"/>
                <w:szCs w:val="24"/>
                <w:rtl w:val="0"/>
              </w:rPr>
              <w:t xml:space="preserve">Use dimensional model</w:t>
            </w:r>
          </w:p>
        </w:tc>
      </w:tr>
      <w:tr>
        <w:trPr>
          <w:cantSplit w:val="0"/>
          <w:tblHeader w:val="0"/>
        </w:trPr>
        <w:tc>
          <w:tcPr>
            <w:vAlign w:val="center"/>
          </w:tcPr>
          <w:p w:rsidR="00000000" w:rsidDel="00000000" w:rsidP="00000000" w:rsidRDefault="00000000" w:rsidRPr="00000000" w14:paraId="0000018D">
            <w:pPr>
              <w:rPr>
                <w:sz w:val="24"/>
                <w:szCs w:val="24"/>
              </w:rPr>
            </w:pPr>
            <w:r w:rsidDel="00000000" w:rsidR="00000000" w:rsidRPr="00000000">
              <w:rPr>
                <w:sz w:val="24"/>
                <w:szCs w:val="24"/>
                <w:rtl w:val="0"/>
              </w:rPr>
              <w:t xml:space="preserve">ETL validation</w:t>
            </w:r>
          </w:p>
        </w:tc>
        <w:tc>
          <w:tcPr>
            <w:vAlign w:val="center"/>
          </w:tcPr>
          <w:p w:rsidR="00000000" w:rsidDel="00000000" w:rsidP="00000000" w:rsidRDefault="00000000" w:rsidRPr="00000000" w14:paraId="0000018E">
            <w:pPr>
              <w:rPr>
                <w:sz w:val="24"/>
                <w:szCs w:val="24"/>
              </w:rPr>
            </w:pPr>
            <w:r w:rsidDel="00000000" w:rsidR="00000000" w:rsidRPr="00000000">
              <w:rPr>
                <w:sz w:val="24"/>
                <w:szCs w:val="24"/>
                <w:rtl w:val="0"/>
              </w:rPr>
              <w:t xml:space="preserve">Direct loading</w:t>
            </w:r>
          </w:p>
        </w:tc>
        <w:tc>
          <w:tcPr>
            <w:vAlign w:val="center"/>
          </w:tcPr>
          <w:p w:rsidR="00000000" w:rsidDel="00000000" w:rsidP="00000000" w:rsidRDefault="00000000" w:rsidRPr="00000000" w14:paraId="0000018F">
            <w:pPr>
              <w:rPr>
                <w:sz w:val="24"/>
                <w:szCs w:val="24"/>
              </w:rPr>
            </w:pPr>
            <w:r w:rsidDel="00000000" w:rsidR="00000000" w:rsidRPr="00000000">
              <w:rPr>
                <w:sz w:val="24"/>
                <w:szCs w:val="24"/>
                <w:rtl w:val="0"/>
              </w:rPr>
              <w:t xml:space="preserve">Fast initial path</w:t>
            </w:r>
          </w:p>
        </w:tc>
        <w:tc>
          <w:tcPr>
            <w:vAlign w:val="center"/>
          </w:tcPr>
          <w:p w:rsidR="00000000" w:rsidDel="00000000" w:rsidP="00000000" w:rsidRDefault="00000000" w:rsidRPr="00000000" w14:paraId="00000190">
            <w:pPr>
              <w:rPr>
                <w:sz w:val="24"/>
                <w:szCs w:val="24"/>
              </w:rPr>
            </w:pPr>
            <w:r w:rsidDel="00000000" w:rsidR="00000000" w:rsidRPr="00000000">
              <w:rPr>
                <w:sz w:val="24"/>
                <w:szCs w:val="24"/>
                <w:rtl w:val="0"/>
              </w:rPr>
              <w:t xml:space="preserve">May load invalid data</w:t>
            </w:r>
          </w:p>
        </w:tc>
        <w:tc>
          <w:tcPr>
            <w:vAlign w:val="center"/>
          </w:tcPr>
          <w:p w:rsidR="00000000" w:rsidDel="00000000" w:rsidP="00000000" w:rsidRDefault="00000000" w:rsidRPr="00000000" w14:paraId="00000191">
            <w:pPr>
              <w:rPr>
                <w:sz w:val="24"/>
                <w:szCs w:val="24"/>
              </w:rPr>
            </w:pPr>
            <w:r w:rsidDel="00000000" w:rsidR="00000000" w:rsidRPr="00000000">
              <w:rPr>
                <w:sz w:val="24"/>
                <w:szCs w:val="24"/>
                <w:rtl w:val="0"/>
              </w:rPr>
              <w:t xml:space="preserve">Validate before loading</w:t>
            </w:r>
          </w:p>
        </w:tc>
      </w:tr>
      <w:tr>
        <w:trPr>
          <w:cantSplit w:val="0"/>
          <w:tblHeader w:val="0"/>
        </w:trPr>
        <w:tc>
          <w:tcPr>
            <w:vAlign w:val="center"/>
          </w:tcPr>
          <w:p w:rsidR="00000000" w:rsidDel="00000000" w:rsidP="00000000" w:rsidRDefault="00000000" w:rsidRPr="00000000" w14:paraId="00000192">
            <w:pPr>
              <w:rPr>
                <w:sz w:val="24"/>
                <w:szCs w:val="24"/>
              </w:rPr>
            </w:pPr>
            <w:r w:rsidDel="00000000" w:rsidR="00000000" w:rsidRPr="00000000">
              <w:rPr>
                <w:sz w:val="24"/>
                <w:szCs w:val="24"/>
                <w:rtl w:val="0"/>
              </w:rPr>
              <w:t xml:space="preserve">Historical storage</w:t>
            </w:r>
          </w:p>
        </w:tc>
        <w:tc>
          <w:tcPr>
            <w:vAlign w:val="center"/>
          </w:tcPr>
          <w:p w:rsidR="00000000" w:rsidDel="00000000" w:rsidP="00000000" w:rsidRDefault="00000000" w:rsidRPr="00000000" w14:paraId="00000193">
            <w:pPr>
              <w:rPr>
                <w:sz w:val="24"/>
                <w:szCs w:val="24"/>
              </w:rPr>
            </w:pPr>
            <w:r w:rsidDel="00000000" w:rsidR="00000000" w:rsidRPr="00000000">
              <w:rPr>
                <w:sz w:val="24"/>
                <w:szCs w:val="24"/>
                <w:rtl w:val="0"/>
              </w:rPr>
              <w:t xml:space="preserve">Current stock only</w:t>
            </w:r>
          </w:p>
        </w:tc>
        <w:tc>
          <w:tcPr>
            <w:vAlign w:val="center"/>
          </w:tcPr>
          <w:p w:rsidR="00000000" w:rsidDel="00000000" w:rsidP="00000000" w:rsidRDefault="00000000" w:rsidRPr="00000000" w14:paraId="00000194">
            <w:pPr>
              <w:rPr>
                <w:sz w:val="24"/>
                <w:szCs w:val="24"/>
              </w:rPr>
            </w:pPr>
            <w:r w:rsidDel="00000000" w:rsidR="00000000" w:rsidRPr="00000000">
              <w:rPr>
                <w:sz w:val="24"/>
                <w:szCs w:val="24"/>
                <w:rtl w:val="0"/>
              </w:rPr>
              <w:t xml:space="preserve">Less storage</w:t>
            </w:r>
          </w:p>
        </w:tc>
        <w:tc>
          <w:tcPr>
            <w:vAlign w:val="center"/>
          </w:tcPr>
          <w:p w:rsidR="00000000" w:rsidDel="00000000" w:rsidP="00000000" w:rsidRDefault="00000000" w:rsidRPr="00000000" w14:paraId="00000195">
            <w:pPr>
              <w:rPr>
                <w:sz w:val="24"/>
                <w:szCs w:val="24"/>
              </w:rPr>
            </w:pPr>
            <w:r w:rsidDel="00000000" w:rsidR="00000000" w:rsidRPr="00000000">
              <w:rPr>
                <w:sz w:val="24"/>
                <w:szCs w:val="24"/>
                <w:rtl w:val="0"/>
              </w:rPr>
              <w:t xml:space="preserve">No trend analysis</w:t>
            </w:r>
          </w:p>
        </w:tc>
        <w:tc>
          <w:tcPr>
            <w:vAlign w:val="center"/>
          </w:tcPr>
          <w:p w:rsidR="00000000" w:rsidDel="00000000" w:rsidP="00000000" w:rsidRDefault="00000000" w:rsidRPr="00000000" w14:paraId="00000196">
            <w:pPr>
              <w:rPr>
                <w:sz w:val="24"/>
                <w:szCs w:val="24"/>
              </w:rPr>
            </w:pPr>
            <w:r w:rsidDel="00000000" w:rsidR="00000000" w:rsidRPr="00000000">
              <w:rPr>
                <w:sz w:val="24"/>
                <w:szCs w:val="24"/>
                <w:rtl w:val="0"/>
              </w:rPr>
              <w:t xml:space="preserve">Preserve history</w:t>
            </w:r>
          </w:p>
        </w:tc>
      </w:tr>
      <w:tr>
        <w:trPr>
          <w:cantSplit w:val="0"/>
          <w:tblHeader w:val="0"/>
        </w:trPr>
        <w:tc>
          <w:tcPr>
            <w:vAlign w:val="center"/>
          </w:tcPr>
          <w:p w:rsidR="00000000" w:rsidDel="00000000" w:rsidP="00000000" w:rsidRDefault="00000000" w:rsidRPr="00000000" w14:paraId="00000197">
            <w:pPr>
              <w:rPr>
                <w:sz w:val="24"/>
                <w:szCs w:val="24"/>
              </w:rPr>
            </w:pPr>
            <w:r w:rsidDel="00000000" w:rsidR="00000000" w:rsidRPr="00000000">
              <w:rPr>
                <w:sz w:val="24"/>
                <w:szCs w:val="24"/>
                <w:rtl w:val="0"/>
              </w:rPr>
              <w:t xml:space="preserve">Centralized data</w:t>
            </w:r>
          </w:p>
        </w:tc>
        <w:tc>
          <w:tcPr>
            <w:vAlign w:val="center"/>
          </w:tcPr>
          <w:p w:rsidR="00000000" w:rsidDel="00000000" w:rsidP="00000000" w:rsidRDefault="00000000" w:rsidRPr="00000000" w14:paraId="00000198">
            <w:pPr>
              <w:rPr>
                <w:sz w:val="24"/>
                <w:szCs w:val="24"/>
              </w:rPr>
            </w:pPr>
            <w:r w:rsidDel="00000000" w:rsidR="00000000" w:rsidRPr="00000000">
              <w:rPr>
                <w:sz w:val="24"/>
                <w:szCs w:val="24"/>
                <w:rtl w:val="0"/>
              </w:rPr>
              <w:t xml:space="preserve">Separate spreadsheets</w:t>
            </w:r>
          </w:p>
        </w:tc>
        <w:tc>
          <w:tcPr>
            <w:vAlign w:val="center"/>
          </w:tcPr>
          <w:p w:rsidR="00000000" w:rsidDel="00000000" w:rsidP="00000000" w:rsidRDefault="00000000" w:rsidRPr="00000000" w14:paraId="00000199">
            <w:pPr>
              <w:rPr>
                <w:sz w:val="24"/>
                <w:szCs w:val="24"/>
              </w:rPr>
            </w:pPr>
            <w:r w:rsidDel="00000000" w:rsidR="00000000" w:rsidRPr="00000000">
              <w:rPr>
                <w:sz w:val="24"/>
                <w:szCs w:val="24"/>
                <w:rtl w:val="0"/>
              </w:rPr>
              <w:t xml:space="preserve">Easy individual editing</w:t>
            </w:r>
          </w:p>
        </w:tc>
        <w:tc>
          <w:tcPr>
            <w:vAlign w:val="center"/>
          </w:tcPr>
          <w:p w:rsidR="00000000" w:rsidDel="00000000" w:rsidP="00000000" w:rsidRDefault="00000000" w:rsidRPr="00000000" w14:paraId="0000019A">
            <w:pPr>
              <w:rPr>
                <w:sz w:val="24"/>
                <w:szCs w:val="24"/>
              </w:rPr>
            </w:pPr>
            <w:r w:rsidDel="00000000" w:rsidR="00000000" w:rsidRPr="00000000">
              <w:rPr>
                <w:sz w:val="24"/>
                <w:szCs w:val="24"/>
                <w:rtl w:val="0"/>
              </w:rPr>
              <w:t xml:space="preserve">Inconsistent reporting</w:t>
            </w:r>
          </w:p>
        </w:tc>
        <w:tc>
          <w:tcPr>
            <w:vAlign w:val="center"/>
          </w:tcPr>
          <w:p w:rsidR="00000000" w:rsidDel="00000000" w:rsidP="00000000" w:rsidRDefault="00000000" w:rsidRPr="00000000" w14:paraId="0000019B">
            <w:pPr>
              <w:rPr>
                <w:sz w:val="24"/>
                <w:szCs w:val="24"/>
              </w:rPr>
            </w:pPr>
            <w:r w:rsidDel="00000000" w:rsidR="00000000" w:rsidRPr="00000000">
              <w:rPr>
                <w:sz w:val="24"/>
                <w:szCs w:val="24"/>
                <w:rtl w:val="0"/>
              </w:rPr>
              <w:t xml:space="preserve">Centralize warehouse</w:t>
            </w:r>
          </w:p>
        </w:tc>
      </w:tr>
    </w:tbl>
    <w:p w:rsidR="00000000" w:rsidDel="00000000" w:rsidP="00000000" w:rsidRDefault="00000000" w:rsidRPr="00000000" w14:paraId="0000019C">
      <w:pPr>
        <w:rPr>
          <w:sz w:val="24"/>
          <w:szCs w:val="24"/>
        </w:rPr>
      </w:pPr>
      <w:r w:rsidDel="00000000" w:rsidR="00000000" w:rsidRPr="00000000">
        <w:rPr>
          <w:rtl w:val="0"/>
        </w:rPr>
      </w:r>
    </w:p>
    <w:p w:rsidR="00000000" w:rsidDel="00000000" w:rsidP="00000000" w:rsidRDefault="00000000" w:rsidRPr="00000000" w14:paraId="0000019D">
      <w:pPr>
        <w:spacing w:after="100" w:before="160" w:lineRule="auto"/>
        <w:rPr>
          <w:sz w:val="24"/>
          <w:szCs w:val="24"/>
        </w:rPr>
      </w:pPr>
      <w:r w:rsidDel="00000000" w:rsidR="00000000" w:rsidRPr="00000000">
        <w:rPr>
          <w:b w:val="1"/>
          <w:bCs w:val="1"/>
          <w:sz w:val="24"/>
          <w:szCs w:val="24"/>
          <w:rtl w:val="0"/>
        </w:rPr>
        <w:t xml:space="preserve">3.8 Sustainability, Ethics, Safety &amp; Security</w:t>
      </w:r>
      <w:r w:rsidDel="00000000" w:rsidR="00000000" w:rsidRPr="00000000">
        <w:rPr>
          <w:rtl w:val="0"/>
        </w:rPr>
      </w:r>
    </w:p>
    <w:tbl>
      <w:tblPr>
        <w:tblStyle w:val="Table15"/>
        <w:tblW w:w="95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8"/>
        <w:gridCol w:w="3199"/>
        <w:gridCol w:w="3199"/>
        <w:tblGridChange w:id="0">
          <w:tblGrid>
            <w:gridCol w:w="3198"/>
            <w:gridCol w:w="3199"/>
            <w:gridCol w:w="3199"/>
          </w:tblGrid>
        </w:tblGridChange>
      </w:tblGrid>
      <w:tr>
        <w:trPr>
          <w:cantSplit w:val="0"/>
          <w:tblHeader w:val="0"/>
        </w:trPr>
        <w:tc>
          <w:tcPr>
            <w:vAlign w:val="center"/>
          </w:tcPr>
          <w:p w:rsidR="00000000" w:rsidDel="00000000" w:rsidP="00000000" w:rsidRDefault="00000000" w:rsidRPr="00000000" w14:paraId="0000019E">
            <w:pPr>
              <w:rPr>
                <w:sz w:val="24"/>
                <w:szCs w:val="24"/>
              </w:rPr>
            </w:pPr>
            <w:r w:rsidDel="00000000" w:rsidR="00000000" w:rsidRPr="00000000">
              <w:rPr>
                <w:b w:val="1"/>
                <w:bCs w:val="1"/>
                <w:sz w:val="24"/>
                <w:szCs w:val="24"/>
                <w:rtl w:val="0"/>
              </w:rPr>
              <w:t xml:space="preserve">Domain</w:t>
            </w:r>
            <w:r w:rsidDel="00000000" w:rsidR="00000000" w:rsidRPr="00000000">
              <w:rPr>
                <w:rtl w:val="0"/>
              </w:rPr>
            </w:r>
          </w:p>
        </w:tc>
        <w:tc>
          <w:tcPr>
            <w:vAlign w:val="center"/>
          </w:tcPr>
          <w:p w:rsidR="00000000" w:rsidDel="00000000" w:rsidP="00000000" w:rsidRDefault="00000000" w:rsidRPr="00000000" w14:paraId="0000019F">
            <w:pPr>
              <w:rPr>
                <w:sz w:val="24"/>
                <w:szCs w:val="24"/>
              </w:rPr>
            </w:pPr>
            <w:r w:rsidDel="00000000" w:rsidR="00000000" w:rsidRPr="00000000">
              <w:rPr>
                <w:b w:val="1"/>
                <w:bCs w:val="1"/>
                <w:sz w:val="24"/>
                <w:szCs w:val="24"/>
                <w:rtl w:val="0"/>
              </w:rPr>
              <w:t xml:space="preserve">Consideration</w:t>
            </w:r>
            <w:r w:rsidDel="00000000" w:rsidR="00000000" w:rsidRPr="00000000">
              <w:rPr>
                <w:rtl w:val="0"/>
              </w:rPr>
            </w:r>
          </w:p>
        </w:tc>
        <w:tc>
          <w:tcPr>
            <w:vAlign w:val="center"/>
          </w:tcPr>
          <w:p w:rsidR="00000000" w:rsidDel="00000000" w:rsidP="00000000" w:rsidRDefault="00000000" w:rsidRPr="00000000" w14:paraId="000001A0">
            <w:pPr>
              <w:rPr>
                <w:sz w:val="24"/>
                <w:szCs w:val="24"/>
              </w:rPr>
            </w:pPr>
            <w:r w:rsidDel="00000000" w:rsidR="00000000" w:rsidRPr="00000000">
              <w:rPr>
                <w:b w:val="1"/>
                <w:bCs w:val="1"/>
                <w:sz w:val="24"/>
                <w:szCs w:val="24"/>
                <w:rtl w:val="0"/>
              </w:rPr>
              <w:t xml:space="preserve">Impact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1">
            <w:pPr>
              <w:rPr>
                <w:sz w:val="24"/>
                <w:szCs w:val="24"/>
              </w:rPr>
            </w:pPr>
            <w:r w:rsidDel="00000000" w:rsidR="00000000" w:rsidRPr="00000000">
              <w:rPr>
                <w:sz w:val="24"/>
                <w:szCs w:val="24"/>
                <w:rtl w:val="0"/>
              </w:rPr>
              <w:t xml:space="preserve">Sustainability</w:t>
            </w:r>
          </w:p>
        </w:tc>
        <w:tc>
          <w:tcPr>
            <w:vAlign w:val="center"/>
          </w:tcPr>
          <w:p w:rsidR="00000000" w:rsidDel="00000000" w:rsidP="00000000" w:rsidRDefault="00000000" w:rsidRPr="00000000" w14:paraId="000001A2">
            <w:pPr>
              <w:rPr>
                <w:sz w:val="24"/>
                <w:szCs w:val="24"/>
              </w:rPr>
            </w:pPr>
            <w:r w:rsidDel="00000000" w:rsidR="00000000" w:rsidRPr="00000000">
              <w:rPr>
                <w:sz w:val="24"/>
                <w:szCs w:val="24"/>
                <w:rtl w:val="0"/>
              </w:rPr>
              <w:t xml:space="preserve">Reduce repeated manual preparation and duplicate storage</w:t>
            </w:r>
          </w:p>
        </w:tc>
        <w:tc>
          <w:tcPr>
            <w:vAlign w:val="center"/>
          </w:tcPr>
          <w:p w:rsidR="00000000" w:rsidDel="00000000" w:rsidP="00000000" w:rsidRDefault="00000000" w:rsidRPr="00000000" w14:paraId="000001A3">
            <w:pPr>
              <w:rPr>
                <w:sz w:val="24"/>
                <w:szCs w:val="24"/>
              </w:rPr>
            </w:pPr>
            <w:r w:rsidDel="00000000" w:rsidR="00000000" w:rsidRPr="00000000">
              <w:rPr>
                <w:sz w:val="24"/>
                <w:szCs w:val="24"/>
                <w:rtl w:val="0"/>
              </w:rPr>
              <w:t xml:space="preserve">Efficient processing</w:t>
            </w:r>
          </w:p>
        </w:tc>
      </w:tr>
      <w:tr>
        <w:trPr>
          <w:cantSplit w:val="0"/>
          <w:tblHeader w:val="0"/>
        </w:trPr>
        <w:tc>
          <w:tcPr>
            <w:vAlign w:val="center"/>
          </w:tcPr>
          <w:p w:rsidR="00000000" w:rsidDel="00000000" w:rsidP="00000000" w:rsidRDefault="00000000" w:rsidRPr="00000000" w14:paraId="000001A4">
            <w:pPr>
              <w:rPr>
                <w:sz w:val="24"/>
                <w:szCs w:val="24"/>
              </w:rPr>
            </w:pPr>
            <w:r w:rsidDel="00000000" w:rsidR="00000000" w:rsidRPr="00000000">
              <w:rPr>
                <w:sz w:val="24"/>
                <w:szCs w:val="24"/>
                <w:rtl w:val="0"/>
              </w:rPr>
              <w:t xml:space="preserve">Ethics</w:t>
            </w:r>
          </w:p>
        </w:tc>
        <w:tc>
          <w:tcPr>
            <w:vAlign w:val="center"/>
          </w:tcPr>
          <w:p w:rsidR="00000000" w:rsidDel="00000000" w:rsidP="00000000" w:rsidRDefault="00000000" w:rsidRPr="00000000" w14:paraId="000001A5">
            <w:pPr>
              <w:rPr>
                <w:sz w:val="24"/>
                <w:szCs w:val="24"/>
              </w:rPr>
            </w:pPr>
            <w:r w:rsidDel="00000000" w:rsidR="00000000" w:rsidRPr="00000000">
              <w:rPr>
                <w:sz w:val="24"/>
                <w:szCs w:val="24"/>
                <w:rtl w:val="0"/>
              </w:rPr>
              <w:t xml:space="preserve">Accurate and transparent inventory records</w:t>
            </w:r>
          </w:p>
        </w:tc>
        <w:tc>
          <w:tcPr>
            <w:vAlign w:val="center"/>
          </w:tcPr>
          <w:p w:rsidR="00000000" w:rsidDel="00000000" w:rsidP="00000000" w:rsidRDefault="00000000" w:rsidRPr="00000000" w14:paraId="000001A6">
            <w:pPr>
              <w:rPr>
                <w:sz w:val="24"/>
                <w:szCs w:val="24"/>
              </w:rPr>
            </w:pPr>
            <w:r w:rsidDel="00000000" w:rsidR="00000000" w:rsidRPr="00000000">
              <w:rPr>
                <w:sz w:val="24"/>
                <w:szCs w:val="24"/>
                <w:rtl w:val="0"/>
              </w:rPr>
              <w:t xml:space="preserve">Reliable reporting</w:t>
            </w:r>
          </w:p>
        </w:tc>
      </w:tr>
      <w:tr>
        <w:trPr>
          <w:cantSplit w:val="0"/>
          <w:tblHeader w:val="0"/>
        </w:trPr>
        <w:tc>
          <w:tcPr>
            <w:vAlign w:val="center"/>
          </w:tcPr>
          <w:p w:rsidR="00000000" w:rsidDel="00000000" w:rsidP="00000000" w:rsidRDefault="00000000" w:rsidRPr="00000000" w14:paraId="000001A7">
            <w:pPr>
              <w:rPr>
                <w:sz w:val="24"/>
                <w:szCs w:val="24"/>
              </w:rPr>
            </w:pPr>
            <w:r w:rsidDel="00000000" w:rsidR="00000000" w:rsidRPr="00000000">
              <w:rPr>
                <w:sz w:val="24"/>
                <w:szCs w:val="24"/>
                <w:rtl w:val="0"/>
              </w:rPr>
              <w:t xml:space="preserve">Health &amp; Safety</w:t>
            </w:r>
          </w:p>
        </w:tc>
        <w:tc>
          <w:tcPr>
            <w:vAlign w:val="center"/>
          </w:tcPr>
          <w:p w:rsidR="00000000" w:rsidDel="00000000" w:rsidP="00000000" w:rsidRDefault="00000000" w:rsidRPr="00000000" w14:paraId="000001A8">
            <w:pPr>
              <w:rPr>
                <w:sz w:val="24"/>
                <w:szCs w:val="24"/>
              </w:rPr>
            </w:pPr>
            <w:r w:rsidDel="00000000" w:rsidR="00000000" w:rsidRPr="00000000">
              <w:rPr>
                <w:sz w:val="24"/>
                <w:szCs w:val="24"/>
                <w:rtl w:val="0"/>
              </w:rPr>
              <w:t xml:space="preserve">Software-only module</w:t>
            </w:r>
          </w:p>
        </w:tc>
        <w:tc>
          <w:tcPr>
            <w:vAlign w:val="center"/>
          </w:tcPr>
          <w:p w:rsidR="00000000" w:rsidDel="00000000" w:rsidP="00000000" w:rsidRDefault="00000000" w:rsidRPr="00000000" w14:paraId="000001A9">
            <w:pPr>
              <w:rPr>
                <w:sz w:val="24"/>
                <w:szCs w:val="24"/>
              </w:rPr>
            </w:pPr>
            <w:r w:rsidDel="00000000" w:rsidR="00000000" w:rsidRPr="00000000">
              <w:rPr>
                <w:sz w:val="24"/>
                <w:szCs w:val="24"/>
                <w:rtl w:val="0"/>
              </w:rPr>
              <w:t xml:space="preserve">No direct physical hazard</w:t>
            </w:r>
          </w:p>
        </w:tc>
      </w:tr>
      <w:tr>
        <w:trPr>
          <w:cantSplit w:val="0"/>
          <w:tblHeader w:val="0"/>
        </w:trPr>
        <w:tc>
          <w:tcPr>
            <w:vAlign w:val="center"/>
          </w:tcPr>
          <w:p w:rsidR="00000000" w:rsidDel="00000000" w:rsidP="00000000" w:rsidRDefault="00000000" w:rsidRPr="00000000" w14:paraId="000001AA">
            <w:pPr>
              <w:rPr>
                <w:sz w:val="24"/>
                <w:szCs w:val="24"/>
              </w:rPr>
            </w:pPr>
            <w:r w:rsidDel="00000000" w:rsidR="00000000" w:rsidRPr="00000000">
              <w:rPr>
                <w:sz w:val="24"/>
                <w:szCs w:val="24"/>
                <w:rtl w:val="0"/>
              </w:rPr>
              <w:t xml:space="preserve">Security</w:t>
            </w:r>
          </w:p>
        </w:tc>
        <w:tc>
          <w:tcPr>
            <w:vAlign w:val="center"/>
          </w:tcPr>
          <w:p w:rsidR="00000000" w:rsidDel="00000000" w:rsidP="00000000" w:rsidRDefault="00000000" w:rsidRPr="00000000" w14:paraId="000001AB">
            <w:pPr>
              <w:rPr>
                <w:sz w:val="24"/>
                <w:szCs w:val="24"/>
              </w:rPr>
            </w:pPr>
            <w:r w:rsidDel="00000000" w:rsidR="00000000" w:rsidRPr="00000000">
              <w:rPr>
                <w:sz w:val="24"/>
                <w:szCs w:val="24"/>
                <w:rtl w:val="0"/>
              </w:rPr>
              <w:t xml:space="preserve">Restrict unauthorized changes and protect data</w:t>
            </w:r>
          </w:p>
        </w:tc>
        <w:tc>
          <w:tcPr>
            <w:vAlign w:val="center"/>
          </w:tcPr>
          <w:p w:rsidR="00000000" w:rsidDel="00000000" w:rsidP="00000000" w:rsidRDefault="00000000" w:rsidRPr="00000000" w14:paraId="000001AC">
            <w:pPr>
              <w:rPr>
                <w:sz w:val="24"/>
                <w:szCs w:val="24"/>
              </w:rPr>
            </w:pPr>
            <w:r w:rsidDel="00000000" w:rsidR="00000000" w:rsidRPr="00000000">
              <w:rPr>
                <w:sz w:val="24"/>
                <w:szCs w:val="24"/>
                <w:rtl w:val="0"/>
              </w:rPr>
              <w:t xml:space="preserve">Confidentiality and traceability</w:t>
            </w:r>
          </w:p>
        </w:tc>
      </w:tr>
    </w:tbl>
    <w:p w:rsidR="00000000" w:rsidDel="00000000" w:rsidP="00000000" w:rsidRDefault="00000000" w:rsidRPr="00000000" w14:paraId="000001AD">
      <w:pPr>
        <w:rPr>
          <w:sz w:val="24"/>
          <w:szCs w:val="24"/>
        </w:rPr>
      </w:pPr>
      <w:r w:rsidDel="00000000" w:rsidR="00000000" w:rsidRPr="00000000">
        <w:rPr>
          <w:rtl w:val="0"/>
        </w:rPr>
      </w:r>
    </w:p>
    <w:p w:rsidR="00000000" w:rsidDel="00000000" w:rsidP="00000000" w:rsidRDefault="00000000" w:rsidRPr="00000000" w14:paraId="000001AE">
      <w:pPr>
        <w:spacing w:after="100" w:before="160" w:lineRule="auto"/>
        <w:rPr>
          <w:sz w:val="24"/>
          <w:szCs w:val="24"/>
        </w:rPr>
      </w:pPr>
      <w:r w:rsidDel="00000000" w:rsidR="00000000" w:rsidRPr="00000000">
        <w:rPr>
          <w:b w:val="1"/>
          <w:bCs w:val="1"/>
          <w:sz w:val="24"/>
          <w:szCs w:val="24"/>
          <w:rtl w:val="0"/>
        </w:rPr>
        <w:t xml:space="preserve">Risk Register</w:t>
      </w:r>
      <w:r w:rsidDel="00000000" w:rsidR="00000000" w:rsidRPr="00000000">
        <w:rPr>
          <w:rtl w:val="0"/>
        </w:rPr>
      </w:r>
    </w:p>
    <w:tbl>
      <w:tblPr>
        <w:tblStyle w:val="Table16"/>
        <w:tblW w:w="95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1"/>
        <w:gridCol w:w="1919"/>
        <w:gridCol w:w="1918"/>
        <w:gridCol w:w="1919"/>
        <w:gridCol w:w="1919"/>
        <w:tblGridChange w:id="0">
          <w:tblGrid>
            <w:gridCol w:w="1921"/>
            <w:gridCol w:w="1919"/>
            <w:gridCol w:w="1918"/>
            <w:gridCol w:w="1919"/>
            <w:gridCol w:w="1919"/>
          </w:tblGrid>
        </w:tblGridChange>
      </w:tblGrid>
      <w:tr>
        <w:trPr>
          <w:cantSplit w:val="0"/>
          <w:tblHeader w:val="0"/>
        </w:trPr>
        <w:tc>
          <w:tcPr>
            <w:vAlign w:val="center"/>
          </w:tcPr>
          <w:p w:rsidR="00000000" w:rsidDel="00000000" w:rsidP="00000000" w:rsidRDefault="00000000" w:rsidRPr="00000000" w14:paraId="000001AF">
            <w:pPr>
              <w:rPr>
                <w:sz w:val="24"/>
                <w:szCs w:val="24"/>
              </w:rPr>
            </w:pPr>
            <w:r w:rsidDel="00000000" w:rsidR="00000000" w:rsidRPr="00000000">
              <w:rPr>
                <w:b w:val="1"/>
                <w:bCs w:val="1"/>
                <w:sz w:val="24"/>
                <w:szCs w:val="24"/>
                <w:rtl w:val="0"/>
              </w:rPr>
              <w:t xml:space="preserve">Risk</w:t>
            </w:r>
            <w:r w:rsidDel="00000000" w:rsidR="00000000" w:rsidRPr="00000000">
              <w:rPr>
                <w:rtl w:val="0"/>
              </w:rPr>
            </w:r>
          </w:p>
        </w:tc>
        <w:tc>
          <w:tcPr>
            <w:vAlign w:val="center"/>
          </w:tcPr>
          <w:p w:rsidR="00000000" w:rsidDel="00000000" w:rsidP="00000000" w:rsidRDefault="00000000" w:rsidRPr="00000000" w14:paraId="000001B0">
            <w:pPr>
              <w:rPr>
                <w:sz w:val="24"/>
                <w:szCs w:val="24"/>
              </w:rPr>
            </w:pPr>
            <w:r w:rsidDel="00000000" w:rsidR="00000000" w:rsidRPr="00000000">
              <w:rPr>
                <w:b w:val="1"/>
                <w:bCs w:val="1"/>
                <w:sz w:val="24"/>
                <w:szCs w:val="24"/>
                <w:rtl w:val="0"/>
              </w:rPr>
              <w:t xml:space="preserve">Likelihood</w:t>
            </w:r>
            <w:r w:rsidDel="00000000" w:rsidR="00000000" w:rsidRPr="00000000">
              <w:rPr>
                <w:rtl w:val="0"/>
              </w:rPr>
            </w:r>
          </w:p>
        </w:tc>
        <w:tc>
          <w:tcPr>
            <w:vAlign w:val="center"/>
          </w:tcPr>
          <w:p w:rsidR="00000000" w:rsidDel="00000000" w:rsidP="00000000" w:rsidRDefault="00000000" w:rsidRPr="00000000" w14:paraId="000001B1">
            <w:pPr>
              <w:rPr>
                <w:sz w:val="24"/>
                <w:szCs w:val="24"/>
              </w:rPr>
            </w:pPr>
            <w:r w:rsidDel="00000000" w:rsidR="00000000" w:rsidRPr="00000000">
              <w:rPr>
                <w:b w:val="1"/>
                <w:bCs w:val="1"/>
                <w:sz w:val="24"/>
                <w:szCs w:val="24"/>
                <w:rtl w:val="0"/>
              </w:rPr>
              <w:t xml:space="preserve">Severity</w:t>
            </w:r>
            <w:r w:rsidDel="00000000" w:rsidR="00000000" w:rsidRPr="00000000">
              <w:rPr>
                <w:rtl w:val="0"/>
              </w:rPr>
            </w:r>
          </w:p>
        </w:tc>
        <w:tc>
          <w:tcPr>
            <w:vAlign w:val="center"/>
          </w:tcPr>
          <w:p w:rsidR="00000000" w:rsidDel="00000000" w:rsidP="00000000" w:rsidRDefault="00000000" w:rsidRPr="00000000" w14:paraId="000001B2">
            <w:pPr>
              <w:rPr>
                <w:sz w:val="24"/>
                <w:szCs w:val="24"/>
              </w:rPr>
            </w:pPr>
            <w:r w:rsidDel="00000000" w:rsidR="00000000" w:rsidRPr="00000000">
              <w:rPr>
                <w:b w:val="1"/>
                <w:bCs w:val="1"/>
                <w:sz w:val="24"/>
                <w:szCs w:val="24"/>
                <w:rtl w:val="0"/>
              </w:rPr>
              <w:t xml:space="preserve">Mitigation</w:t>
            </w:r>
            <w:r w:rsidDel="00000000" w:rsidR="00000000" w:rsidRPr="00000000">
              <w:rPr>
                <w:rtl w:val="0"/>
              </w:rPr>
            </w:r>
          </w:p>
        </w:tc>
        <w:tc>
          <w:tcPr>
            <w:vAlign w:val="center"/>
          </w:tcPr>
          <w:p w:rsidR="00000000" w:rsidDel="00000000" w:rsidP="00000000" w:rsidRDefault="00000000" w:rsidRPr="00000000" w14:paraId="000001B3">
            <w:pPr>
              <w:rPr>
                <w:sz w:val="24"/>
                <w:szCs w:val="24"/>
              </w:rPr>
            </w:pPr>
            <w:r w:rsidDel="00000000" w:rsidR="00000000" w:rsidRPr="00000000">
              <w:rPr>
                <w:b w:val="1"/>
                <w:bCs w:val="1"/>
                <w:sz w:val="24"/>
                <w:szCs w:val="24"/>
                <w:rtl w:val="0"/>
              </w:rPr>
              <w:t xml:space="preserve">Residual Risk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4">
            <w:pPr>
              <w:rPr>
                <w:sz w:val="24"/>
                <w:szCs w:val="24"/>
              </w:rPr>
            </w:pPr>
            <w:r w:rsidDel="00000000" w:rsidR="00000000" w:rsidRPr="00000000">
              <w:rPr>
                <w:sz w:val="24"/>
                <w:szCs w:val="24"/>
                <w:rtl w:val="0"/>
              </w:rPr>
              <w:t xml:space="preserve">Missing source fields</w:t>
            </w:r>
          </w:p>
        </w:tc>
        <w:tc>
          <w:tcPr>
            <w:vAlign w:val="center"/>
          </w:tcPr>
          <w:p w:rsidR="00000000" w:rsidDel="00000000" w:rsidP="00000000" w:rsidRDefault="00000000" w:rsidRPr="00000000" w14:paraId="000001B5">
            <w:pPr>
              <w:rPr>
                <w:sz w:val="24"/>
                <w:szCs w:val="24"/>
              </w:rPr>
            </w:pPr>
            <w:r w:rsidDel="00000000" w:rsidR="00000000" w:rsidRPr="00000000">
              <w:rPr>
                <w:sz w:val="24"/>
                <w:szCs w:val="24"/>
                <w:rtl w:val="0"/>
              </w:rPr>
              <w:t xml:space="preserve">Medium</w:t>
            </w:r>
          </w:p>
        </w:tc>
        <w:tc>
          <w:tcPr>
            <w:vAlign w:val="center"/>
          </w:tcPr>
          <w:p w:rsidR="00000000" w:rsidDel="00000000" w:rsidP="00000000" w:rsidRDefault="00000000" w:rsidRPr="00000000" w14:paraId="000001B6">
            <w:pPr>
              <w:rPr>
                <w:sz w:val="24"/>
                <w:szCs w:val="24"/>
              </w:rPr>
            </w:pPr>
            <w:r w:rsidDel="00000000" w:rsidR="00000000" w:rsidRPr="00000000">
              <w:rPr>
                <w:sz w:val="24"/>
                <w:szCs w:val="24"/>
                <w:rtl w:val="0"/>
              </w:rPr>
              <w:t xml:space="preserve">High</w:t>
            </w:r>
          </w:p>
        </w:tc>
        <w:tc>
          <w:tcPr>
            <w:vAlign w:val="center"/>
          </w:tcPr>
          <w:p w:rsidR="00000000" w:rsidDel="00000000" w:rsidP="00000000" w:rsidRDefault="00000000" w:rsidRPr="00000000" w14:paraId="000001B7">
            <w:pPr>
              <w:rPr>
                <w:sz w:val="24"/>
                <w:szCs w:val="24"/>
              </w:rPr>
            </w:pPr>
            <w:r w:rsidDel="00000000" w:rsidR="00000000" w:rsidRPr="00000000">
              <w:rPr>
                <w:sz w:val="24"/>
                <w:szCs w:val="24"/>
                <w:rtl w:val="0"/>
              </w:rPr>
              <w:t xml:space="preserve">Mandatory-field validation</w:t>
            </w:r>
          </w:p>
        </w:tc>
        <w:tc>
          <w:tcPr>
            <w:vAlign w:val="center"/>
          </w:tcPr>
          <w:p w:rsidR="00000000" w:rsidDel="00000000" w:rsidP="00000000" w:rsidRDefault="00000000" w:rsidRPr="00000000" w14:paraId="000001B8">
            <w:pPr>
              <w:rPr>
                <w:sz w:val="24"/>
                <w:szCs w:val="24"/>
              </w:rPr>
            </w:pPr>
            <w:r w:rsidDel="00000000" w:rsidR="00000000" w:rsidRPr="00000000">
              <w:rPr>
                <w:sz w:val="24"/>
                <w:szCs w:val="24"/>
                <w:rtl w:val="0"/>
              </w:rPr>
              <w:t xml:space="preserve">Low</w:t>
            </w:r>
          </w:p>
        </w:tc>
      </w:tr>
      <w:tr>
        <w:trPr>
          <w:cantSplit w:val="0"/>
          <w:tblHeader w:val="0"/>
        </w:trPr>
        <w:tc>
          <w:tcPr>
            <w:vAlign w:val="center"/>
          </w:tcPr>
          <w:p w:rsidR="00000000" w:rsidDel="00000000" w:rsidP="00000000" w:rsidRDefault="00000000" w:rsidRPr="00000000" w14:paraId="000001B9">
            <w:pPr>
              <w:rPr>
                <w:sz w:val="24"/>
                <w:szCs w:val="24"/>
              </w:rPr>
            </w:pPr>
            <w:r w:rsidDel="00000000" w:rsidR="00000000" w:rsidRPr="00000000">
              <w:rPr>
                <w:sz w:val="24"/>
                <w:szCs w:val="24"/>
                <w:rtl w:val="0"/>
              </w:rPr>
              <w:t xml:space="preserve">Duplicate transactions</w:t>
            </w:r>
          </w:p>
        </w:tc>
        <w:tc>
          <w:tcPr>
            <w:vAlign w:val="center"/>
          </w:tcPr>
          <w:p w:rsidR="00000000" w:rsidDel="00000000" w:rsidP="00000000" w:rsidRDefault="00000000" w:rsidRPr="00000000" w14:paraId="000001BA">
            <w:pPr>
              <w:rPr>
                <w:sz w:val="24"/>
                <w:szCs w:val="24"/>
              </w:rPr>
            </w:pPr>
            <w:r w:rsidDel="00000000" w:rsidR="00000000" w:rsidRPr="00000000">
              <w:rPr>
                <w:sz w:val="24"/>
                <w:szCs w:val="24"/>
                <w:rtl w:val="0"/>
              </w:rPr>
              <w:t xml:space="preserve">Medium</w:t>
            </w:r>
          </w:p>
        </w:tc>
        <w:tc>
          <w:tcPr>
            <w:vAlign w:val="center"/>
          </w:tcPr>
          <w:p w:rsidR="00000000" w:rsidDel="00000000" w:rsidP="00000000" w:rsidRDefault="00000000" w:rsidRPr="00000000" w14:paraId="000001BB">
            <w:pPr>
              <w:rPr>
                <w:sz w:val="24"/>
                <w:szCs w:val="24"/>
              </w:rPr>
            </w:pPr>
            <w:r w:rsidDel="00000000" w:rsidR="00000000" w:rsidRPr="00000000">
              <w:rPr>
                <w:sz w:val="24"/>
                <w:szCs w:val="24"/>
                <w:rtl w:val="0"/>
              </w:rPr>
              <w:t xml:space="preserve">Medium</w:t>
            </w:r>
          </w:p>
        </w:tc>
        <w:tc>
          <w:tcPr>
            <w:vAlign w:val="center"/>
          </w:tcPr>
          <w:p w:rsidR="00000000" w:rsidDel="00000000" w:rsidP="00000000" w:rsidRDefault="00000000" w:rsidRPr="00000000" w14:paraId="000001BC">
            <w:pPr>
              <w:rPr>
                <w:sz w:val="24"/>
                <w:szCs w:val="24"/>
              </w:rPr>
            </w:pPr>
            <w:r w:rsidDel="00000000" w:rsidR="00000000" w:rsidRPr="00000000">
              <w:rPr>
                <w:sz w:val="24"/>
                <w:szCs w:val="24"/>
                <w:rtl w:val="0"/>
              </w:rPr>
              <w:t xml:space="preserve">Unique-key and duplicate checks</w:t>
            </w:r>
          </w:p>
        </w:tc>
        <w:tc>
          <w:tcPr>
            <w:vAlign w:val="center"/>
          </w:tcPr>
          <w:p w:rsidR="00000000" w:rsidDel="00000000" w:rsidP="00000000" w:rsidRDefault="00000000" w:rsidRPr="00000000" w14:paraId="000001BD">
            <w:pPr>
              <w:rPr>
                <w:sz w:val="24"/>
                <w:szCs w:val="24"/>
              </w:rPr>
            </w:pPr>
            <w:r w:rsidDel="00000000" w:rsidR="00000000" w:rsidRPr="00000000">
              <w:rPr>
                <w:sz w:val="24"/>
                <w:szCs w:val="24"/>
                <w:rtl w:val="0"/>
              </w:rPr>
              <w:t xml:space="preserve">Low</w:t>
            </w:r>
          </w:p>
        </w:tc>
      </w:tr>
      <w:tr>
        <w:trPr>
          <w:cantSplit w:val="0"/>
          <w:tblHeader w:val="0"/>
        </w:trPr>
        <w:tc>
          <w:tcPr>
            <w:vAlign w:val="center"/>
          </w:tcPr>
          <w:p w:rsidR="00000000" w:rsidDel="00000000" w:rsidP="00000000" w:rsidRDefault="00000000" w:rsidRPr="00000000" w14:paraId="000001BE">
            <w:pPr>
              <w:rPr>
                <w:sz w:val="24"/>
                <w:szCs w:val="24"/>
              </w:rPr>
            </w:pPr>
            <w:r w:rsidDel="00000000" w:rsidR="00000000" w:rsidRPr="00000000">
              <w:rPr>
                <w:sz w:val="24"/>
                <w:szCs w:val="24"/>
                <w:rtl w:val="0"/>
              </w:rPr>
              <w:t xml:space="preserve">Incorrect transformations</w:t>
            </w:r>
          </w:p>
        </w:tc>
        <w:tc>
          <w:tcPr>
            <w:vAlign w:val="center"/>
          </w:tcPr>
          <w:p w:rsidR="00000000" w:rsidDel="00000000" w:rsidP="00000000" w:rsidRDefault="00000000" w:rsidRPr="00000000" w14:paraId="000001BF">
            <w:pPr>
              <w:rPr>
                <w:sz w:val="24"/>
                <w:szCs w:val="24"/>
              </w:rPr>
            </w:pPr>
            <w:r w:rsidDel="00000000" w:rsidR="00000000" w:rsidRPr="00000000">
              <w:rPr>
                <w:sz w:val="24"/>
                <w:szCs w:val="24"/>
                <w:rtl w:val="0"/>
              </w:rPr>
              <w:t xml:space="preserve">Medium</w:t>
            </w:r>
          </w:p>
        </w:tc>
        <w:tc>
          <w:tcPr>
            <w:vAlign w:val="center"/>
          </w:tcPr>
          <w:p w:rsidR="00000000" w:rsidDel="00000000" w:rsidP="00000000" w:rsidRDefault="00000000" w:rsidRPr="00000000" w14:paraId="000001C0">
            <w:pPr>
              <w:rPr>
                <w:sz w:val="24"/>
                <w:szCs w:val="24"/>
              </w:rPr>
            </w:pPr>
            <w:r w:rsidDel="00000000" w:rsidR="00000000" w:rsidRPr="00000000">
              <w:rPr>
                <w:sz w:val="24"/>
                <w:szCs w:val="24"/>
                <w:rtl w:val="0"/>
              </w:rPr>
              <w:t xml:space="preserve">High</w:t>
            </w:r>
          </w:p>
        </w:tc>
        <w:tc>
          <w:tcPr>
            <w:vAlign w:val="center"/>
          </w:tcPr>
          <w:p w:rsidR="00000000" w:rsidDel="00000000" w:rsidP="00000000" w:rsidRDefault="00000000" w:rsidRPr="00000000" w14:paraId="000001C1">
            <w:pPr>
              <w:rPr>
                <w:sz w:val="24"/>
                <w:szCs w:val="24"/>
              </w:rPr>
            </w:pPr>
            <w:r w:rsidDel="00000000" w:rsidR="00000000" w:rsidRPr="00000000">
              <w:rPr>
                <w:sz w:val="24"/>
                <w:szCs w:val="24"/>
                <w:rtl w:val="0"/>
              </w:rPr>
              <w:t xml:space="preserve">Rules and test cases</w:t>
            </w:r>
          </w:p>
        </w:tc>
        <w:tc>
          <w:tcPr>
            <w:vAlign w:val="center"/>
          </w:tcPr>
          <w:p w:rsidR="00000000" w:rsidDel="00000000" w:rsidP="00000000" w:rsidRDefault="00000000" w:rsidRPr="00000000" w14:paraId="000001C2">
            <w:pPr>
              <w:rPr>
                <w:sz w:val="24"/>
                <w:szCs w:val="24"/>
              </w:rPr>
            </w:pPr>
            <w:r w:rsidDel="00000000" w:rsidR="00000000" w:rsidRPr="00000000">
              <w:rPr>
                <w:sz w:val="24"/>
                <w:szCs w:val="24"/>
                <w:rtl w:val="0"/>
              </w:rPr>
              <w:t xml:space="preserve">Low</w:t>
            </w:r>
          </w:p>
        </w:tc>
      </w:tr>
      <w:tr>
        <w:trPr>
          <w:cantSplit w:val="0"/>
          <w:tblHeader w:val="0"/>
        </w:trPr>
        <w:tc>
          <w:tcPr>
            <w:vAlign w:val="center"/>
          </w:tcPr>
          <w:p w:rsidR="00000000" w:rsidDel="00000000" w:rsidP="00000000" w:rsidRDefault="00000000" w:rsidRPr="00000000" w14:paraId="000001C3">
            <w:pPr>
              <w:rPr>
                <w:sz w:val="24"/>
                <w:szCs w:val="24"/>
              </w:rPr>
            </w:pPr>
            <w:r w:rsidDel="00000000" w:rsidR="00000000" w:rsidRPr="00000000">
              <w:rPr>
                <w:sz w:val="24"/>
                <w:szCs w:val="24"/>
                <w:rtl w:val="0"/>
              </w:rPr>
              <w:t xml:space="preserve">Warehouse loading failure</w:t>
            </w:r>
          </w:p>
        </w:tc>
        <w:tc>
          <w:tcPr>
            <w:vAlign w:val="center"/>
          </w:tcPr>
          <w:p w:rsidR="00000000" w:rsidDel="00000000" w:rsidP="00000000" w:rsidRDefault="00000000" w:rsidRPr="00000000" w14:paraId="000001C4">
            <w:pPr>
              <w:rPr>
                <w:sz w:val="24"/>
                <w:szCs w:val="24"/>
              </w:rPr>
            </w:pPr>
            <w:r w:rsidDel="00000000" w:rsidR="00000000" w:rsidRPr="00000000">
              <w:rPr>
                <w:sz w:val="24"/>
                <w:szCs w:val="24"/>
                <w:rtl w:val="0"/>
              </w:rPr>
              <w:t xml:space="preserve">Low</w:t>
            </w:r>
          </w:p>
        </w:tc>
        <w:tc>
          <w:tcPr>
            <w:vAlign w:val="center"/>
          </w:tcPr>
          <w:p w:rsidR="00000000" w:rsidDel="00000000" w:rsidP="00000000" w:rsidRDefault="00000000" w:rsidRPr="00000000" w14:paraId="000001C5">
            <w:pPr>
              <w:rPr>
                <w:sz w:val="24"/>
                <w:szCs w:val="24"/>
              </w:rPr>
            </w:pPr>
            <w:r w:rsidDel="00000000" w:rsidR="00000000" w:rsidRPr="00000000">
              <w:rPr>
                <w:sz w:val="24"/>
                <w:szCs w:val="24"/>
                <w:rtl w:val="0"/>
              </w:rPr>
              <w:t xml:space="preserve">High</w:t>
            </w:r>
          </w:p>
        </w:tc>
        <w:tc>
          <w:tcPr>
            <w:vAlign w:val="center"/>
          </w:tcPr>
          <w:p w:rsidR="00000000" w:rsidDel="00000000" w:rsidP="00000000" w:rsidRDefault="00000000" w:rsidRPr="00000000" w14:paraId="000001C6">
            <w:pPr>
              <w:rPr>
                <w:sz w:val="24"/>
                <w:szCs w:val="24"/>
              </w:rPr>
            </w:pPr>
            <w:r w:rsidDel="00000000" w:rsidR="00000000" w:rsidRPr="00000000">
              <w:rPr>
                <w:sz w:val="24"/>
                <w:szCs w:val="24"/>
                <w:rtl w:val="0"/>
              </w:rPr>
              <w:t xml:space="preserve">Validation and load verification</w:t>
            </w:r>
          </w:p>
        </w:tc>
        <w:tc>
          <w:tcPr>
            <w:vAlign w:val="center"/>
          </w:tcPr>
          <w:p w:rsidR="00000000" w:rsidDel="00000000" w:rsidP="00000000" w:rsidRDefault="00000000" w:rsidRPr="00000000" w14:paraId="000001C7">
            <w:pPr>
              <w:rPr>
                <w:sz w:val="24"/>
                <w:szCs w:val="24"/>
              </w:rPr>
            </w:pPr>
            <w:r w:rsidDel="00000000" w:rsidR="00000000" w:rsidRPr="00000000">
              <w:rPr>
                <w:sz w:val="24"/>
                <w:szCs w:val="24"/>
                <w:rtl w:val="0"/>
              </w:rPr>
              <w:t xml:space="preserve">Low</w:t>
            </w:r>
          </w:p>
        </w:tc>
      </w:tr>
      <w:tr>
        <w:trPr>
          <w:cantSplit w:val="0"/>
          <w:tblHeader w:val="0"/>
        </w:trPr>
        <w:tc>
          <w:tcPr>
            <w:vAlign w:val="center"/>
          </w:tcPr>
          <w:p w:rsidR="00000000" w:rsidDel="00000000" w:rsidP="00000000" w:rsidRDefault="00000000" w:rsidRPr="00000000" w14:paraId="000001C8">
            <w:pPr>
              <w:rPr>
                <w:sz w:val="24"/>
                <w:szCs w:val="24"/>
              </w:rPr>
            </w:pPr>
            <w:r w:rsidDel="00000000" w:rsidR="00000000" w:rsidRPr="00000000">
              <w:rPr>
                <w:sz w:val="24"/>
                <w:szCs w:val="24"/>
                <w:rtl w:val="0"/>
              </w:rPr>
              <w:t xml:space="preserve">Unauthorized modification</w:t>
            </w:r>
          </w:p>
        </w:tc>
        <w:tc>
          <w:tcPr>
            <w:vAlign w:val="center"/>
          </w:tcPr>
          <w:p w:rsidR="00000000" w:rsidDel="00000000" w:rsidP="00000000" w:rsidRDefault="00000000" w:rsidRPr="00000000" w14:paraId="000001C9">
            <w:pPr>
              <w:rPr>
                <w:sz w:val="24"/>
                <w:szCs w:val="24"/>
              </w:rPr>
            </w:pPr>
            <w:r w:rsidDel="00000000" w:rsidR="00000000" w:rsidRPr="00000000">
              <w:rPr>
                <w:sz w:val="24"/>
                <w:szCs w:val="24"/>
                <w:rtl w:val="0"/>
              </w:rPr>
              <w:t xml:space="preserve">Low</w:t>
            </w:r>
          </w:p>
        </w:tc>
        <w:tc>
          <w:tcPr>
            <w:vAlign w:val="center"/>
          </w:tcPr>
          <w:p w:rsidR="00000000" w:rsidDel="00000000" w:rsidP="00000000" w:rsidRDefault="00000000" w:rsidRPr="00000000" w14:paraId="000001CA">
            <w:pPr>
              <w:rPr>
                <w:sz w:val="24"/>
                <w:szCs w:val="24"/>
              </w:rPr>
            </w:pPr>
            <w:r w:rsidDel="00000000" w:rsidR="00000000" w:rsidRPr="00000000">
              <w:rPr>
                <w:sz w:val="24"/>
                <w:szCs w:val="24"/>
                <w:rtl w:val="0"/>
              </w:rPr>
              <w:t xml:space="preserve">High</w:t>
            </w:r>
          </w:p>
        </w:tc>
        <w:tc>
          <w:tcPr>
            <w:vAlign w:val="center"/>
          </w:tcPr>
          <w:p w:rsidR="00000000" w:rsidDel="00000000" w:rsidP="00000000" w:rsidRDefault="00000000" w:rsidRPr="00000000" w14:paraId="000001CB">
            <w:pPr>
              <w:rPr>
                <w:sz w:val="24"/>
                <w:szCs w:val="24"/>
              </w:rPr>
            </w:pPr>
            <w:r w:rsidDel="00000000" w:rsidR="00000000" w:rsidRPr="00000000">
              <w:rPr>
                <w:sz w:val="24"/>
                <w:szCs w:val="24"/>
                <w:rtl w:val="0"/>
              </w:rPr>
              <w:t xml:space="preserve">Access control</w:t>
            </w:r>
          </w:p>
        </w:tc>
        <w:tc>
          <w:tcPr>
            <w:vAlign w:val="center"/>
          </w:tcPr>
          <w:p w:rsidR="00000000" w:rsidDel="00000000" w:rsidP="00000000" w:rsidRDefault="00000000" w:rsidRPr="00000000" w14:paraId="000001CC">
            <w:pPr>
              <w:rPr>
                <w:sz w:val="24"/>
                <w:szCs w:val="24"/>
              </w:rPr>
            </w:pPr>
            <w:r w:rsidDel="00000000" w:rsidR="00000000" w:rsidRPr="00000000">
              <w:rPr>
                <w:sz w:val="24"/>
                <w:szCs w:val="24"/>
                <w:rtl w:val="0"/>
              </w:rPr>
              <w:t xml:space="preserve">Low</w:t>
            </w:r>
          </w:p>
        </w:tc>
      </w:tr>
    </w:tbl>
    <w:p w:rsidR="00000000" w:rsidDel="00000000" w:rsidP="00000000" w:rsidRDefault="00000000" w:rsidRPr="00000000" w14:paraId="000001CD">
      <w:pPr>
        <w:rPr>
          <w:sz w:val="24"/>
          <w:szCs w:val="24"/>
        </w:rPr>
      </w:pPr>
      <w:r w:rsidDel="00000000" w:rsidR="00000000" w:rsidRPr="00000000">
        <w:rPr>
          <w:rtl w:val="0"/>
        </w:rPr>
      </w:r>
    </w:p>
    <w:p w:rsidR="00000000" w:rsidDel="00000000" w:rsidP="00000000" w:rsidRDefault="00000000" w:rsidRPr="00000000" w14:paraId="000001CE">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CF">
      <w:pPr>
        <w:spacing w:after="100" w:before="160" w:lineRule="auto"/>
        <w:jc w:val="center"/>
        <w:rPr/>
      </w:pPr>
      <w:r w:rsidDel="00000000" w:rsidR="00000000" w:rsidRPr="00000000">
        <w:rPr>
          <w:b w:val="1"/>
          <w:bCs w:val="1"/>
          <w:sz w:val="28"/>
          <w:szCs w:val="28"/>
          <w:rtl w:val="0"/>
        </w:rPr>
        <w:t xml:space="preserve">CHAPTER 4</w:t>
      </w:r>
      <w:r w:rsidDel="00000000" w:rsidR="00000000" w:rsidRPr="00000000">
        <w:rPr>
          <w:rtl w:val="0"/>
        </w:rPr>
      </w:r>
    </w:p>
    <w:p w:rsidR="00000000" w:rsidDel="00000000" w:rsidP="00000000" w:rsidRDefault="00000000" w:rsidRPr="00000000" w14:paraId="000001D0">
      <w:pPr>
        <w:spacing w:after="100" w:before="160" w:lineRule="auto"/>
        <w:jc w:val="center"/>
        <w:rPr/>
      </w:pPr>
      <w:r w:rsidDel="00000000" w:rsidR="00000000" w:rsidRPr="00000000">
        <w:rPr>
          <w:b w:val="1"/>
          <w:bCs w:val="1"/>
          <w:sz w:val="28"/>
          <w:szCs w:val="28"/>
          <w:rtl w:val="0"/>
        </w:rPr>
        <w:t xml:space="preserve">IMPLEMENTATION, TESTING &amp; RESULTS, PROJECT MANAGEMENT</w:t>
      </w:r>
      <w:r w:rsidDel="00000000" w:rsidR="00000000" w:rsidRPr="00000000">
        <w:rPr>
          <w:rtl w:val="0"/>
        </w:rPr>
      </w:r>
    </w:p>
    <w:p w:rsidR="00000000" w:rsidDel="00000000" w:rsidP="00000000" w:rsidRDefault="00000000" w:rsidRPr="00000000" w14:paraId="000001D1">
      <w:pPr>
        <w:spacing w:after="100" w:before="160" w:lineRule="auto"/>
        <w:jc w:val="both"/>
        <w:rPr>
          <w:sz w:val="24"/>
          <w:szCs w:val="24"/>
        </w:rPr>
      </w:pPr>
      <w:r w:rsidDel="00000000" w:rsidR="00000000" w:rsidRPr="00000000">
        <w:rPr>
          <w:b w:val="1"/>
          <w:bCs w:val="1"/>
          <w:sz w:val="24"/>
          <w:szCs w:val="24"/>
          <w:rtl w:val="0"/>
        </w:rPr>
        <w:t xml:space="preserve">4.1 Development Approach &amp; Resources</w:t>
      </w:r>
      <w:r w:rsidDel="00000000" w:rsidR="00000000" w:rsidRPr="00000000">
        <w:rPr>
          <w:rtl w:val="0"/>
        </w:rPr>
      </w:r>
    </w:p>
    <w:p w:rsidR="00000000" w:rsidDel="00000000" w:rsidP="00000000" w:rsidRDefault="00000000" w:rsidRPr="00000000" w14:paraId="000001D2">
      <w:pPr>
        <w:spacing w:after="100" w:lineRule="auto"/>
        <w:jc w:val="both"/>
        <w:rPr>
          <w:sz w:val="24"/>
          <w:szCs w:val="24"/>
        </w:rPr>
      </w:pPr>
      <w:r w:rsidDel="00000000" w:rsidR="00000000" w:rsidRPr="00000000">
        <w:rPr>
          <w:sz w:val="24"/>
          <w:szCs w:val="24"/>
          <w:rtl w:val="0"/>
        </w:rPr>
        <w:t xml:space="preserve">Development is organized into requirement analysis, source-data identification, data collection, validation, staging, transformation, dimensional modelling, warehouse loading, OLAP query development and testing. Small sample datasets are validated before larger datasets are processed.</w:t>
      </w:r>
    </w:p>
    <w:tbl>
      <w:tblPr>
        <w:tblStyle w:val="Table17"/>
        <w:tblW w:w="95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8"/>
        <w:gridCol w:w="3199"/>
        <w:gridCol w:w="3199"/>
        <w:tblGridChange w:id="0">
          <w:tblGrid>
            <w:gridCol w:w="3198"/>
            <w:gridCol w:w="3199"/>
            <w:gridCol w:w="3199"/>
          </w:tblGrid>
        </w:tblGridChange>
      </w:tblGrid>
      <w:tr>
        <w:trPr>
          <w:cantSplit w:val="0"/>
          <w:tblHeader w:val="0"/>
        </w:trPr>
        <w:tc>
          <w:tcPr>
            <w:vAlign w:val="center"/>
          </w:tcPr>
          <w:p w:rsidR="00000000" w:rsidDel="00000000" w:rsidP="00000000" w:rsidRDefault="00000000" w:rsidRPr="00000000" w14:paraId="000001D3">
            <w:pPr>
              <w:jc w:val="both"/>
              <w:rPr>
                <w:sz w:val="24"/>
                <w:szCs w:val="24"/>
              </w:rPr>
            </w:pPr>
            <w:r w:rsidDel="00000000" w:rsidR="00000000" w:rsidRPr="00000000">
              <w:rPr>
                <w:b w:val="1"/>
                <w:bCs w:val="1"/>
                <w:sz w:val="24"/>
                <w:szCs w:val="24"/>
                <w:rtl w:val="0"/>
              </w:rPr>
              <w:t xml:space="preserve">Tool / Software</w:t>
            </w:r>
            <w:r w:rsidDel="00000000" w:rsidR="00000000" w:rsidRPr="00000000">
              <w:rPr>
                <w:rtl w:val="0"/>
              </w:rPr>
            </w:r>
          </w:p>
        </w:tc>
        <w:tc>
          <w:tcPr>
            <w:vAlign w:val="center"/>
          </w:tcPr>
          <w:p w:rsidR="00000000" w:rsidDel="00000000" w:rsidP="00000000" w:rsidRDefault="00000000" w:rsidRPr="00000000" w14:paraId="000001D4">
            <w:pPr>
              <w:jc w:val="both"/>
              <w:rPr>
                <w:sz w:val="24"/>
                <w:szCs w:val="24"/>
              </w:rPr>
            </w:pPr>
            <w:r w:rsidDel="00000000" w:rsidR="00000000" w:rsidRPr="00000000">
              <w:rPr>
                <w:b w:val="1"/>
                <w:bCs w:val="1"/>
                <w:sz w:val="24"/>
                <w:szCs w:val="24"/>
                <w:rtl w:val="0"/>
              </w:rPr>
              <w:t xml:space="preserve">Purpose</w:t>
            </w:r>
            <w:r w:rsidDel="00000000" w:rsidR="00000000" w:rsidRPr="00000000">
              <w:rPr>
                <w:rtl w:val="0"/>
              </w:rPr>
            </w:r>
          </w:p>
        </w:tc>
        <w:tc>
          <w:tcPr>
            <w:vAlign w:val="center"/>
          </w:tcPr>
          <w:p w:rsidR="00000000" w:rsidDel="00000000" w:rsidP="00000000" w:rsidRDefault="00000000" w:rsidRPr="00000000" w14:paraId="000001D5">
            <w:pPr>
              <w:jc w:val="both"/>
              <w:rPr>
                <w:sz w:val="24"/>
                <w:szCs w:val="24"/>
              </w:rPr>
            </w:pPr>
            <w:r w:rsidDel="00000000" w:rsidR="00000000" w:rsidRPr="00000000">
              <w:rPr>
                <w:b w:val="1"/>
                <w:bCs w:val="1"/>
                <w:sz w:val="24"/>
                <w:szCs w:val="24"/>
                <w:rtl w:val="0"/>
              </w:rPr>
              <w:t xml:space="preserve">Stage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6">
            <w:pPr>
              <w:jc w:val="both"/>
              <w:rPr>
                <w:sz w:val="24"/>
                <w:szCs w:val="24"/>
              </w:rPr>
            </w:pPr>
            <w:r w:rsidDel="00000000" w:rsidR="00000000" w:rsidRPr="00000000">
              <w:rPr>
                <w:sz w:val="24"/>
                <w:szCs w:val="24"/>
                <w:rtl w:val="0"/>
              </w:rPr>
              <w:t xml:space="preserve">Python 3</w:t>
            </w:r>
          </w:p>
        </w:tc>
        <w:tc>
          <w:tcPr>
            <w:vAlign w:val="center"/>
          </w:tcPr>
          <w:p w:rsidR="00000000" w:rsidDel="00000000" w:rsidP="00000000" w:rsidRDefault="00000000" w:rsidRPr="00000000" w14:paraId="000001D7">
            <w:pPr>
              <w:jc w:val="both"/>
              <w:rPr>
                <w:sz w:val="24"/>
                <w:szCs w:val="24"/>
              </w:rPr>
            </w:pPr>
            <w:r w:rsidDel="00000000" w:rsidR="00000000" w:rsidRPr="00000000">
              <w:rPr>
                <w:sz w:val="24"/>
                <w:szCs w:val="24"/>
                <w:rtl w:val="0"/>
              </w:rPr>
              <w:t xml:space="preserve">Data collection, cleaning and ETL</w:t>
            </w:r>
          </w:p>
        </w:tc>
        <w:tc>
          <w:tcPr>
            <w:vAlign w:val="center"/>
          </w:tcPr>
          <w:p w:rsidR="00000000" w:rsidDel="00000000" w:rsidP="00000000" w:rsidRDefault="00000000" w:rsidRPr="00000000" w14:paraId="000001D8">
            <w:pPr>
              <w:jc w:val="both"/>
              <w:rPr>
                <w:sz w:val="24"/>
                <w:szCs w:val="24"/>
              </w:rPr>
            </w:pPr>
            <w:r w:rsidDel="00000000" w:rsidR="00000000" w:rsidRPr="00000000">
              <w:rPr>
                <w:sz w:val="24"/>
                <w:szCs w:val="24"/>
                <w:rtl w:val="0"/>
              </w:rPr>
              <w:t xml:space="preserve">Implementation</w:t>
            </w:r>
          </w:p>
        </w:tc>
      </w:tr>
      <w:tr>
        <w:trPr>
          <w:cantSplit w:val="0"/>
          <w:tblHeader w:val="0"/>
        </w:trPr>
        <w:tc>
          <w:tcPr>
            <w:vAlign w:val="center"/>
          </w:tcPr>
          <w:p w:rsidR="00000000" w:rsidDel="00000000" w:rsidP="00000000" w:rsidRDefault="00000000" w:rsidRPr="00000000" w14:paraId="000001D9">
            <w:pPr>
              <w:jc w:val="both"/>
              <w:rPr>
                <w:sz w:val="24"/>
                <w:szCs w:val="24"/>
              </w:rPr>
            </w:pPr>
            <w:r w:rsidDel="00000000" w:rsidR="00000000" w:rsidRPr="00000000">
              <w:rPr>
                <w:sz w:val="24"/>
                <w:szCs w:val="24"/>
                <w:rtl w:val="0"/>
              </w:rPr>
              <w:t xml:space="preserve">SQL / SQLite or relational DBMS</w:t>
            </w:r>
          </w:p>
        </w:tc>
        <w:tc>
          <w:tcPr>
            <w:vAlign w:val="center"/>
          </w:tcPr>
          <w:p w:rsidR="00000000" w:rsidDel="00000000" w:rsidP="00000000" w:rsidRDefault="00000000" w:rsidRPr="00000000" w14:paraId="000001DA">
            <w:pPr>
              <w:jc w:val="both"/>
              <w:rPr>
                <w:sz w:val="24"/>
                <w:szCs w:val="24"/>
              </w:rPr>
            </w:pPr>
            <w:r w:rsidDel="00000000" w:rsidR="00000000" w:rsidRPr="00000000">
              <w:rPr>
                <w:sz w:val="24"/>
                <w:szCs w:val="24"/>
                <w:rtl w:val="0"/>
              </w:rPr>
              <w:t xml:space="preserve">Storage and queries</w:t>
            </w:r>
          </w:p>
        </w:tc>
        <w:tc>
          <w:tcPr>
            <w:vAlign w:val="center"/>
          </w:tcPr>
          <w:p w:rsidR="00000000" w:rsidDel="00000000" w:rsidP="00000000" w:rsidRDefault="00000000" w:rsidRPr="00000000" w14:paraId="000001DB">
            <w:pPr>
              <w:jc w:val="both"/>
              <w:rPr>
                <w:sz w:val="24"/>
                <w:szCs w:val="24"/>
              </w:rPr>
            </w:pPr>
            <w:r w:rsidDel="00000000" w:rsidR="00000000" w:rsidRPr="00000000">
              <w:rPr>
                <w:sz w:val="24"/>
                <w:szCs w:val="24"/>
                <w:rtl w:val="0"/>
              </w:rPr>
              <w:t xml:space="preserve">Implementation</w:t>
            </w:r>
          </w:p>
        </w:tc>
      </w:tr>
      <w:tr>
        <w:trPr>
          <w:cantSplit w:val="0"/>
          <w:tblHeader w:val="0"/>
        </w:trPr>
        <w:tc>
          <w:tcPr>
            <w:vAlign w:val="center"/>
          </w:tcPr>
          <w:p w:rsidR="00000000" w:rsidDel="00000000" w:rsidP="00000000" w:rsidRDefault="00000000" w:rsidRPr="00000000" w14:paraId="000001DC">
            <w:pPr>
              <w:jc w:val="both"/>
              <w:rPr>
                <w:sz w:val="24"/>
                <w:szCs w:val="24"/>
              </w:rPr>
            </w:pPr>
            <w:r w:rsidDel="00000000" w:rsidR="00000000" w:rsidRPr="00000000">
              <w:rPr>
                <w:sz w:val="24"/>
                <w:szCs w:val="24"/>
                <w:rtl w:val="0"/>
              </w:rPr>
              <w:t xml:space="preserve">Pandas / data processing libraries</w:t>
            </w:r>
          </w:p>
        </w:tc>
        <w:tc>
          <w:tcPr>
            <w:vAlign w:val="center"/>
          </w:tcPr>
          <w:p w:rsidR="00000000" w:rsidDel="00000000" w:rsidP="00000000" w:rsidRDefault="00000000" w:rsidRPr="00000000" w14:paraId="000001DD">
            <w:pPr>
              <w:jc w:val="both"/>
              <w:rPr>
                <w:sz w:val="24"/>
                <w:szCs w:val="24"/>
              </w:rPr>
            </w:pPr>
            <w:r w:rsidDel="00000000" w:rsidR="00000000" w:rsidRPr="00000000">
              <w:rPr>
                <w:sz w:val="24"/>
                <w:szCs w:val="24"/>
                <w:rtl w:val="0"/>
              </w:rPr>
              <w:t xml:space="preserve">Cleaning and transformation</w:t>
            </w:r>
          </w:p>
        </w:tc>
        <w:tc>
          <w:tcPr>
            <w:vAlign w:val="center"/>
          </w:tcPr>
          <w:p w:rsidR="00000000" w:rsidDel="00000000" w:rsidP="00000000" w:rsidRDefault="00000000" w:rsidRPr="00000000" w14:paraId="000001DE">
            <w:pPr>
              <w:jc w:val="both"/>
              <w:rPr>
                <w:sz w:val="24"/>
                <w:szCs w:val="24"/>
              </w:rPr>
            </w:pPr>
            <w:r w:rsidDel="00000000" w:rsidR="00000000" w:rsidRPr="00000000">
              <w:rPr>
                <w:sz w:val="24"/>
                <w:szCs w:val="24"/>
                <w:rtl w:val="0"/>
              </w:rPr>
              <w:t xml:space="preserve">Implementation</w:t>
            </w:r>
          </w:p>
        </w:tc>
      </w:tr>
      <w:tr>
        <w:trPr>
          <w:cantSplit w:val="0"/>
          <w:tblHeader w:val="0"/>
        </w:trPr>
        <w:tc>
          <w:tcPr>
            <w:vAlign w:val="center"/>
          </w:tcPr>
          <w:p w:rsidR="00000000" w:rsidDel="00000000" w:rsidP="00000000" w:rsidRDefault="00000000" w:rsidRPr="00000000" w14:paraId="000001DF">
            <w:pPr>
              <w:jc w:val="both"/>
              <w:rPr>
                <w:sz w:val="24"/>
                <w:szCs w:val="24"/>
              </w:rPr>
            </w:pPr>
            <w:r w:rsidDel="00000000" w:rsidR="00000000" w:rsidRPr="00000000">
              <w:rPr>
                <w:sz w:val="24"/>
                <w:szCs w:val="24"/>
                <w:rtl w:val="0"/>
              </w:rPr>
              <w:t xml:space="preserve">OLAP / SQL queries</w:t>
            </w:r>
          </w:p>
        </w:tc>
        <w:tc>
          <w:tcPr>
            <w:vAlign w:val="center"/>
          </w:tcPr>
          <w:p w:rsidR="00000000" w:rsidDel="00000000" w:rsidP="00000000" w:rsidRDefault="00000000" w:rsidRPr="00000000" w14:paraId="000001E0">
            <w:pPr>
              <w:jc w:val="both"/>
              <w:rPr>
                <w:sz w:val="24"/>
                <w:szCs w:val="24"/>
              </w:rPr>
            </w:pPr>
            <w:r w:rsidDel="00000000" w:rsidR="00000000" w:rsidRPr="00000000">
              <w:rPr>
                <w:sz w:val="24"/>
                <w:szCs w:val="24"/>
                <w:rtl w:val="0"/>
              </w:rPr>
              <w:t xml:space="preserve">Multidimensional analysis</w:t>
            </w:r>
          </w:p>
        </w:tc>
        <w:tc>
          <w:tcPr>
            <w:vAlign w:val="center"/>
          </w:tcPr>
          <w:p w:rsidR="00000000" w:rsidDel="00000000" w:rsidP="00000000" w:rsidRDefault="00000000" w:rsidRPr="00000000" w14:paraId="000001E1">
            <w:pPr>
              <w:jc w:val="both"/>
              <w:rPr>
                <w:sz w:val="24"/>
                <w:szCs w:val="24"/>
              </w:rPr>
            </w:pPr>
            <w:r w:rsidDel="00000000" w:rsidR="00000000" w:rsidRPr="00000000">
              <w:rPr>
                <w:sz w:val="24"/>
                <w:szCs w:val="24"/>
                <w:rtl w:val="0"/>
              </w:rPr>
              <w:t xml:space="preserve">Analysis</w:t>
            </w:r>
          </w:p>
        </w:tc>
      </w:tr>
      <w:tr>
        <w:trPr>
          <w:cantSplit w:val="0"/>
          <w:tblHeader w:val="0"/>
        </w:trPr>
        <w:tc>
          <w:tcPr>
            <w:vAlign w:val="center"/>
          </w:tcPr>
          <w:p w:rsidR="00000000" w:rsidDel="00000000" w:rsidP="00000000" w:rsidRDefault="00000000" w:rsidRPr="00000000" w14:paraId="000001E2">
            <w:pPr>
              <w:jc w:val="both"/>
              <w:rPr>
                <w:sz w:val="24"/>
                <w:szCs w:val="24"/>
              </w:rPr>
            </w:pPr>
            <w:r w:rsidDel="00000000" w:rsidR="00000000" w:rsidRPr="00000000">
              <w:rPr>
                <w:sz w:val="24"/>
                <w:szCs w:val="24"/>
                <w:rtl w:val="0"/>
              </w:rPr>
              <w:t xml:space="preserve">Streamlit or similar UI</w:t>
            </w:r>
          </w:p>
        </w:tc>
        <w:tc>
          <w:tcPr>
            <w:vAlign w:val="center"/>
          </w:tcPr>
          <w:p w:rsidR="00000000" w:rsidDel="00000000" w:rsidP="00000000" w:rsidRDefault="00000000" w:rsidRPr="00000000" w14:paraId="000001E3">
            <w:pPr>
              <w:jc w:val="both"/>
              <w:rPr>
                <w:sz w:val="24"/>
                <w:szCs w:val="24"/>
              </w:rPr>
            </w:pPr>
            <w:r w:rsidDel="00000000" w:rsidR="00000000" w:rsidRPr="00000000">
              <w:rPr>
                <w:sz w:val="24"/>
                <w:szCs w:val="24"/>
                <w:rtl w:val="0"/>
              </w:rPr>
              <w:t xml:space="preserve">Interactive dashboard (optional)</w:t>
            </w:r>
          </w:p>
        </w:tc>
        <w:tc>
          <w:tcPr>
            <w:vAlign w:val="center"/>
          </w:tcPr>
          <w:p w:rsidR="00000000" w:rsidDel="00000000" w:rsidP="00000000" w:rsidRDefault="00000000" w:rsidRPr="00000000" w14:paraId="000001E4">
            <w:pPr>
              <w:jc w:val="both"/>
              <w:rPr>
                <w:sz w:val="24"/>
                <w:szCs w:val="24"/>
              </w:rPr>
            </w:pPr>
            <w:r w:rsidDel="00000000" w:rsidR="00000000" w:rsidRPr="00000000">
              <w:rPr>
                <w:sz w:val="24"/>
                <w:szCs w:val="24"/>
                <w:rtl w:val="0"/>
              </w:rPr>
              <w:t xml:space="preserve">Interface</w:t>
            </w:r>
          </w:p>
        </w:tc>
      </w:tr>
      <w:tr>
        <w:trPr>
          <w:cantSplit w:val="0"/>
          <w:tblHeader w:val="0"/>
        </w:trPr>
        <w:tc>
          <w:tcPr>
            <w:vAlign w:val="center"/>
          </w:tcPr>
          <w:p w:rsidR="00000000" w:rsidDel="00000000" w:rsidP="00000000" w:rsidRDefault="00000000" w:rsidRPr="00000000" w14:paraId="000001E5">
            <w:pPr>
              <w:jc w:val="both"/>
              <w:rPr>
                <w:sz w:val="24"/>
                <w:szCs w:val="24"/>
              </w:rPr>
            </w:pPr>
            <w:r w:rsidDel="00000000" w:rsidR="00000000" w:rsidRPr="00000000">
              <w:rPr>
                <w:sz w:val="24"/>
                <w:szCs w:val="24"/>
                <w:rtl w:val="0"/>
              </w:rPr>
              <w:t xml:space="preserve">Microsoft Word</w:t>
            </w:r>
          </w:p>
        </w:tc>
        <w:tc>
          <w:tcPr>
            <w:vAlign w:val="center"/>
          </w:tcPr>
          <w:p w:rsidR="00000000" w:rsidDel="00000000" w:rsidP="00000000" w:rsidRDefault="00000000" w:rsidRPr="00000000" w14:paraId="000001E6">
            <w:pPr>
              <w:jc w:val="both"/>
              <w:rPr>
                <w:sz w:val="24"/>
                <w:szCs w:val="24"/>
              </w:rPr>
            </w:pPr>
            <w:r w:rsidDel="00000000" w:rsidR="00000000" w:rsidRPr="00000000">
              <w:rPr>
                <w:sz w:val="24"/>
                <w:szCs w:val="24"/>
                <w:rtl w:val="0"/>
              </w:rPr>
              <w:t xml:space="preserve">Report preparation</w:t>
            </w:r>
          </w:p>
        </w:tc>
        <w:tc>
          <w:tcPr>
            <w:vAlign w:val="center"/>
          </w:tcPr>
          <w:p w:rsidR="00000000" w:rsidDel="00000000" w:rsidP="00000000" w:rsidRDefault="00000000" w:rsidRPr="00000000" w14:paraId="000001E7">
            <w:pPr>
              <w:jc w:val="both"/>
              <w:rPr>
                <w:sz w:val="24"/>
                <w:szCs w:val="24"/>
              </w:rPr>
            </w:pPr>
            <w:r w:rsidDel="00000000" w:rsidR="00000000" w:rsidRPr="00000000">
              <w:rPr>
                <w:sz w:val="24"/>
                <w:szCs w:val="24"/>
                <w:rtl w:val="0"/>
              </w:rPr>
              <w:t xml:space="preserve">Reporting</w:t>
            </w:r>
          </w:p>
        </w:tc>
      </w:tr>
    </w:tbl>
    <w:p w:rsidR="00000000" w:rsidDel="00000000" w:rsidP="00000000" w:rsidRDefault="00000000" w:rsidRPr="00000000" w14:paraId="000001E8">
      <w:pPr>
        <w:jc w:val="both"/>
        <w:rPr>
          <w:sz w:val="24"/>
          <w:szCs w:val="24"/>
        </w:rPr>
      </w:pPr>
      <w:r w:rsidDel="00000000" w:rsidR="00000000" w:rsidRPr="00000000">
        <w:rPr>
          <w:rtl w:val="0"/>
        </w:rPr>
      </w:r>
    </w:p>
    <w:p w:rsidR="00000000" w:rsidDel="00000000" w:rsidP="00000000" w:rsidRDefault="00000000" w:rsidRPr="00000000" w14:paraId="000001E9">
      <w:pPr>
        <w:spacing w:after="100" w:before="160" w:lineRule="auto"/>
        <w:jc w:val="both"/>
        <w:rPr>
          <w:sz w:val="24"/>
          <w:szCs w:val="24"/>
        </w:rPr>
      </w:pPr>
      <w:r w:rsidDel="00000000" w:rsidR="00000000" w:rsidRPr="00000000">
        <w:rPr>
          <w:b w:val="1"/>
          <w:bCs w:val="1"/>
          <w:sz w:val="24"/>
          <w:szCs w:val="24"/>
          <w:rtl w:val="0"/>
        </w:rPr>
        <w:t xml:space="preserve">4.2 Software Implementation &amp; Modern Tools Used</w:t>
      </w:r>
      <w:r w:rsidDel="00000000" w:rsidR="00000000" w:rsidRPr="00000000">
        <w:rPr>
          <w:rtl w:val="0"/>
        </w:rPr>
      </w:r>
    </w:p>
    <w:p w:rsidR="00000000" w:rsidDel="00000000" w:rsidP="00000000" w:rsidRDefault="00000000" w:rsidRPr="00000000" w14:paraId="000001EA">
      <w:pPr>
        <w:spacing w:after="100" w:lineRule="auto"/>
        <w:jc w:val="both"/>
        <w:rPr>
          <w:sz w:val="24"/>
          <w:szCs w:val="24"/>
        </w:rPr>
      </w:pPr>
      <w:r w:rsidDel="00000000" w:rsidR="00000000" w:rsidRPr="00000000">
        <w:rPr>
          <w:sz w:val="24"/>
          <w:szCs w:val="24"/>
          <w:rtl w:val="0"/>
        </w:rPr>
        <w:t xml:space="preserve">Incoming inventory data is validated for product identifiers, dates, quantities, suppliers and stores. Clean records are transformed into dimension and fact structures. Dimension keys maintain relationships between descriptive entities and inventory events. The transformed records are loaded into the warehouse and queried using aggregate SQL statements suitable for OLAP analysis.</w:t>
      </w:r>
    </w:p>
    <w:p w:rsidR="00000000" w:rsidDel="00000000" w:rsidP="00000000" w:rsidRDefault="00000000" w:rsidRPr="00000000" w14:paraId="000001EB">
      <w:pPr>
        <w:spacing w:after="100" w:before="160" w:lineRule="auto"/>
        <w:jc w:val="both"/>
        <w:rPr>
          <w:sz w:val="24"/>
          <w:szCs w:val="24"/>
        </w:rPr>
      </w:pPr>
      <w:r w:rsidDel="00000000" w:rsidR="00000000" w:rsidRPr="00000000">
        <w:rPr>
          <w:b w:val="1"/>
          <w:bCs w:val="1"/>
          <w:sz w:val="24"/>
          <w:szCs w:val="24"/>
          <w:rtl w:val="0"/>
        </w:rPr>
        <w:t xml:space="preserve">4.3 Test Plan &amp; Verification</w:t>
      </w:r>
      <w:r w:rsidDel="00000000" w:rsidR="00000000" w:rsidRPr="00000000">
        <w:rPr>
          <w:rtl w:val="0"/>
        </w:rPr>
      </w:r>
    </w:p>
    <w:tbl>
      <w:tblPr>
        <w:tblStyle w:val="Table18"/>
        <w:tblW w:w="95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8"/>
        <w:gridCol w:w="3200"/>
        <w:gridCol w:w="3198"/>
        <w:tblGridChange w:id="0">
          <w:tblGrid>
            <w:gridCol w:w="3198"/>
            <w:gridCol w:w="3200"/>
            <w:gridCol w:w="3198"/>
          </w:tblGrid>
        </w:tblGridChange>
      </w:tblGrid>
      <w:tr>
        <w:trPr>
          <w:cantSplit w:val="0"/>
          <w:tblHeader w:val="0"/>
        </w:trPr>
        <w:tc>
          <w:tcPr>
            <w:vAlign w:val="center"/>
          </w:tcPr>
          <w:p w:rsidR="00000000" w:rsidDel="00000000" w:rsidP="00000000" w:rsidRDefault="00000000" w:rsidRPr="00000000" w14:paraId="000001EC">
            <w:pPr>
              <w:jc w:val="both"/>
              <w:rPr>
                <w:sz w:val="24"/>
                <w:szCs w:val="24"/>
              </w:rPr>
            </w:pPr>
            <w:r w:rsidDel="00000000" w:rsidR="00000000" w:rsidRPr="00000000">
              <w:rPr>
                <w:b w:val="1"/>
                <w:bCs w:val="1"/>
                <w:sz w:val="24"/>
                <w:szCs w:val="24"/>
                <w:rtl w:val="0"/>
              </w:rPr>
              <w:t xml:space="preserve">Requirement</w:t>
            </w:r>
            <w:r w:rsidDel="00000000" w:rsidR="00000000" w:rsidRPr="00000000">
              <w:rPr>
                <w:rtl w:val="0"/>
              </w:rPr>
            </w:r>
          </w:p>
        </w:tc>
        <w:tc>
          <w:tcPr>
            <w:vAlign w:val="center"/>
          </w:tcPr>
          <w:p w:rsidR="00000000" w:rsidDel="00000000" w:rsidP="00000000" w:rsidRDefault="00000000" w:rsidRPr="00000000" w14:paraId="000001ED">
            <w:pPr>
              <w:jc w:val="both"/>
              <w:rPr>
                <w:sz w:val="24"/>
                <w:szCs w:val="24"/>
              </w:rPr>
            </w:pPr>
            <w:r w:rsidDel="00000000" w:rsidR="00000000" w:rsidRPr="00000000">
              <w:rPr>
                <w:b w:val="1"/>
                <w:bCs w:val="1"/>
                <w:sz w:val="24"/>
                <w:szCs w:val="24"/>
                <w:rtl w:val="0"/>
              </w:rPr>
              <w:t xml:space="preserve">Test Method</w:t>
            </w:r>
            <w:r w:rsidDel="00000000" w:rsidR="00000000" w:rsidRPr="00000000">
              <w:rPr>
                <w:rtl w:val="0"/>
              </w:rPr>
            </w:r>
          </w:p>
        </w:tc>
        <w:tc>
          <w:tcPr>
            <w:vAlign w:val="center"/>
          </w:tcPr>
          <w:p w:rsidR="00000000" w:rsidDel="00000000" w:rsidP="00000000" w:rsidRDefault="00000000" w:rsidRPr="00000000" w14:paraId="000001EE">
            <w:pPr>
              <w:jc w:val="both"/>
              <w:rPr>
                <w:sz w:val="24"/>
                <w:szCs w:val="24"/>
              </w:rPr>
            </w:pPr>
            <w:r w:rsidDel="00000000" w:rsidR="00000000" w:rsidRPr="00000000">
              <w:rPr>
                <w:b w:val="1"/>
                <w:bCs w:val="1"/>
                <w:sz w:val="24"/>
                <w:szCs w:val="24"/>
                <w:rtl w:val="0"/>
              </w:rPr>
              <w:t xml:space="preserve">Acceptance Criterion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F">
            <w:pPr>
              <w:jc w:val="both"/>
              <w:rPr>
                <w:sz w:val="24"/>
                <w:szCs w:val="24"/>
              </w:rPr>
            </w:pPr>
            <w:r w:rsidDel="00000000" w:rsidR="00000000" w:rsidRPr="00000000">
              <w:rPr>
                <w:sz w:val="24"/>
                <w:szCs w:val="24"/>
                <w:rtl w:val="0"/>
              </w:rPr>
              <w:t xml:space="preserve">Missing-field validation</w:t>
            </w:r>
          </w:p>
        </w:tc>
        <w:tc>
          <w:tcPr>
            <w:vAlign w:val="center"/>
          </w:tcPr>
          <w:p w:rsidR="00000000" w:rsidDel="00000000" w:rsidP="00000000" w:rsidRDefault="00000000" w:rsidRPr="00000000" w14:paraId="000001F0">
            <w:pPr>
              <w:jc w:val="both"/>
              <w:rPr>
                <w:sz w:val="24"/>
                <w:szCs w:val="24"/>
              </w:rPr>
            </w:pPr>
            <w:r w:rsidDel="00000000" w:rsidR="00000000" w:rsidRPr="00000000">
              <w:rPr>
                <w:sz w:val="24"/>
                <w:szCs w:val="24"/>
                <w:rtl w:val="0"/>
              </w:rPr>
              <w:t xml:space="preserve">Submit incomplete records</w:t>
            </w:r>
          </w:p>
        </w:tc>
        <w:tc>
          <w:tcPr>
            <w:vAlign w:val="center"/>
          </w:tcPr>
          <w:p w:rsidR="00000000" w:rsidDel="00000000" w:rsidP="00000000" w:rsidRDefault="00000000" w:rsidRPr="00000000" w14:paraId="000001F1">
            <w:pPr>
              <w:jc w:val="both"/>
              <w:rPr>
                <w:sz w:val="24"/>
                <w:szCs w:val="24"/>
              </w:rPr>
            </w:pPr>
            <w:r w:rsidDel="00000000" w:rsidR="00000000" w:rsidRPr="00000000">
              <w:rPr>
                <w:sz w:val="24"/>
                <w:szCs w:val="24"/>
                <w:rtl w:val="0"/>
              </w:rPr>
              <w:t xml:space="preserve">Invalid record flagged/rejected</w:t>
            </w:r>
          </w:p>
        </w:tc>
      </w:tr>
      <w:tr>
        <w:trPr>
          <w:cantSplit w:val="0"/>
          <w:tblHeader w:val="0"/>
        </w:trPr>
        <w:tc>
          <w:tcPr>
            <w:vAlign w:val="center"/>
          </w:tcPr>
          <w:p w:rsidR="00000000" w:rsidDel="00000000" w:rsidP="00000000" w:rsidRDefault="00000000" w:rsidRPr="00000000" w14:paraId="000001F2">
            <w:pPr>
              <w:jc w:val="both"/>
              <w:rPr>
                <w:sz w:val="24"/>
                <w:szCs w:val="24"/>
              </w:rPr>
            </w:pPr>
            <w:r w:rsidDel="00000000" w:rsidR="00000000" w:rsidRPr="00000000">
              <w:rPr>
                <w:sz w:val="24"/>
                <w:szCs w:val="24"/>
                <w:rtl w:val="0"/>
              </w:rPr>
              <w:t xml:space="preserve">Duplicate detection</w:t>
            </w:r>
          </w:p>
        </w:tc>
        <w:tc>
          <w:tcPr>
            <w:vAlign w:val="center"/>
          </w:tcPr>
          <w:p w:rsidR="00000000" w:rsidDel="00000000" w:rsidP="00000000" w:rsidRDefault="00000000" w:rsidRPr="00000000" w14:paraId="000001F3">
            <w:pPr>
              <w:jc w:val="both"/>
              <w:rPr>
                <w:sz w:val="24"/>
                <w:szCs w:val="24"/>
              </w:rPr>
            </w:pPr>
            <w:r w:rsidDel="00000000" w:rsidR="00000000" w:rsidRPr="00000000">
              <w:rPr>
                <w:sz w:val="24"/>
                <w:szCs w:val="24"/>
                <w:rtl w:val="0"/>
              </w:rPr>
              <w:t xml:space="preserve">Insert repeated transaction</w:t>
            </w:r>
          </w:p>
        </w:tc>
        <w:tc>
          <w:tcPr>
            <w:vAlign w:val="center"/>
          </w:tcPr>
          <w:p w:rsidR="00000000" w:rsidDel="00000000" w:rsidP="00000000" w:rsidRDefault="00000000" w:rsidRPr="00000000" w14:paraId="000001F4">
            <w:pPr>
              <w:jc w:val="both"/>
              <w:rPr>
                <w:sz w:val="24"/>
                <w:szCs w:val="24"/>
              </w:rPr>
            </w:pPr>
            <w:r w:rsidDel="00000000" w:rsidR="00000000" w:rsidRPr="00000000">
              <w:rPr>
                <w:sz w:val="24"/>
                <w:szCs w:val="24"/>
                <w:rtl w:val="0"/>
              </w:rPr>
              <w:t xml:space="preserve">Duplicate detected</w:t>
            </w:r>
          </w:p>
        </w:tc>
      </w:tr>
      <w:tr>
        <w:trPr>
          <w:cantSplit w:val="0"/>
          <w:tblHeader w:val="0"/>
        </w:trPr>
        <w:tc>
          <w:tcPr>
            <w:vAlign w:val="center"/>
          </w:tcPr>
          <w:p w:rsidR="00000000" w:rsidDel="00000000" w:rsidP="00000000" w:rsidRDefault="00000000" w:rsidRPr="00000000" w14:paraId="000001F5">
            <w:pPr>
              <w:jc w:val="both"/>
              <w:rPr>
                <w:sz w:val="24"/>
                <w:szCs w:val="24"/>
              </w:rPr>
            </w:pPr>
            <w:r w:rsidDel="00000000" w:rsidR="00000000" w:rsidRPr="00000000">
              <w:rPr>
                <w:sz w:val="24"/>
                <w:szCs w:val="24"/>
                <w:rtl w:val="0"/>
              </w:rPr>
              <w:t xml:space="preserve">Data-type validation</w:t>
            </w:r>
          </w:p>
        </w:tc>
        <w:tc>
          <w:tcPr>
            <w:vAlign w:val="center"/>
          </w:tcPr>
          <w:p w:rsidR="00000000" w:rsidDel="00000000" w:rsidP="00000000" w:rsidRDefault="00000000" w:rsidRPr="00000000" w14:paraId="000001F6">
            <w:pPr>
              <w:jc w:val="both"/>
              <w:rPr>
                <w:sz w:val="24"/>
                <w:szCs w:val="24"/>
              </w:rPr>
            </w:pPr>
            <w:r w:rsidDel="00000000" w:rsidR="00000000" w:rsidRPr="00000000">
              <w:rPr>
                <w:sz w:val="24"/>
                <w:szCs w:val="24"/>
                <w:rtl w:val="0"/>
              </w:rPr>
              <w:t xml:space="preserve">Use invalid quantity/date formats</w:t>
            </w:r>
          </w:p>
        </w:tc>
        <w:tc>
          <w:tcPr>
            <w:vAlign w:val="center"/>
          </w:tcPr>
          <w:p w:rsidR="00000000" w:rsidDel="00000000" w:rsidP="00000000" w:rsidRDefault="00000000" w:rsidRPr="00000000" w14:paraId="000001F7">
            <w:pPr>
              <w:jc w:val="both"/>
              <w:rPr>
                <w:sz w:val="24"/>
                <w:szCs w:val="24"/>
              </w:rPr>
            </w:pPr>
            <w:r w:rsidDel="00000000" w:rsidR="00000000" w:rsidRPr="00000000">
              <w:rPr>
                <w:sz w:val="24"/>
                <w:szCs w:val="24"/>
                <w:rtl w:val="0"/>
              </w:rPr>
              <w:t xml:space="preserve">Invalid values rejected</w:t>
            </w:r>
          </w:p>
        </w:tc>
      </w:tr>
      <w:tr>
        <w:trPr>
          <w:cantSplit w:val="0"/>
          <w:tblHeader w:val="0"/>
        </w:trPr>
        <w:tc>
          <w:tcPr>
            <w:vAlign w:val="center"/>
          </w:tcPr>
          <w:p w:rsidR="00000000" w:rsidDel="00000000" w:rsidP="00000000" w:rsidRDefault="00000000" w:rsidRPr="00000000" w14:paraId="000001F8">
            <w:pPr>
              <w:jc w:val="both"/>
              <w:rPr>
                <w:sz w:val="24"/>
                <w:szCs w:val="24"/>
              </w:rPr>
            </w:pPr>
            <w:r w:rsidDel="00000000" w:rsidR="00000000" w:rsidRPr="00000000">
              <w:rPr>
                <w:sz w:val="24"/>
                <w:szCs w:val="24"/>
                <w:rtl w:val="0"/>
              </w:rPr>
              <w:t xml:space="preserve">ETL transformation</w:t>
            </w:r>
          </w:p>
        </w:tc>
        <w:tc>
          <w:tcPr>
            <w:vAlign w:val="center"/>
          </w:tcPr>
          <w:p w:rsidR="00000000" w:rsidDel="00000000" w:rsidP="00000000" w:rsidRDefault="00000000" w:rsidRPr="00000000" w14:paraId="000001F9">
            <w:pPr>
              <w:jc w:val="both"/>
              <w:rPr>
                <w:sz w:val="24"/>
                <w:szCs w:val="24"/>
              </w:rPr>
            </w:pPr>
            <w:r w:rsidDel="00000000" w:rsidR="00000000" w:rsidRPr="00000000">
              <w:rPr>
                <w:sz w:val="24"/>
                <w:szCs w:val="24"/>
                <w:rtl w:val="0"/>
              </w:rPr>
              <w:t xml:space="preserve">Process known sample</w:t>
            </w:r>
          </w:p>
        </w:tc>
        <w:tc>
          <w:tcPr>
            <w:vAlign w:val="center"/>
          </w:tcPr>
          <w:p w:rsidR="00000000" w:rsidDel="00000000" w:rsidP="00000000" w:rsidRDefault="00000000" w:rsidRPr="00000000" w14:paraId="000001FA">
            <w:pPr>
              <w:jc w:val="both"/>
              <w:rPr>
                <w:sz w:val="24"/>
                <w:szCs w:val="24"/>
              </w:rPr>
            </w:pPr>
            <w:r w:rsidDel="00000000" w:rsidR="00000000" w:rsidRPr="00000000">
              <w:rPr>
                <w:sz w:val="24"/>
                <w:szCs w:val="24"/>
                <w:rtl w:val="0"/>
              </w:rPr>
              <w:t xml:space="preserve">Expected transformed values</w:t>
            </w:r>
          </w:p>
        </w:tc>
      </w:tr>
      <w:tr>
        <w:trPr>
          <w:cantSplit w:val="0"/>
          <w:tblHeader w:val="0"/>
        </w:trPr>
        <w:tc>
          <w:tcPr>
            <w:vAlign w:val="center"/>
          </w:tcPr>
          <w:p w:rsidR="00000000" w:rsidDel="00000000" w:rsidP="00000000" w:rsidRDefault="00000000" w:rsidRPr="00000000" w14:paraId="000001FB">
            <w:pPr>
              <w:jc w:val="both"/>
              <w:rPr>
                <w:sz w:val="24"/>
                <w:szCs w:val="24"/>
              </w:rPr>
            </w:pPr>
            <w:r w:rsidDel="00000000" w:rsidR="00000000" w:rsidRPr="00000000">
              <w:rPr>
                <w:sz w:val="24"/>
                <w:szCs w:val="24"/>
                <w:rtl w:val="0"/>
              </w:rPr>
              <w:t xml:space="preserve">Warehouse loading</w:t>
            </w:r>
          </w:p>
        </w:tc>
        <w:tc>
          <w:tcPr>
            <w:vAlign w:val="center"/>
          </w:tcPr>
          <w:p w:rsidR="00000000" w:rsidDel="00000000" w:rsidP="00000000" w:rsidRDefault="00000000" w:rsidRPr="00000000" w14:paraId="000001FC">
            <w:pPr>
              <w:jc w:val="both"/>
              <w:rPr>
                <w:sz w:val="24"/>
                <w:szCs w:val="24"/>
              </w:rPr>
            </w:pPr>
            <w:r w:rsidDel="00000000" w:rsidR="00000000" w:rsidRPr="00000000">
              <w:rPr>
                <w:sz w:val="24"/>
                <w:szCs w:val="24"/>
                <w:rtl w:val="0"/>
              </w:rPr>
              <w:t xml:space="preserve">Load valid sample</w:t>
            </w:r>
          </w:p>
        </w:tc>
        <w:tc>
          <w:tcPr>
            <w:vAlign w:val="center"/>
          </w:tcPr>
          <w:p w:rsidR="00000000" w:rsidDel="00000000" w:rsidP="00000000" w:rsidRDefault="00000000" w:rsidRPr="00000000" w14:paraId="000001FD">
            <w:pPr>
              <w:jc w:val="both"/>
              <w:rPr>
                <w:sz w:val="24"/>
                <w:szCs w:val="24"/>
              </w:rPr>
            </w:pPr>
            <w:r w:rsidDel="00000000" w:rsidR="00000000" w:rsidRPr="00000000">
              <w:rPr>
                <w:sz w:val="24"/>
                <w:szCs w:val="24"/>
                <w:rtl w:val="0"/>
              </w:rPr>
              <w:t xml:space="preserve">Valid records loaded</w:t>
            </w:r>
          </w:p>
        </w:tc>
      </w:tr>
      <w:tr>
        <w:trPr>
          <w:cantSplit w:val="0"/>
          <w:tblHeader w:val="0"/>
        </w:trPr>
        <w:tc>
          <w:tcPr>
            <w:vAlign w:val="center"/>
          </w:tcPr>
          <w:p w:rsidR="00000000" w:rsidDel="00000000" w:rsidP="00000000" w:rsidRDefault="00000000" w:rsidRPr="00000000" w14:paraId="000001FE">
            <w:pPr>
              <w:jc w:val="both"/>
              <w:rPr>
                <w:sz w:val="24"/>
                <w:szCs w:val="24"/>
              </w:rPr>
            </w:pPr>
            <w:r w:rsidDel="00000000" w:rsidR="00000000" w:rsidRPr="00000000">
              <w:rPr>
                <w:sz w:val="24"/>
                <w:szCs w:val="24"/>
                <w:rtl w:val="0"/>
              </w:rPr>
              <w:t xml:space="preserve">OLAP correctness</w:t>
            </w:r>
          </w:p>
        </w:tc>
        <w:tc>
          <w:tcPr>
            <w:vAlign w:val="center"/>
          </w:tcPr>
          <w:p w:rsidR="00000000" w:rsidDel="00000000" w:rsidP="00000000" w:rsidRDefault="00000000" w:rsidRPr="00000000" w14:paraId="000001FF">
            <w:pPr>
              <w:jc w:val="both"/>
              <w:rPr>
                <w:sz w:val="24"/>
                <w:szCs w:val="24"/>
              </w:rPr>
            </w:pPr>
            <w:r w:rsidDel="00000000" w:rsidR="00000000" w:rsidRPr="00000000">
              <w:rPr>
                <w:sz w:val="24"/>
                <w:szCs w:val="24"/>
                <w:rtl w:val="0"/>
              </w:rPr>
              <w:t xml:space="preserve">Run product/time/supplier aggregates</w:t>
            </w:r>
          </w:p>
        </w:tc>
        <w:tc>
          <w:tcPr>
            <w:vAlign w:val="center"/>
          </w:tcPr>
          <w:p w:rsidR="00000000" w:rsidDel="00000000" w:rsidP="00000000" w:rsidRDefault="00000000" w:rsidRPr="00000000" w14:paraId="00000200">
            <w:pPr>
              <w:jc w:val="both"/>
              <w:rPr>
                <w:sz w:val="24"/>
                <w:szCs w:val="24"/>
              </w:rPr>
            </w:pPr>
            <w:r w:rsidDel="00000000" w:rsidR="00000000" w:rsidRPr="00000000">
              <w:rPr>
                <w:sz w:val="24"/>
                <w:szCs w:val="24"/>
                <w:rtl w:val="0"/>
              </w:rPr>
              <w:t xml:space="preserve">Expected totals returned</w:t>
            </w:r>
          </w:p>
        </w:tc>
      </w:tr>
    </w:tbl>
    <w:p w:rsidR="00000000" w:rsidDel="00000000" w:rsidP="00000000" w:rsidRDefault="00000000" w:rsidRPr="00000000" w14:paraId="00000201">
      <w:pPr>
        <w:jc w:val="both"/>
        <w:rPr>
          <w:sz w:val="24"/>
          <w:szCs w:val="24"/>
        </w:rPr>
      </w:pPr>
      <w:r w:rsidDel="00000000" w:rsidR="00000000" w:rsidRPr="00000000">
        <w:rPr>
          <w:rtl w:val="0"/>
        </w:rPr>
      </w:r>
    </w:p>
    <w:p w:rsidR="00000000" w:rsidDel="00000000" w:rsidP="00000000" w:rsidRDefault="00000000" w:rsidRPr="00000000" w14:paraId="00000202">
      <w:pPr>
        <w:spacing w:after="100" w:before="160" w:lineRule="auto"/>
        <w:jc w:val="both"/>
        <w:rPr>
          <w:sz w:val="24"/>
          <w:szCs w:val="24"/>
        </w:rPr>
      </w:pPr>
      <w:r w:rsidDel="00000000" w:rsidR="00000000" w:rsidRPr="00000000">
        <w:rPr>
          <w:b w:val="1"/>
          <w:bCs w:val="1"/>
          <w:sz w:val="24"/>
          <w:szCs w:val="24"/>
          <w:rtl w:val="0"/>
        </w:rPr>
        <w:t xml:space="preserve">4.4 Results</w:t>
      </w:r>
      <w:r w:rsidDel="00000000" w:rsidR="00000000" w:rsidRPr="00000000">
        <w:rPr>
          <w:rtl w:val="0"/>
        </w:rPr>
      </w:r>
    </w:p>
    <w:p w:rsidR="00000000" w:rsidDel="00000000" w:rsidP="00000000" w:rsidRDefault="00000000" w:rsidRPr="00000000" w14:paraId="00000203">
      <w:pPr>
        <w:spacing w:after="100" w:lineRule="auto"/>
        <w:jc w:val="both"/>
        <w:rPr>
          <w:sz w:val="24"/>
          <w:szCs w:val="24"/>
        </w:rPr>
      </w:pPr>
      <w:r w:rsidDel="00000000" w:rsidR="00000000" w:rsidRPr="00000000">
        <w:rPr>
          <w:sz w:val="24"/>
          <w:szCs w:val="24"/>
          <w:rtl w:val="0"/>
        </w:rPr>
        <w:t xml:space="preserve">Testing verifies that the data collection and warehouse pipeline identifies invalid records, controls duplicates, transforms valid data and loads records into the dimensional warehouse. OLAP queries can aggregate inventory measures by product, supplier, store and time.</w:t>
      </w:r>
    </w:p>
    <w:tbl>
      <w:tblPr>
        <w:tblStyle w:val="Table19"/>
        <w:tblW w:w="95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99"/>
        <w:gridCol w:w="2399"/>
        <w:gridCol w:w="2399"/>
        <w:gridCol w:w="2399"/>
        <w:tblGridChange w:id="0">
          <w:tblGrid>
            <w:gridCol w:w="2399"/>
            <w:gridCol w:w="2399"/>
            <w:gridCol w:w="2399"/>
            <w:gridCol w:w="2399"/>
          </w:tblGrid>
        </w:tblGridChange>
      </w:tblGrid>
      <w:tr>
        <w:trPr>
          <w:cantSplit w:val="0"/>
          <w:tblHeader w:val="0"/>
        </w:trPr>
        <w:tc>
          <w:tcPr>
            <w:vAlign w:val="center"/>
          </w:tcPr>
          <w:p w:rsidR="00000000" w:rsidDel="00000000" w:rsidP="00000000" w:rsidRDefault="00000000" w:rsidRPr="00000000" w14:paraId="00000204">
            <w:pPr>
              <w:jc w:val="both"/>
              <w:rPr>
                <w:sz w:val="24"/>
                <w:szCs w:val="24"/>
              </w:rPr>
            </w:pPr>
            <w:r w:rsidDel="00000000" w:rsidR="00000000" w:rsidRPr="00000000">
              <w:rPr>
                <w:b w:val="1"/>
                <w:bCs w:val="1"/>
                <w:sz w:val="24"/>
                <w:szCs w:val="24"/>
                <w:rtl w:val="0"/>
              </w:rPr>
              <w:t xml:space="preserve">Specification</w:t>
            </w:r>
            <w:r w:rsidDel="00000000" w:rsidR="00000000" w:rsidRPr="00000000">
              <w:rPr>
                <w:rtl w:val="0"/>
              </w:rPr>
            </w:r>
          </w:p>
        </w:tc>
        <w:tc>
          <w:tcPr>
            <w:vAlign w:val="center"/>
          </w:tcPr>
          <w:p w:rsidR="00000000" w:rsidDel="00000000" w:rsidP="00000000" w:rsidRDefault="00000000" w:rsidRPr="00000000" w14:paraId="00000205">
            <w:pPr>
              <w:jc w:val="both"/>
              <w:rPr>
                <w:sz w:val="24"/>
                <w:szCs w:val="24"/>
              </w:rPr>
            </w:pPr>
            <w:r w:rsidDel="00000000" w:rsidR="00000000" w:rsidRPr="00000000">
              <w:rPr>
                <w:b w:val="1"/>
                <w:bCs w:val="1"/>
                <w:sz w:val="24"/>
                <w:szCs w:val="24"/>
                <w:rtl w:val="0"/>
              </w:rPr>
              <w:t xml:space="preserve">Required Value</w:t>
            </w:r>
            <w:r w:rsidDel="00000000" w:rsidR="00000000" w:rsidRPr="00000000">
              <w:rPr>
                <w:rtl w:val="0"/>
              </w:rPr>
            </w:r>
          </w:p>
        </w:tc>
        <w:tc>
          <w:tcPr>
            <w:vAlign w:val="center"/>
          </w:tcPr>
          <w:p w:rsidR="00000000" w:rsidDel="00000000" w:rsidP="00000000" w:rsidRDefault="00000000" w:rsidRPr="00000000" w14:paraId="00000206">
            <w:pPr>
              <w:jc w:val="both"/>
              <w:rPr>
                <w:sz w:val="24"/>
                <w:szCs w:val="24"/>
              </w:rPr>
            </w:pPr>
            <w:r w:rsidDel="00000000" w:rsidR="00000000" w:rsidRPr="00000000">
              <w:rPr>
                <w:b w:val="1"/>
                <w:bCs w:val="1"/>
                <w:sz w:val="24"/>
                <w:szCs w:val="24"/>
                <w:rtl w:val="0"/>
              </w:rPr>
              <w:t xml:space="preserve">Achieved Value</w:t>
            </w:r>
            <w:r w:rsidDel="00000000" w:rsidR="00000000" w:rsidRPr="00000000">
              <w:rPr>
                <w:rtl w:val="0"/>
              </w:rPr>
            </w:r>
          </w:p>
        </w:tc>
        <w:tc>
          <w:tcPr>
            <w:vAlign w:val="center"/>
          </w:tcPr>
          <w:p w:rsidR="00000000" w:rsidDel="00000000" w:rsidP="00000000" w:rsidRDefault="00000000" w:rsidRPr="00000000" w14:paraId="00000207">
            <w:pPr>
              <w:jc w:val="both"/>
              <w:rPr>
                <w:sz w:val="24"/>
                <w:szCs w:val="24"/>
              </w:rPr>
            </w:pPr>
            <w:r w:rsidDel="00000000" w:rsidR="00000000" w:rsidRPr="00000000">
              <w:rPr>
                <w:b w:val="1"/>
                <w:bCs w:val="1"/>
                <w:sz w:val="24"/>
                <w:szCs w:val="24"/>
                <w:rtl w:val="0"/>
              </w:rPr>
              <w:t xml:space="preserve">Status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8">
            <w:pPr>
              <w:jc w:val="both"/>
              <w:rPr>
                <w:sz w:val="24"/>
                <w:szCs w:val="24"/>
              </w:rPr>
            </w:pPr>
            <w:r w:rsidDel="00000000" w:rsidR="00000000" w:rsidRPr="00000000">
              <w:rPr>
                <w:sz w:val="24"/>
                <w:szCs w:val="24"/>
                <w:rtl w:val="0"/>
              </w:rPr>
              <w:t xml:space="preserve">Valid records processed</w:t>
            </w:r>
          </w:p>
        </w:tc>
        <w:tc>
          <w:tcPr>
            <w:vAlign w:val="center"/>
          </w:tcPr>
          <w:p w:rsidR="00000000" w:rsidDel="00000000" w:rsidP="00000000" w:rsidRDefault="00000000" w:rsidRPr="00000000" w14:paraId="00000209">
            <w:pPr>
              <w:jc w:val="both"/>
              <w:rPr>
                <w:sz w:val="24"/>
                <w:szCs w:val="24"/>
              </w:rPr>
            </w:pPr>
            <w:r w:rsidDel="00000000" w:rsidR="00000000" w:rsidRPr="00000000">
              <w:rPr>
                <w:sz w:val="24"/>
                <w:szCs w:val="24"/>
                <w:rtl w:val="0"/>
              </w:rPr>
              <w:t xml:space="preserve">All valid cases handled</w:t>
            </w:r>
          </w:p>
        </w:tc>
        <w:tc>
          <w:tcPr>
            <w:vAlign w:val="center"/>
          </w:tcPr>
          <w:p w:rsidR="00000000" w:rsidDel="00000000" w:rsidP="00000000" w:rsidRDefault="00000000" w:rsidRPr="00000000" w14:paraId="0000020A">
            <w:pPr>
              <w:jc w:val="both"/>
              <w:rPr>
                <w:sz w:val="24"/>
                <w:szCs w:val="24"/>
              </w:rPr>
            </w:pPr>
            <w:r w:rsidDel="00000000" w:rsidR="00000000" w:rsidRPr="00000000">
              <w:rPr>
                <w:sz w:val="24"/>
                <w:szCs w:val="24"/>
                <w:rtl w:val="0"/>
              </w:rPr>
              <w:t xml:space="preserve">[Enter actual result]</w:t>
            </w:r>
          </w:p>
        </w:tc>
        <w:tc>
          <w:tcPr>
            <w:vAlign w:val="center"/>
          </w:tcPr>
          <w:p w:rsidR="00000000" w:rsidDel="00000000" w:rsidP="00000000" w:rsidRDefault="00000000" w:rsidRPr="00000000" w14:paraId="0000020B">
            <w:pPr>
              <w:jc w:val="both"/>
              <w:rPr>
                <w:sz w:val="24"/>
                <w:szCs w:val="24"/>
              </w:rPr>
            </w:pPr>
            <w:r w:rsidDel="00000000" w:rsidR="00000000" w:rsidRPr="00000000">
              <w:rPr>
                <w:sz w:val="24"/>
                <w:szCs w:val="24"/>
                <w:rtl w:val="0"/>
              </w:rPr>
              <w:t xml:space="preserve">Pass/Fail</w:t>
            </w:r>
          </w:p>
        </w:tc>
      </w:tr>
      <w:tr>
        <w:trPr>
          <w:cantSplit w:val="0"/>
          <w:tblHeader w:val="0"/>
        </w:trPr>
        <w:tc>
          <w:tcPr>
            <w:vAlign w:val="center"/>
          </w:tcPr>
          <w:p w:rsidR="00000000" w:rsidDel="00000000" w:rsidP="00000000" w:rsidRDefault="00000000" w:rsidRPr="00000000" w14:paraId="0000020C">
            <w:pPr>
              <w:jc w:val="both"/>
              <w:rPr>
                <w:sz w:val="24"/>
                <w:szCs w:val="24"/>
              </w:rPr>
            </w:pPr>
            <w:r w:rsidDel="00000000" w:rsidR="00000000" w:rsidRPr="00000000">
              <w:rPr>
                <w:sz w:val="24"/>
                <w:szCs w:val="24"/>
                <w:rtl w:val="0"/>
              </w:rPr>
              <w:t xml:space="preserve">Missing-field rejection</w:t>
            </w:r>
          </w:p>
        </w:tc>
        <w:tc>
          <w:tcPr>
            <w:vAlign w:val="center"/>
          </w:tcPr>
          <w:p w:rsidR="00000000" w:rsidDel="00000000" w:rsidP="00000000" w:rsidRDefault="00000000" w:rsidRPr="00000000" w14:paraId="0000020D">
            <w:pPr>
              <w:jc w:val="both"/>
              <w:rPr>
                <w:sz w:val="24"/>
                <w:szCs w:val="24"/>
              </w:rPr>
            </w:pPr>
            <w:r w:rsidDel="00000000" w:rsidR="00000000" w:rsidRPr="00000000">
              <w:rPr>
                <w:sz w:val="24"/>
                <w:szCs w:val="24"/>
                <w:rtl w:val="0"/>
              </w:rPr>
              <w:t xml:space="preserve">100% of defined invalid cases</w:t>
            </w:r>
          </w:p>
        </w:tc>
        <w:tc>
          <w:tcPr>
            <w:vAlign w:val="center"/>
          </w:tcPr>
          <w:p w:rsidR="00000000" w:rsidDel="00000000" w:rsidP="00000000" w:rsidRDefault="00000000" w:rsidRPr="00000000" w14:paraId="0000020E">
            <w:pPr>
              <w:jc w:val="both"/>
              <w:rPr>
                <w:sz w:val="24"/>
                <w:szCs w:val="24"/>
              </w:rPr>
            </w:pPr>
            <w:r w:rsidDel="00000000" w:rsidR="00000000" w:rsidRPr="00000000">
              <w:rPr>
                <w:sz w:val="24"/>
                <w:szCs w:val="24"/>
                <w:rtl w:val="0"/>
              </w:rPr>
              <w:t xml:space="preserve">[Enter actual result]</w:t>
            </w:r>
          </w:p>
        </w:tc>
        <w:tc>
          <w:tcPr>
            <w:vAlign w:val="center"/>
          </w:tcPr>
          <w:p w:rsidR="00000000" w:rsidDel="00000000" w:rsidP="00000000" w:rsidRDefault="00000000" w:rsidRPr="00000000" w14:paraId="0000020F">
            <w:pPr>
              <w:jc w:val="both"/>
              <w:rPr>
                <w:sz w:val="24"/>
                <w:szCs w:val="24"/>
              </w:rPr>
            </w:pPr>
            <w:r w:rsidDel="00000000" w:rsidR="00000000" w:rsidRPr="00000000">
              <w:rPr>
                <w:sz w:val="24"/>
                <w:szCs w:val="24"/>
                <w:rtl w:val="0"/>
              </w:rPr>
              <w:t xml:space="preserve">Pass/Fail</w:t>
            </w:r>
          </w:p>
        </w:tc>
      </w:tr>
      <w:tr>
        <w:trPr>
          <w:cantSplit w:val="0"/>
          <w:tblHeader w:val="0"/>
        </w:trPr>
        <w:tc>
          <w:tcPr>
            <w:vAlign w:val="center"/>
          </w:tcPr>
          <w:p w:rsidR="00000000" w:rsidDel="00000000" w:rsidP="00000000" w:rsidRDefault="00000000" w:rsidRPr="00000000" w14:paraId="00000210">
            <w:pPr>
              <w:jc w:val="both"/>
              <w:rPr>
                <w:sz w:val="24"/>
                <w:szCs w:val="24"/>
              </w:rPr>
            </w:pPr>
            <w:r w:rsidDel="00000000" w:rsidR="00000000" w:rsidRPr="00000000">
              <w:rPr>
                <w:sz w:val="24"/>
                <w:szCs w:val="24"/>
                <w:rtl w:val="0"/>
              </w:rPr>
              <w:t xml:space="preserve">Duplicate detection</w:t>
            </w:r>
          </w:p>
        </w:tc>
        <w:tc>
          <w:tcPr>
            <w:vAlign w:val="center"/>
          </w:tcPr>
          <w:p w:rsidR="00000000" w:rsidDel="00000000" w:rsidP="00000000" w:rsidRDefault="00000000" w:rsidRPr="00000000" w14:paraId="00000211">
            <w:pPr>
              <w:jc w:val="both"/>
              <w:rPr>
                <w:sz w:val="24"/>
                <w:szCs w:val="24"/>
              </w:rPr>
            </w:pPr>
            <w:r w:rsidDel="00000000" w:rsidR="00000000" w:rsidRPr="00000000">
              <w:rPr>
                <w:sz w:val="24"/>
                <w:szCs w:val="24"/>
                <w:rtl w:val="0"/>
              </w:rPr>
              <w:t xml:space="preserve">100% of defined duplicate cases</w:t>
            </w:r>
          </w:p>
        </w:tc>
        <w:tc>
          <w:tcPr>
            <w:vAlign w:val="center"/>
          </w:tcPr>
          <w:p w:rsidR="00000000" w:rsidDel="00000000" w:rsidP="00000000" w:rsidRDefault="00000000" w:rsidRPr="00000000" w14:paraId="00000212">
            <w:pPr>
              <w:jc w:val="both"/>
              <w:rPr>
                <w:sz w:val="24"/>
                <w:szCs w:val="24"/>
              </w:rPr>
            </w:pPr>
            <w:r w:rsidDel="00000000" w:rsidR="00000000" w:rsidRPr="00000000">
              <w:rPr>
                <w:sz w:val="24"/>
                <w:szCs w:val="24"/>
                <w:rtl w:val="0"/>
              </w:rPr>
              <w:t xml:space="preserve">[Enter actual result]</w:t>
            </w:r>
          </w:p>
        </w:tc>
        <w:tc>
          <w:tcPr>
            <w:vAlign w:val="center"/>
          </w:tcPr>
          <w:p w:rsidR="00000000" w:rsidDel="00000000" w:rsidP="00000000" w:rsidRDefault="00000000" w:rsidRPr="00000000" w14:paraId="00000213">
            <w:pPr>
              <w:jc w:val="both"/>
              <w:rPr>
                <w:sz w:val="24"/>
                <w:szCs w:val="24"/>
              </w:rPr>
            </w:pPr>
            <w:r w:rsidDel="00000000" w:rsidR="00000000" w:rsidRPr="00000000">
              <w:rPr>
                <w:sz w:val="24"/>
                <w:szCs w:val="24"/>
                <w:rtl w:val="0"/>
              </w:rPr>
              <w:t xml:space="preserve">Pass/Fail</w:t>
            </w:r>
          </w:p>
        </w:tc>
      </w:tr>
      <w:tr>
        <w:trPr>
          <w:cantSplit w:val="0"/>
          <w:tblHeader w:val="0"/>
        </w:trPr>
        <w:tc>
          <w:tcPr>
            <w:vAlign w:val="center"/>
          </w:tcPr>
          <w:p w:rsidR="00000000" w:rsidDel="00000000" w:rsidP="00000000" w:rsidRDefault="00000000" w:rsidRPr="00000000" w14:paraId="00000214">
            <w:pPr>
              <w:jc w:val="both"/>
              <w:rPr>
                <w:sz w:val="24"/>
                <w:szCs w:val="24"/>
              </w:rPr>
            </w:pPr>
            <w:r w:rsidDel="00000000" w:rsidR="00000000" w:rsidRPr="00000000">
              <w:rPr>
                <w:sz w:val="24"/>
                <w:szCs w:val="24"/>
                <w:rtl w:val="0"/>
              </w:rPr>
              <w:t xml:space="preserve">Warehouse completeness</w:t>
            </w:r>
          </w:p>
        </w:tc>
        <w:tc>
          <w:tcPr>
            <w:vAlign w:val="center"/>
          </w:tcPr>
          <w:p w:rsidR="00000000" w:rsidDel="00000000" w:rsidP="00000000" w:rsidRDefault="00000000" w:rsidRPr="00000000" w14:paraId="00000215">
            <w:pPr>
              <w:jc w:val="both"/>
              <w:rPr>
                <w:sz w:val="24"/>
                <w:szCs w:val="24"/>
              </w:rPr>
            </w:pPr>
            <w:r w:rsidDel="00000000" w:rsidR="00000000" w:rsidRPr="00000000">
              <w:rPr>
                <w:sz w:val="24"/>
                <w:szCs w:val="24"/>
                <w:rtl w:val="0"/>
              </w:rPr>
              <w:t xml:space="preserve">Every valid transformed record loaded</w:t>
            </w:r>
          </w:p>
        </w:tc>
        <w:tc>
          <w:tcPr>
            <w:vAlign w:val="center"/>
          </w:tcPr>
          <w:p w:rsidR="00000000" w:rsidDel="00000000" w:rsidP="00000000" w:rsidRDefault="00000000" w:rsidRPr="00000000" w14:paraId="00000216">
            <w:pPr>
              <w:jc w:val="both"/>
              <w:rPr>
                <w:sz w:val="24"/>
                <w:szCs w:val="24"/>
              </w:rPr>
            </w:pPr>
            <w:r w:rsidDel="00000000" w:rsidR="00000000" w:rsidRPr="00000000">
              <w:rPr>
                <w:sz w:val="24"/>
                <w:szCs w:val="24"/>
                <w:rtl w:val="0"/>
              </w:rPr>
              <w:t xml:space="preserve">[Enter actual result]</w:t>
            </w:r>
          </w:p>
        </w:tc>
        <w:tc>
          <w:tcPr>
            <w:vAlign w:val="center"/>
          </w:tcPr>
          <w:p w:rsidR="00000000" w:rsidDel="00000000" w:rsidP="00000000" w:rsidRDefault="00000000" w:rsidRPr="00000000" w14:paraId="00000217">
            <w:pPr>
              <w:jc w:val="both"/>
              <w:rPr>
                <w:sz w:val="24"/>
                <w:szCs w:val="24"/>
              </w:rPr>
            </w:pPr>
            <w:r w:rsidDel="00000000" w:rsidR="00000000" w:rsidRPr="00000000">
              <w:rPr>
                <w:sz w:val="24"/>
                <w:szCs w:val="24"/>
                <w:rtl w:val="0"/>
              </w:rPr>
              <w:t xml:space="preserve">Pass/Fail</w:t>
            </w:r>
          </w:p>
        </w:tc>
      </w:tr>
      <w:tr>
        <w:trPr>
          <w:cantSplit w:val="0"/>
          <w:tblHeader w:val="0"/>
        </w:trPr>
        <w:tc>
          <w:tcPr>
            <w:vAlign w:val="center"/>
          </w:tcPr>
          <w:p w:rsidR="00000000" w:rsidDel="00000000" w:rsidP="00000000" w:rsidRDefault="00000000" w:rsidRPr="00000000" w14:paraId="00000218">
            <w:pPr>
              <w:jc w:val="both"/>
              <w:rPr>
                <w:sz w:val="24"/>
                <w:szCs w:val="24"/>
              </w:rPr>
            </w:pPr>
            <w:r w:rsidDel="00000000" w:rsidR="00000000" w:rsidRPr="00000000">
              <w:rPr>
                <w:sz w:val="24"/>
                <w:szCs w:val="24"/>
                <w:rtl w:val="0"/>
              </w:rPr>
              <w:t xml:space="preserve">OLAP correctness</w:t>
            </w:r>
          </w:p>
        </w:tc>
        <w:tc>
          <w:tcPr>
            <w:vAlign w:val="center"/>
          </w:tcPr>
          <w:p w:rsidR="00000000" w:rsidDel="00000000" w:rsidP="00000000" w:rsidRDefault="00000000" w:rsidRPr="00000000" w14:paraId="00000219">
            <w:pPr>
              <w:jc w:val="both"/>
              <w:rPr>
                <w:sz w:val="24"/>
                <w:szCs w:val="24"/>
              </w:rPr>
            </w:pPr>
            <w:r w:rsidDel="00000000" w:rsidR="00000000" w:rsidRPr="00000000">
              <w:rPr>
                <w:sz w:val="24"/>
                <w:szCs w:val="24"/>
                <w:rtl w:val="0"/>
              </w:rPr>
              <w:t xml:space="preserve">Expected aggregates returned</w:t>
            </w:r>
          </w:p>
        </w:tc>
        <w:tc>
          <w:tcPr>
            <w:vAlign w:val="center"/>
          </w:tcPr>
          <w:p w:rsidR="00000000" w:rsidDel="00000000" w:rsidP="00000000" w:rsidRDefault="00000000" w:rsidRPr="00000000" w14:paraId="0000021A">
            <w:pPr>
              <w:jc w:val="both"/>
              <w:rPr>
                <w:sz w:val="24"/>
                <w:szCs w:val="24"/>
              </w:rPr>
            </w:pPr>
            <w:r w:rsidDel="00000000" w:rsidR="00000000" w:rsidRPr="00000000">
              <w:rPr>
                <w:sz w:val="24"/>
                <w:szCs w:val="24"/>
                <w:rtl w:val="0"/>
              </w:rPr>
              <w:t xml:space="preserve">[Enter actual result]</w:t>
            </w:r>
          </w:p>
        </w:tc>
        <w:tc>
          <w:tcPr>
            <w:vAlign w:val="center"/>
          </w:tcPr>
          <w:p w:rsidR="00000000" w:rsidDel="00000000" w:rsidP="00000000" w:rsidRDefault="00000000" w:rsidRPr="00000000" w14:paraId="0000021B">
            <w:pPr>
              <w:jc w:val="both"/>
              <w:rPr>
                <w:sz w:val="24"/>
                <w:szCs w:val="24"/>
              </w:rPr>
            </w:pPr>
            <w:r w:rsidDel="00000000" w:rsidR="00000000" w:rsidRPr="00000000">
              <w:rPr>
                <w:sz w:val="24"/>
                <w:szCs w:val="24"/>
                <w:rtl w:val="0"/>
              </w:rPr>
              <w:t xml:space="preserve">Pass/Fail</w:t>
            </w:r>
          </w:p>
        </w:tc>
      </w:tr>
      <w:tr>
        <w:trPr>
          <w:cantSplit w:val="0"/>
          <w:tblHeader w:val="0"/>
        </w:trPr>
        <w:tc>
          <w:tcPr>
            <w:vAlign w:val="center"/>
          </w:tcPr>
          <w:p w:rsidR="00000000" w:rsidDel="00000000" w:rsidP="00000000" w:rsidRDefault="00000000" w:rsidRPr="00000000" w14:paraId="0000021C">
            <w:pPr>
              <w:jc w:val="both"/>
              <w:rPr>
                <w:sz w:val="24"/>
                <w:szCs w:val="24"/>
              </w:rPr>
            </w:pPr>
            <w:r w:rsidDel="00000000" w:rsidR="00000000" w:rsidRPr="00000000">
              <w:rPr>
                <w:sz w:val="24"/>
                <w:szCs w:val="24"/>
                <w:rtl w:val="0"/>
              </w:rPr>
              <w:t xml:space="preserve">Execution timing</w:t>
            </w:r>
          </w:p>
        </w:tc>
        <w:tc>
          <w:tcPr>
            <w:vAlign w:val="center"/>
          </w:tcPr>
          <w:p w:rsidR="00000000" w:rsidDel="00000000" w:rsidP="00000000" w:rsidRDefault="00000000" w:rsidRPr="00000000" w14:paraId="0000021D">
            <w:pPr>
              <w:jc w:val="both"/>
              <w:rPr>
                <w:sz w:val="24"/>
                <w:szCs w:val="24"/>
              </w:rPr>
            </w:pPr>
            <w:r w:rsidDel="00000000" w:rsidR="00000000" w:rsidRPr="00000000">
              <w:rPr>
                <w:sz w:val="24"/>
                <w:szCs w:val="24"/>
                <w:rtl w:val="0"/>
              </w:rPr>
              <w:t xml:space="preserve">Timing reported</w:t>
            </w:r>
          </w:p>
        </w:tc>
        <w:tc>
          <w:tcPr>
            <w:vAlign w:val="center"/>
          </w:tcPr>
          <w:p w:rsidR="00000000" w:rsidDel="00000000" w:rsidP="00000000" w:rsidRDefault="00000000" w:rsidRPr="00000000" w14:paraId="0000021E">
            <w:pPr>
              <w:jc w:val="both"/>
              <w:rPr>
                <w:sz w:val="24"/>
                <w:szCs w:val="24"/>
              </w:rPr>
            </w:pPr>
            <w:r w:rsidDel="00000000" w:rsidR="00000000" w:rsidRPr="00000000">
              <w:rPr>
                <w:sz w:val="24"/>
                <w:szCs w:val="24"/>
                <w:rtl w:val="0"/>
              </w:rPr>
              <w:t xml:space="preserve">[Enter actual result]</w:t>
            </w:r>
          </w:p>
        </w:tc>
        <w:tc>
          <w:tcPr>
            <w:vAlign w:val="center"/>
          </w:tcPr>
          <w:p w:rsidR="00000000" w:rsidDel="00000000" w:rsidP="00000000" w:rsidRDefault="00000000" w:rsidRPr="00000000" w14:paraId="0000021F">
            <w:pPr>
              <w:jc w:val="both"/>
              <w:rPr>
                <w:sz w:val="24"/>
                <w:szCs w:val="24"/>
              </w:rPr>
            </w:pPr>
            <w:r w:rsidDel="00000000" w:rsidR="00000000" w:rsidRPr="00000000">
              <w:rPr>
                <w:sz w:val="24"/>
                <w:szCs w:val="24"/>
                <w:rtl w:val="0"/>
              </w:rPr>
              <w:t xml:space="preserve">Pass/Fail</w:t>
            </w:r>
          </w:p>
        </w:tc>
      </w:tr>
    </w:tbl>
    <w:p w:rsidR="00000000" w:rsidDel="00000000" w:rsidP="00000000" w:rsidRDefault="00000000" w:rsidRPr="00000000" w14:paraId="00000220">
      <w:pPr>
        <w:jc w:val="both"/>
        <w:rPr>
          <w:sz w:val="24"/>
          <w:szCs w:val="24"/>
        </w:rPr>
      </w:pPr>
      <w:r w:rsidDel="00000000" w:rsidR="00000000" w:rsidRPr="00000000">
        <w:rPr>
          <w:rtl w:val="0"/>
        </w:rPr>
      </w:r>
    </w:p>
    <w:p w:rsidR="00000000" w:rsidDel="00000000" w:rsidP="00000000" w:rsidRDefault="00000000" w:rsidRPr="00000000" w14:paraId="00000221">
      <w:pPr>
        <w:spacing w:after="100" w:before="160" w:lineRule="auto"/>
        <w:jc w:val="both"/>
        <w:rPr>
          <w:sz w:val="24"/>
          <w:szCs w:val="24"/>
        </w:rPr>
      </w:pPr>
      <w:r w:rsidDel="00000000" w:rsidR="00000000" w:rsidRPr="00000000">
        <w:rPr>
          <w:b w:val="1"/>
          <w:bCs w:val="1"/>
          <w:sz w:val="24"/>
          <w:szCs w:val="24"/>
          <w:rtl w:val="0"/>
        </w:rPr>
        <w:t xml:space="preserve">4.5 Data Analysis &amp; Engineering Judgment</w:t>
      </w:r>
      <w:r w:rsidDel="00000000" w:rsidR="00000000" w:rsidRPr="00000000">
        <w:rPr>
          <w:rtl w:val="0"/>
        </w:rPr>
      </w:r>
    </w:p>
    <w:p w:rsidR="00000000" w:rsidDel="00000000" w:rsidP="00000000" w:rsidRDefault="00000000" w:rsidRPr="00000000" w14:paraId="00000222">
      <w:pPr>
        <w:spacing w:after="100" w:lineRule="auto"/>
        <w:jc w:val="both"/>
        <w:rPr>
          <w:sz w:val="24"/>
          <w:szCs w:val="24"/>
        </w:rPr>
      </w:pPr>
      <w:r w:rsidDel="00000000" w:rsidR="00000000" w:rsidRPr="00000000">
        <w:rPr>
          <w:sz w:val="24"/>
          <w:szCs w:val="24"/>
          <w:rtl w:val="0"/>
        </w:rPr>
        <w:t xml:space="preserve">Inventory analysis depends on the accuracy of collected transaction data. If identifiers, quantities or dates are inconsistent, warehouse aggregates become unreliable. Validation before loading therefore helps ensure that reports are based on consistent records. The dimensional model separates measurable inventory events from descriptive attributes, allowing the same facts to be analyzed from multiple perspectives.</w:t>
      </w:r>
    </w:p>
    <w:p w:rsidR="00000000" w:rsidDel="00000000" w:rsidP="00000000" w:rsidRDefault="00000000" w:rsidRPr="00000000" w14:paraId="00000223">
      <w:pPr>
        <w:spacing w:after="100" w:before="160" w:lineRule="auto"/>
        <w:jc w:val="both"/>
        <w:rPr>
          <w:sz w:val="24"/>
          <w:szCs w:val="24"/>
        </w:rPr>
      </w:pPr>
      <w:r w:rsidDel="00000000" w:rsidR="00000000" w:rsidRPr="00000000">
        <w:rPr>
          <w:b w:val="1"/>
          <w:bCs w:val="1"/>
          <w:sz w:val="24"/>
          <w:szCs w:val="24"/>
          <w:rtl w:val="0"/>
        </w:rPr>
        <w:t xml:space="preserve">4.6 OLAP Analysis</w:t>
      </w:r>
      <w:r w:rsidDel="00000000" w:rsidR="00000000" w:rsidRPr="00000000">
        <w:rPr>
          <w:rtl w:val="0"/>
        </w:rPr>
      </w:r>
    </w:p>
    <w:p w:rsidR="00000000" w:rsidDel="00000000" w:rsidP="00000000" w:rsidRDefault="00000000" w:rsidRPr="00000000" w14:paraId="00000224">
      <w:pPr>
        <w:spacing w:after="100" w:lineRule="auto"/>
        <w:ind w:left="360" w:firstLine="0"/>
        <w:jc w:val="both"/>
        <w:rPr>
          <w:sz w:val="24"/>
          <w:szCs w:val="24"/>
        </w:rPr>
      </w:pPr>
      <w:r w:rsidDel="00000000" w:rsidR="00000000" w:rsidRPr="00000000">
        <w:rPr>
          <w:sz w:val="24"/>
          <w:szCs w:val="24"/>
          <w:rtl w:val="0"/>
        </w:rPr>
        <w:t xml:space="preserve">• Roll-up: summarize daily transactions into monthly or yearly totals.</w:t>
      </w:r>
    </w:p>
    <w:p w:rsidR="00000000" w:rsidDel="00000000" w:rsidP="00000000" w:rsidRDefault="00000000" w:rsidRPr="00000000" w14:paraId="00000225">
      <w:pPr>
        <w:spacing w:after="100" w:lineRule="auto"/>
        <w:ind w:left="360" w:firstLine="0"/>
        <w:jc w:val="both"/>
        <w:rPr>
          <w:sz w:val="24"/>
          <w:szCs w:val="24"/>
        </w:rPr>
      </w:pPr>
      <w:r w:rsidDel="00000000" w:rsidR="00000000" w:rsidRPr="00000000">
        <w:rPr>
          <w:sz w:val="24"/>
          <w:szCs w:val="24"/>
          <w:rtl w:val="0"/>
        </w:rPr>
        <w:t xml:space="preserve">• Drill-down: move from yearly trends to quarter, month, day or transaction details.</w:t>
      </w:r>
    </w:p>
    <w:p w:rsidR="00000000" w:rsidDel="00000000" w:rsidP="00000000" w:rsidRDefault="00000000" w:rsidRPr="00000000" w14:paraId="00000226">
      <w:pPr>
        <w:spacing w:after="100" w:lineRule="auto"/>
        <w:ind w:left="360" w:firstLine="0"/>
        <w:jc w:val="both"/>
        <w:rPr>
          <w:sz w:val="24"/>
          <w:szCs w:val="24"/>
        </w:rPr>
      </w:pPr>
      <w:r w:rsidDel="00000000" w:rsidR="00000000" w:rsidRPr="00000000">
        <w:rPr>
          <w:sz w:val="24"/>
          <w:szCs w:val="24"/>
          <w:rtl w:val="0"/>
        </w:rPr>
        <w:t xml:space="preserve">• Slice: select one time period, category or store.</w:t>
      </w:r>
    </w:p>
    <w:p w:rsidR="00000000" w:rsidDel="00000000" w:rsidP="00000000" w:rsidRDefault="00000000" w:rsidRPr="00000000" w14:paraId="00000227">
      <w:pPr>
        <w:spacing w:after="100" w:lineRule="auto"/>
        <w:ind w:left="360" w:firstLine="0"/>
        <w:jc w:val="both"/>
        <w:rPr>
          <w:sz w:val="24"/>
          <w:szCs w:val="24"/>
        </w:rPr>
      </w:pPr>
      <w:r w:rsidDel="00000000" w:rsidR="00000000" w:rsidRPr="00000000">
        <w:rPr>
          <w:sz w:val="24"/>
          <w:szCs w:val="24"/>
          <w:rtl w:val="0"/>
        </w:rPr>
        <w:t xml:space="preserve">• Dice: analyze combinations of products, suppliers, locations and time.</w:t>
      </w:r>
    </w:p>
    <w:p w:rsidR="00000000" w:rsidDel="00000000" w:rsidP="00000000" w:rsidRDefault="00000000" w:rsidRPr="00000000" w14:paraId="00000228">
      <w:pPr>
        <w:spacing w:after="100" w:lineRule="auto"/>
        <w:ind w:left="360" w:firstLine="0"/>
        <w:jc w:val="both"/>
        <w:rPr>
          <w:sz w:val="24"/>
          <w:szCs w:val="24"/>
        </w:rPr>
      </w:pPr>
      <w:r w:rsidDel="00000000" w:rsidR="00000000" w:rsidRPr="00000000">
        <w:rPr>
          <w:sz w:val="24"/>
          <w:szCs w:val="24"/>
          <w:rtl w:val="0"/>
        </w:rPr>
        <w:t xml:space="preserve">• Trend analysis: compare stock movement, sales and purchase values across time.</w:t>
      </w:r>
    </w:p>
    <w:p w:rsidR="00000000" w:rsidDel="00000000" w:rsidP="00000000" w:rsidRDefault="00000000" w:rsidRPr="00000000" w14:paraId="00000229">
      <w:pPr>
        <w:spacing w:after="100" w:before="160" w:lineRule="auto"/>
        <w:jc w:val="both"/>
        <w:rPr>
          <w:sz w:val="24"/>
          <w:szCs w:val="24"/>
        </w:rPr>
      </w:pPr>
      <w:r w:rsidDel="00000000" w:rsidR="00000000" w:rsidRPr="00000000">
        <w:rPr>
          <w:b w:val="1"/>
          <w:bCs w:val="1"/>
          <w:sz w:val="24"/>
          <w:szCs w:val="24"/>
          <w:rtl w:val="0"/>
        </w:rPr>
        <w:t xml:space="preserve">4.7 Achievement of Objectives</w:t>
      </w:r>
      <w:r w:rsidDel="00000000" w:rsidR="00000000" w:rsidRPr="00000000">
        <w:rPr>
          <w:rtl w:val="0"/>
        </w:rPr>
      </w:r>
    </w:p>
    <w:tbl>
      <w:tblPr>
        <w:tblStyle w:val="Table20"/>
        <w:tblW w:w="95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8"/>
        <w:gridCol w:w="3199"/>
        <w:gridCol w:w="3199"/>
        <w:tblGridChange w:id="0">
          <w:tblGrid>
            <w:gridCol w:w="3198"/>
            <w:gridCol w:w="3199"/>
            <w:gridCol w:w="3199"/>
          </w:tblGrid>
        </w:tblGridChange>
      </w:tblGrid>
      <w:tr>
        <w:trPr>
          <w:cantSplit w:val="0"/>
          <w:tblHeader w:val="0"/>
        </w:trPr>
        <w:tc>
          <w:tcPr>
            <w:vAlign w:val="center"/>
          </w:tcPr>
          <w:p w:rsidR="00000000" w:rsidDel="00000000" w:rsidP="00000000" w:rsidRDefault="00000000" w:rsidRPr="00000000" w14:paraId="0000022A">
            <w:pPr>
              <w:jc w:val="both"/>
              <w:rPr>
                <w:sz w:val="24"/>
                <w:szCs w:val="24"/>
              </w:rPr>
            </w:pPr>
            <w:r w:rsidDel="00000000" w:rsidR="00000000" w:rsidRPr="00000000">
              <w:rPr>
                <w:b w:val="1"/>
                <w:bCs w:val="1"/>
                <w:sz w:val="24"/>
                <w:szCs w:val="24"/>
                <w:rtl w:val="0"/>
              </w:rPr>
              <w:t xml:space="preserve">Objective</w:t>
            </w:r>
            <w:r w:rsidDel="00000000" w:rsidR="00000000" w:rsidRPr="00000000">
              <w:rPr>
                <w:rtl w:val="0"/>
              </w:rPr>
            </w:r>
          </w:p>
        </w:tc>
        <w:tc>
          <w:tcPr>
            <w:vAlign w:val="center"/>
          </w:tcPr>
          <w:p w:rsidR="00000000" w:rsidDel="00000000" w:rsidP="00000000" w:rsidRDefault="00000000" w:rsidRPr="00000000" w14:paraId="0000022B">
            <w:pPr>
              <w:jc w:val="both"/>
              <w:rPr>
                <w:sz w:val="24"/>
                <w:szCs w:val="24"/>
              </w:rPr>
            </w:pPr>
            <w:r w:rsidDel="00000000" w:rsidR="00000000" w:rsidRPr="00000000">
              <w:rPr>
                <w:b w:val="1"/>
                <w:bCs w:val="1"/>
                <w:sz w:val="24"/>
                <w:szCs w:val="24"/>
                <w:rtl w:val="0"/>
              </w:rPr>
              <w:t xml:space="preserve">Evidence</w:t>
            </w:r>
            <w:r w:rsidDel="00000000" w:rsidR="00000000" w:rsidRPr="00000000">
              <w:rPr>
                <w:rtl w:val="0"/>
              </w:rPr>
            </w:r>
          </w:p>
        </w:tc>
        <w:tc>
          <w:tcPr>
            <w:vAlign w:val="center"/>
          </w:tcPr>
          <w:p w:rsidR="00000000" w:rsidDel="00000000" w:rsidP="00000000" w:rsidRDefault="00000000" w:rsidRPr="00000000" w14:paraId="0000022C">
            <w:pPr>
              <w:jc w:val="both"/>
              <w:rPr>
                <w:sz w:val="24"/>
                <w:szCs w:val="24"/>
              </w:rPr>
            </w:pPr>
            <w:r w:rsidDel="00000000" w:rsidR="00000000" w:rsidRPr="00000000">
              <w:rPr>
                <w:b w:val="1"/>
                <w:bCs w:val="1"/>
                <w:sz w:val="24"/>
                <w:szCs w:val="24"/>
                <w:rtl w:val="0"/>
              </w:rPr>
              <w:t xml:space="preserve">Achievement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D">
            <w:pPr>
              <w:jc w:val="both"/>
              <w:rPr>
                <w:sz w:val="24"/>
                <w:szCs w:val="24"/>
              </w:rPr>
            </w:pPr>
            <w:r w:rsidDel="00000000" w:rsidR="00000000" w:rsidRPr="00000000">
              <w:rPr>
                <w:sz w:val="24"/>
                <w:szCs w:val="24"/>
                <w:rtl w:val="0"/>
              </w:rPr>
              <w:t xml:space="preserve">Collect inventory data</w:t>
            </w:r>
          </w:p>
        </w:tc>
        <w:tc>
          <w:tcPr>
            <w:vAlign w:val="center"/>
          </w:tcPr>
          <w:p w:rsidR="00000000" w:rsidDel="00000000" w:rsidP="00000000" w:rsidRDefault="00000000" w:rsidRPr="00000000" w14:paraId="0000022E">
            <w:pPr>
              <w:jc w:val="both"/>
              <w:rPr>
                <w:sz w:val="24"/>
                <w:szCs w:val="24"/>
              </w:rPr>
            </w:pPr>
            <w:r w:rsidDel="00000000" w:rsidR="00000000" w:rsidRPr="00000000">
              <w:rPr>
                <w:sz w:val="24"/>
                <w:szCs w:val="24"/>
                <w:rtl w:val="0"/>
              </w:rPr>
              <w:t xml:space="preserve">Source collection process</w:t>
            </w:r>
          </w:p>
        </w:tc>
        <w:tc>
          <w:tcPr>
            <w:vAlign w:val="center"/>
          </w:tcPr>
          <w:p w:rsidR="00000000" w:rsidDel="00000000" w:rsidP="00000000" w:rsidRDefault="00000000" w:rsidRPr="00000000" w14:paraId="0000022F">
            <w:pPr>
              <w:jc w:val="both"/>
              <w:rPr>
                <w:sz w:val="24"/>
                <w:szCs w:val="24"/>
              </w:rPr>
            </w:pPr>
            <w:r w:rsidDel="00000000" w:rsidR="00000000" w:rsidRPr="00000000">
              <w:rPr>
                <w:sz w:val="24"/>
                <w:szCs w:val="24"/>
                <w:rtl w:val="0"/>
              </w:rPr>
              <w:t xml:space="preserve">[Enter actual result]</w:t>
            </w:r>
          </w:p>
        </w:tc>
      </w:tr>
      <w:tr>
        <w:trPr>
          <w:cantSplit w:val="0"/>
          <w:tblHeader w:val="0"/>
        </w:trPr>
        <w:tc>
          <w:tcPr>
            <w:vAlign w:val="center"/>
          </w:tcPr>
          <w:p w:rsidR="00000000" w:rsidDel="00000000" w:rsidP="00000000" w:rsidRDefault="00000000" w:rsidRPr="00000000" w14:paraId="00000230">
            <w:pPr>
              <w:jc w:val="both"/>
              <w:rPr>
                <w:sz w:val="24"/>
                <w:szCs w:val="24"/>
              </w:rPr>
            </w:pPr>
            <w:r w:rsidDel="00000000" w:rsidR="00000000" w:rsidRPr="00000000">
              <w:rPr>
                <w:sz w:val="24"/>
                <w:szCs w:val="24"/>
                <w:rtl w:val="0"/>
              </w:rPr>
              <w:t xml:space="preserve">Validate and clean data</w:t>
            </w:r>
          </w:p>
        </w:tc>
        <w:tc>
          <w:tcPr>
            <w:vAlign w:val="center"/>
          </w:tcPr>
          <w:p w:rsidR="00000000" w:rsidDel="00000000" w:rsidP="00000000" w:rsidRDefault="00000000" w:rsidRPr="00000000" w14:paraId="00000231">
            <w:pPr>
              <w:jc w:val="both"/>
              <w:rPr>
                <w:sz w:val="24"/>
                <w:szCs w:val="24"/>
              </w:rPr>
            </w:pPr>
            <w:r w:rsidDel="00000000" w:rsidR="00000000" w:rsidRPr="00000000">
              <w:rPr>
                <w:sz w:val="24"/>
                <w:szCs w:val="24"/>
                <w:rtl w:val="0"/>
              </w:rPr>
              <w:t xml:space="preserve">Validation and duplicate tests</w:t>
            </w:r>
          </w:p>
        </w:tc>
        <w:tc>
          <w:tcPr>
            <w:vAlign w:val="center"/>
          </w:tcPr>
          <w:p w:rsidR="00000000" w:rsidDel="00000000" w:rsidP="00000000" w:rsidRDefault="00000000" w:rsidRPr="00000000" w14:paraId="00000232">
            <w:pPr>
              <w:jc w:val="both"/>
              <w:rPr>
                <w:sz w:val="24"/>
                <w:szCs w:val="24"/>
              </w:rPr>
            </w:pPr>
            <w:r w:rsidDel="00000000" w:rsidR="00000000" w:rsidRPr="00000000">
              <w:rPr>
                <w:sz w:val="24"/>
                <w:szCs w:val="24"/>
                <w:rtl w:val="0"/>
              </w:rPr>
              <w:t xml:space="preserve">[Enter actual result]</w:t>
            </w:r>
          </w:p>
        </w:tc>
      </w:tr>
      <w:tr>
        <w:trPr>
          <w:cantSplit w:val="0"/>
          <w:tblHeader w:val="0"/>
        </w:trPr>
        <w:tc>
          <w:tcPr>
            <w:vAlign w:val="center"/>
          </w:tcPr>
          <w:p w:rsidR="00000000" w:rsidDel="00000000" w:rsidP="00000000" w:rsidRDefault="00000000" w:rsidRPr="00000000" w14:paraId="00000233">
            <w:pPr>
              <w:jc w:val="both"/>
              <w:rPr>
                <w:sz w:val="24"/>
                <w:szCs w:val="24"/>
              </w:rPr>
            </w:pPr>
            <w:r w:rsidDel="00000000" w:rsidR="00000000" w:rsidRPr="00000000">
              <w:rPr>
                <w:sz w:val="24"/>
                <w:szCs w:val="24"/>
                <w:rtl w:val="0"/>
              </w:rPr>
              <w:t xml:space="preserve">Design warehouse</w:t>
            </w:r>
          </w:p>
        </w:tc>
        <w:tc>
          <w:tcPr>
            <w:vAlign w:val="center"/>
          </w:tcPr>
          <w:p w:rsidR="00000000" w:rsidDel="00000000" w:rsidP="00000000" w:rsidRDefault="00000000" w:rsidRPr="00000000" w14:paraId="00000234">
            <w:pPr>
              <w:jc w:val="both"/>
              <w:rPr>
                <w:sz w:val="24"/>
                <w:szCs w:val="24"/>
              </w:rPr>
            </w:pPr>
            <w:r w:rsidDel="00000000" w:rsidR="00000000" w:rsidRPr="00000000">
              <w:rPr>
                <w:sz w:val="24"/>
                <w:szCs w:val="24"/>
                <w:rtl w:val="0"/>
              </w:rPr>
              <w:t xml:space="preserve">Fact and dimension tables</w:t>
            </w:r>
          </w:p>
        </w:tc>
        <w:tc>
          <w:tcPr>
            <w:vAlign w:val="center"/>
          </w:tcPr>
          <w:p w:rsidR="00000000" w:rsidDel="00000000" w:rsidP="00000000" w:rsidRDefault="00000000" w:rsidRPr="00000000" w14:paraId="00000235">
            <w:pPr>
              <w:jc w:val="both"/>
              <w:rPr>
                <w:sz w:val="24"/>
                <w:szCs w:val="24"/>
              </w:rPr>
            </w:pPr>
            <w:r w:rsidDel="00000000" w:rsidR="00000000" w:rsidRPr="00000000">
              <w:rPr>
                <w:sz w:val="24"/>
                <w:szCs w:val="24"/>
                <w:rtl w:val="0"/>
              </w:rPr>
              <w:t xml:space="preserve">[Enter actual result]</w:t>
            </w:r>
          </w:p>
        </w:tc>
      </w:tr>
      <w:tr>
        <w:trPr>
          <w:cantSplit w:val="0"/>
          <w:tblHeader w:val="0"/>
        </w:trPr>
        <w:tc>
          <w:tcPr>
            <w:vAlign w:val="center"/>
          </w:tcPr>
          <w:p w:rsidR="00000000" w:rsidDel="00000000" w:rsidP="00000000" w:rsidRDefault="00000000" w:rsidRPr="00000000" w14:paraId="00000236">
            <w:pPr>
              <w:jc w:val="both"/>
              <w:rPr>
                <w:sz w:val="24"/>
                <w:szCs w:val="24"/>
              </w:rPr>
            </w:pPr>
            <w:r w:rsidDel="00000000" w:rsidR="00000000" w:rsidRPr="00000000">
              <w:rPr>
                <w:sz w:val="24"/>
                <w:szCs w:val="24"/>
                <w:rtl w:val="0"/>
              </w:rPr>
              <w:t xml:space="preserve">Load historical records</w:t>
            </w:r>
          </w:p>
        </w:tc>
        <w:tc>
          <w:tcPr>
            <w:vAlign w:val="center"/>
          </w:tcPr>
          <w:p w:rsidR="00000000" w:rsidDel="00000000" w:rsidP="00000000" w:rsidRDefault="00000000" w:rsidRPr="00000000" w14:paraId="00000237">
            <w:pPr>
              <w:jc w:val="both"/>
              <w:rPr>
                <w:sz w:val="24"/>
                <w:szCs w:val="24"/>
              </w:rPr>
            </w:pPr>
            <w:r w:rsidDel="00000000" w:rsidR="00000000" w:rsidRPr="00000000">
              <w:rPr>
                <w:sz w:val="24"/>
                <w:szCs w:val="24"/>
                <w:rtl w:val="0"/>
              </w:rPr>
              <w:t xml:space="preserve">ETL and load verification</w:t>
            </w:r>
          </w:p>
        </w:tc>
        <w:tc>
          <w:tcPr>
            <w:vAlign w:val="center"/>
          </w:tcPr>
          <w:p w:rsidR="00000000" w:rsidDel="00000000" w:rsidP="00000000" w:rsidRDefault="00000000" w:rsidRPr="00000000" w14:paraId="00000238">
            <w:pPr>
              <w:jc w:val="both"/>
              <w:rPr>
                <w:sz w:val="24"/>
                <w:szCs w:val="24"/>
              </w:rPr>
            </w:pPr>
            <w:r w:rsidDel="00000000" w:rsidR="00000000" w:rsidRPr="00000000">
              <w:rPr>
                <w:sz w:val="24"/>
                <w:szCs w:val="24"/>
                <w:rtl w:val="0"/>
              </w:rPr>
              <w:t xml:space="preserve">[Enter actual result]</w:t>
            </w:r>
          </w:p>
        </w:tc>
      </w:tr>
      <w:tr>
        <w:trPr>
          <w:cantSplit w:val="0"/>
          <w:tblHeader w:val="0"/>
        </w:trPr>
        <w:tc>
          <w:tcPr>
            <w:vAlign w:val="center"/>
          </w:tcPr>
          <w:p w:rsidR="00000000" w:rsidDel="00000000" w:rsidP="00000000" w:rsidRDefault="00000000" w:rsidRPr="00000000" w14:paraId="00000239">
            <w:pPr>
              <w:jc w:val="both"/>
              <w:rPr>
                <w:sz w:val="24"/>
                <w:szCs w:val="24"/>
              </w:rPr>
            </w:pPr>
            <w:r w:rsidDel="00000000" w:rsidR="00000000" w:rsidRPr="00000000">
              <w:rPr>
                <w:sz w:val="24"/>
                <w:szCs w:val="24"/>
                <w:rtl w:val="0"/>
              </w:rPr>
              <w:t xml:space="preserve">Support OLAP analysis</w:t>
            </w:r>
          </w:p>
        </w:tc>
        <w:tc>
          <w:tcPr>
            <w:vAlign w:val="center"/>
          </w:tcPr>
          <w:p w:rsidR="00000000" w:rsidDel="00000000" w:rsidP="00000000" w:rsidRDefault="00000000" w:rsidRPr="00000000" w14:paraId="0000023A">
            <w:pPr>
              <w:jc w:val="both"/>
              <w:rPr>
                <w:sz w:val="24"/>
                <w:szCs w:val="24"/>
              </w:rPr>
            </w:pPr>
            <w:r w:rsidDel="00000000" w:rsidR="00000000" w:rsidRPr="00000000">
              <w:rPr>
                <w:sz w:val="24"/>
                <w:szCs w:val="24"/>
                <w:rtl w:val="0"/>
              </w:rPr>
              <w:t xml:space="preserve">Aggregate, slice, dice, drill-down</w:t>
            </w:r>
          </w:p>
        </w:tc>
        <w:tc>
          <w:tcPr>
            <w:vAlign w:val="center"/>
          </w:tcPr>
          <w:p w:rsidR="00000000" w:rsidDel="00000000" w:rsidP="00000000" w:rsidRDefault="00000000" w:rsidRPr="00000000" w14:paraId="0000023B">
            <w:pPr>
              <w:jc w:val="both"/>
              <w:rPr>
                <w:sz w:val="24"/>
                <w:szCs w:val="24"/>
              </w:rPr>
            </w:pPr>
            <w:r w:rsidDel="00000000" w:rsidR="00000000" w:rsidRPr="00000000">
              <w:rPr>
                <w:sz w:val="24"/>
                <w:szCs w:val="24"/>
                <w:rtl w:val="0"/>
              </w:rPr>
              <w:t xml:space="preserve">[Enter actual result]</w:t>
            </w:r>
          </w:p>
        </w:tc>
      </w:tr>
    </w:tbl>
    <w:p w:rsidR="00000000" w:rsidDel="00000000" w:rsidP="00000000" w:rsidRDefault="00000000" w:rsidRPr="00000000" w14:paraId="0000023C">
      <w:pPr>
        <w:jc w:val="both"/>
        <w:rPr>
          <w:sz w:val="24"/>
          <w:szCs w:val="24"/>
        </w:rPr>
      </w:pPr>
      <w:r w:rsidDel="00000000" w:rsidR="00000000" w:rsidRPr="00000000">
        <w:rPr>
          <w:rtl w:val="0"/>
        </w:rPr>
      </w:r>
    </w:p>
    <w:p w:rsidR="00000000" w:rsidDel="00000000" w:rsidP="00000000" w:rsidRDefault="00000000" w:rsidRPr="00000000" w14:paraId="0000023D">
      <w:pPr>
        <w:spacing w:after="100" w:before="160" w:lineRule="auto"/>
        <w:jc w:val="both"/>
        <w:rPr>
          <w:sz w:val="24"/>
          <w:szCs w:val="24"/>
        </w:rPr>
      </w:pPr>
      <w:r w:rsidDel="00000000" w:rsidR="00000000" w:rsidRPr="00000000">
        <w:rPr>
          <w:b w:val="1"/>
          <w:bCs w:val="1"/>
          <w:sz w:val="24"/>
          <w:szCs w:val="24"/>
          <w:rtl w:val="0"/>
        </w:rPr>
        <w:t xml:space="preserve">4.8 Strengths &amp; Limitations</w:t>
      </w:r>
      <w:r w:rsidDel="00000000" w:rsidR="00000000" w:rsidRPr="00000000">
        <w:rPr>
          <w:rtl w:val="0"/>
        </w:rPr>
      </w:r>
    </w:p>
    <w:p w:rsidR="00000000" w:rsidDel="00000000" w:rsidP="00000000" w:rsidRDefault="00000000" w:rsidRPr="00000000" w14:paraId="0000023E">
      <w:pPr>
        <w:spacing w:after="100" w:lineRule="auto"/>
        <w:jc w:val="both"/>
        <w:rPr>
          <w:sz w:val="24"/>
          <w:szCs w:val="24"/>
        </w:rPr>
      </w:pPr>
      <w:r w:rsidDel="00000000" w:rsidR="00000000" w:rsidRPr="00000000">
        <w:rPr>
          <w:sz w:val="24"/>
          <w:szCs w:val="24"/>
          <w:rtl w:val="0"/>
        </w:rPr>
        <w:t xml:space="preserve">Strengths include centralized inventory information, improved consistency, historical storage, reusable ETL logic and multidimensional analysis. Limitations include dependence on source-data quality, scheduled ETL processing and additional infrastructure for very large enterprise datasets.</w:t>
      </w:r>
    </w:p>
    <w:p w:rsidR="00000000" w:rsidDel="00000000" w:rsidP="00000000" w:rsidRDefault="00000000" w:rsidRPr="00000000" w14:paraId="0000023F">
      <w:pPr>
        <w:spacing w:after="100" w:before="160" w:lineRule="auto"/>
        <w:jc w:val="both"/>
        <w:rPr>
          <w:sz w:val="24"/>
          <w:szCs w:val="24"/>
        </w:rPr>
      </w:pPr>
      <w:r w:rsidDel="00000000" w:rsidR="00000000" w:rsidRPr="00000000">
        <w:rPr>
          <w:b w:val="1"/>
          <w:bCs w:val="1"/>
          <w:sz w:val="24"/>
          <w:szCs w:val="24"/>
          <w:rtl w:val="0"/>
        </w:rPr>
        <w:t xml:space="preserve">4.9 Project Planning, Roles &amp; Budget</w:t>
      </w:r>
      <w:r w:rsidDel="00000000" w:rsidR="00000000" w:rsidRPr="00000000">
        <w:rPr>
          <w:rtl w:val="0"/>
        </w:rPr>
      </w:r>
    </w:p>
    <w:tbl>
      <w:tblPr>
        <w:tblStyle w:val="Table21"/>
        <w:tblW w:w="95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9"/>
        <w:gridCol w:w="3198"/>
        <w:gridCol w:w="3199"/>
        <w:tblGridChange w:id="0">
          <w:tblGrid>
            <w:gridCol w:w="3199"/>
            <w:gridCol w:w="3198"/>
            <w:gridCol w:w="3199"/>
          </w:tblGrid>
        </w:tblGridChange>
      </w:tblGrid>
      <w:tr>
        <w:trPr>
          <w:cantSplit w:val="0"/>
          <w:tblHeader w:val="0"/>
        </w:trPr>
        <w:tc>
          <w:tcPr>
            <w:vAlign w:val="center"/>
          </w:tcPr>
          <w:p w:rsidR="00000000" w:rsidDel="00000000" w:rsidP="00000000" w:rsidRDefault="00000000" w:rsidRPr="00000000" w14:paraId="00000240">
            <w:pPr>
              <w:jc w:val="both"/>
              <w:rPr>
                <w:sz w:val="24"/>
                <w:szCs w:val="24"/>
              </w:rPr>
            </w:pPr>
            <w:r w:rsidDel="00000000" w:rsidR="00000000" w:rsidRPr="00000000">
              <w:rPr>
                <w:b w:val="1"/>
                <w:bCs w:val="1"/>
                <w:sz w:val="24"/>
                <w:szCs w:val="24"/>
                <w:rtl w:val="0"/>
              </w:rPr>
              <w:t xml:space="preserve">Milestone</w:t>
            </w:r>
            <w:r w:rsidDel="00000000" w:rsidR="00000000" w:rsidRPr="00000000">
              <w:rPr>
                <w:rtl w:val="0"/>
              </w:rPr>
            </w:r>
          </w:p>
        </w:tc>
        <w:tc>
          <w:tcPr>
            <w:vAlign w:val="center"/>
          </w:tcPr>
          <w:p w:rsidR="00000000" w:rsidDel="00000000" w:rsidP="00000000" w:rsidRDefault="00000000" w:rsidRPr="00000000" w14:paraId="00000241">
            <w:pPr>
              <w:jc w:val="both"/>
              <w:rPr>
                <w:sz w:val="24"/>
                <w:szCs w:val="24"/>
              </w:rPr>
            </w:pPr>
            <w:r w:rsidDel="00000000" w:rsidR="00000000" w:rsidRPr="00000000">
              <w:rPr>
                <w:b w:val="1"/>
                <w:bCs w:val="1"/>
                <w:sz w:val="24"/>
                <w:szCs w:val="24"/>
                <w:rtl w:val="0"/>
              </w:rPr>
              <w:t xml:space="preserve">Planned Duration</w:t>
            </w:r>
            <w:r w:rsidDel="00000000" w:rsidR="00000000" w:rsidRPr="00000000">
              <w:rPr>
                <w:rtl w:val="0"/>
              </w:rPr>
            </w:r>
          </w:p>
        </w:tc>
        <w:tc>
          <w:tcPr>
            <w:vAlign w:val="center"/>
          </w:tcPr>
          <w:p w:rsidR="00000000" w:rsidDel="00000000" w:rsidP="00000000" w:rsidRDefault="00000000" w:rsidRPr="00000000" w14:paraId="00000242">
            <w:pPr>
              <w:jc w:val="both"/>
              <w:rPr>
                <w:sz w:val="24"/>
                <w:szCs w:val="24"/>
              </w:rPr>
            </w:pPr>
            <w:r w:rsidDel="00000000" w:rsidR="00000000" w:rsidRPr="00000000">
              <w:rPr>
                <w:b w:val="1"/>
                <w:bCs w:val="1"/>
                <w:sz w:val="24"/>
                <w:szCs w:val="24"/>
                <w:rtl w:val="0"/>
              </w:rPr>
              <w:t xml:space="preserve">Status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3">
            <w:pPr>
              <w:jc w:val="both"/>
              <w:rPr>
                <w:sz w:val="24"/>
                <w:szCs w:val="24"/>
              </w:rPr>
            </w:pPr>
            <w:r w:rsidDel="00000000" w:rsidR="00000000" w:rsidRPr="00000000">
              <w:rPr>
                <w:sz w:val="24"/>
                <w:szCs w:val="24"/>
                <w:rtl w:val="0"/>
              </w:rPr>
              <w:t xml:space="preserve">Requirements and source-data analysis</w:t>
            </w:r>
          </w:p>
        </w:tc>
        <w:tc>
          <w:tcPr>
            <w:vAlign w:val="center"/>
          </w:tcPr>
          <w:p w:rsidR="00000000" w:rsidDel="00000000" w:rsidP="00000000" w:rsidRDefault="00000000" w:rsidRPr="00000000" w14:paraId="00000244">
            <w:pPr>
              <w:jc w:val="both"/>
              <w:rPr>
                <w:sz w:val="24"/>
                <w:szCs w:val="24"/>
              </w:rPr>
            </w:pPr>
            <w:r w:rsidDel="00000000" w:rsidR="00000000" w:rsidRPr="00000000">
              <w:rPr>
                <w:sz w:val="24"/>
                <w:szCs w:val="24"/>
                <w:rtl w:val="0"/>
              </w:rPr>
              <w:t xml:space="preserve">Week 1</w:t>
            </w:r>
          </w:p>
        </w:tc>
        <w:tc>
          <w:tcPr>
            <w:vAlign w:val="center"/>
          </w:tcPr>
          <w:p w:rsidR="00000000" w:rsidDel="00000000" w:rsidP="00000000" w:rsidRDefault="00000000" w:rsidRPr="00000000" w14:paraId="00000245">
            <w:pPr>
              <w:jc w:val="both"/>
              <w:rPr>
                <w:sz w:val="24"/>
                <w:szCs w:val="24"/>
              </w:rPr>
            </w:pPr>
            <w:r w:rsidDel="00000000" w:rsidR="00000000" w:rsidRPr="00000000">
              <w:rPr>
                <w:sz w:val="24"/>
                <w:szCs w:val="24"/>
                <w:rtl w:val="0"/>
              </w:rPr>
              <w:t xml:space="preserve">Completed / Update</w:t>
            </w:r>
          </w:p>
        </w:tc>
      </w:tr>
      <w:tr>
        <w:trPr>
          <w:cantSplit w:val="0"/>
          <w:tblHeader w:val="0"/>
        </w:trPr>
        <w:tc>
          <w:tcPr>
            <w:vAlign w:val="center"/>
          </w:tcPr>
          <w:p w:rsidR="00000000" w:rsidDel="00000000" w:rsidP="00000000" w:rsidRDefault="00000000" w:rsidRPr="00000000" w14:paraId="00000246">
            <w:pPr>
              <w:jc w:val="both"/>
              <w:rPr>
                <w:sz w:val="24"/>
                <w:szCs w:val="24"/>
              </w:rPr>
            </w:pPr>
            <w:r w:rsidDel="00000000" w:rsidR="00000000" w:rsidRPr="00000000">
              <w:rPr>
                <w:sz w:val="24"/>
                <w:szCs w:val="24"/>
                <w:rtl w:val="0"/>
              </w:rPr>
              <w:t xml:space="preserve">Data collection and validation</w:t>
            </w:r>
          </w:p>
        </w:tc>
        <w:tc>
          <w:tcPr>
            <w:vAlign w:val="center"/>
          </w:tcPr>
          <w:p w:rsidR="00000000" w:rsidDel="00000000" w:rsidP="00000000" w:rsidRDefault="00000000" w:rsidRPr="00000000" w14:paraId="00000247">
            <w:pPr>
              <w:jc w:val="both"/>
              <w:rPr>
                <w:sz w:val="24"/>
                <w:szCs w:val="24"/>
              </w:rPr>
            </w:pPr>
            <w:r w:rsidDel="00000000" w:rsidR="00000000" w:rsidRPr="00000000">
              <w:rPr>
                <w:sz w:val="24"/>
                <w:szCs w:val="24"/>
                <w:rtl w:val="0"/>
              </w:rPr>
              <w:t xml:space="preserve">Week 2</w:t>
            </w:r>
          </w:p>
        </w:tc>
        <w:tc>
          <w:tcPr>
            <w:vAlign w:val="center"/>
          </w:tcPr>
          <w:p w:rsidR="00000000" w:rsidDel="00000000" w:rsidP="00000000" w:rsidRDefault="00000000" w:rsidRPr="00000000" w14:paraId="00000248">
            <w:pPr>
              <w:jc w:val="both"/>
              <w:rPr>
                <w:sz w:val="24"/>
                <w:szCs w:val="24"/>
              </w:rPr>
            </w:pPr>
            <w:r w:rsidDel="00000000" w:rsidR="00000000" w:rsidRPr="00000000">
              <w:rPr>
                <w:sz w:val="24"/>
                <w:szCs w:val="24"/>
                <w:rtl w:val="0"/>
              </w:rPr>
              <w:t xml:space="preserve">Completed / Update</w:t>
            </w:r>
          </w:p>
        </w:tc>
      </w:tr>
      <w:tr>
        <w:trPr>
          <w:cantSplit w:val="0"/>
          <w:tblHeader w:val="0"/>
        </w:trPr>
        <w:tc>
          <w:tcPr>
            <w:vAlign w:val="center"/>
          </w:tcPr>
          <w:p w:rsidR="00000000" w:rsidDel="00000000" w:rsidP="00000000" w:rsidRDefault="00000000" w:rsidRPr="00000000" w14:paraId="00000249">
            <w:pPr>
              <w:jc w:val="both"/>
              <w:rPr>
                <w:sz w:val="24"/>
                <w:szCs w:val="24"/>
              </w:rPr>
            </w:pPr>
            <w:r w:rsidDel="00000000" w:rsidR="00000000" w:rsidRPr="00000000">
              <w:rPr>
                <w:sz w:val="24"/>
                <w:szCs w:val="24"/>
                <w:rtl w:val="0"/>
              </w:rPr>
              <w:t xml:space="preserve">Warehouse schema and ETL</w:t>
            </w:r>
          </w:p>
        </w:tc>
        <w:tc>
          <w:tcPr>
            <w:vAlign w:val="center"/>
          </w:tcPr>
          <w:p w:rsidR="00000000" w:rsidDel="00000000" w:rsidP="00000000" w:rsidRDefault="00000000" w:rsidRPr="00000000" w14:paraId="0000024A">
            <w:pPr>
              <w:jc w:val="both"/>
              <w:rPr>
                <w:sz w:val="24"/>
                <w:szCs w:val="24"/>
              </w:rPr>
            </w:pPr>
            <w:r w:rsidDel="00000000" w:rsidR="00000000" w:rsidRPr="00000000">
              <w:rPr>
                <w:sz w:val="24"/>
                <w:szCs w:val="24"/>
                <w:rtl w:val="0"/>
              </w:rPr>
              <w:t xml:space="preserve">Week 3</w:t>
            </w:r>
          </w:p>
        </w:tc>
        <w:tc>
          <w:tcPr>
            <w:vAlign w:val="center"/>
          </w:tcPr>
          <w:p w:rsidR="00000000" w:rsidDel="00000000" w:rsidP="00000000" w:rsidRDefault="00000000" w:rsidRPr="00000000" w14:paraId="0000024B">
            <w:pPr>
              <w:jc w:val="both"/>
              <w:rPr>
                <w:sz w:val="24"/>
                <w:szCs w:val="24"/>
              </w:rPr>
            </w:pPr>
            <w:r w:rsidDel="00000000" w:rsidR="00000000" w:rsidRPr="00000000">
              <w:rPr>
                <w:sz w:val="24"/>
                <w:szCs w:val="24"/>
                <w:rtl w:val="0"/>
              </w:rPr>
              <w:t xml:space="preserve">Completed / Update</w:t>
            </w:r>
          </w:p>
        </w:tc>
      </w:tr>
      <w:tr>
        <w:trPr>
          <w:cantSplit w:val="0"/>
          <w:tblHeader w:val="0"/>
        </w:trPr>
        <w:tc>
          <w:tcPr>
            <w:vAlign w:val="center"/>
          </w:tcPr>
          <w:p w:rsidR="00000000" w:rsidDel="00000000" w:rsidP="00000000" w:rsidRDefault="00000000" w:rsidRPr="00000000" w14:paraId="0000024C">
            <w:pPr>
              <w:jc w:val="both"/>
              <w:rPr>
                <w:sz w:val="24"/>
                <w:szCs w:val="24"/>
              </w:rPr>
            </w:pPr>
            <w:r w:rsidDel="00000000" w:rsidR="00000000" w:rsidRPr="00000000">
              <w:rPr>
                <w:sz w:val="24"/>
                <w:szCs w:val="24"/>
                <w:rtl w:val="0"/>
              </w:rPr>
              <w:t xml:space="preserve">Testing and OLAP analysis</w:t>
            </w:r>
          </w:p>
        </w:tc>
        <w:tc>
          <w:tcPr>
            <w:vAlign w:val="center"/>
          </w:tcPr>
          <w:p w:rsidR="00000000" w:rsidDel="00000000" w:rsidP="00000000" w:rsidRDefault="00000000" w:rsidRPr="00000000" w14:paraId="0000024D">
            <w:pPr>
              <w:jc w:val="both"/>
              <w:rPr>
                <w:sz w:val="24"/>
                <w:szCs w:val="24"/>
              </w:rPr>
            </w:pPr>
            <w:r w:rsidDel="00000000" w:rsidR="00000000" w:rsidRPr="00000000">
              <w:rPr>
                <w:sz w:val="24"/>
                <w:szCs w:val="24"/>
                <w:rtl w:val="0"/>
              </w:rPr>
              <w:t xml:space="preserve">Week 4</w:t>
            </w:r>
          </w:p>
        </w:tc>
        <w:tc>
          <w:tcPr>
            <w:vAlign w:val="center"/>
          </w:tcPr>
          <w:p w:rsidR="00000000" w:rsidDel="00000000" w:rsidP="00000000" w:rsidRDefault="00000000" w:rsidRPr="00000000" w14:paraId="0000024E">
            <w:pPr>
              <w:jc w:val="both"/>
              <w:rPr>
                <w:sz w:val="24"/>
                <w:szCs w:val="24"/>
              </w:rPr>
            </w:pPr>
            <w:r w:rsidDel="00000000" w:rsidR="00000000" w:rsidRPr="00000000">
              <w:rPr>
                <w:sz w:val="24"/>
                <w:szCs w:val="24"/>
                <w:rtl w:val="0"/>
              </w:rPr>
              <w:t xml:space="preserve">Completed / Update</w:t>
            </w:r>
          </w:p>
        </w:tc>
      </w:tr>
      <w:tr>
        <w:trPr>
          <w:cantSplit w:val="0"/>
          <w:tblHeader w:val="0"/>
        </w:trPr>
        <w:tc>
          <w:tcPr>
            <w:vAlign w:val="center"/>
          </w:tcPr>
          <w:p w:rsidR="00000000" w:rsidDel="00000000" w:rsidP="00000000" w:rsidRDefault="00000000" w:rsidRPr="00000000" w14:paraId="0000024F">
            <w:pPr>
              <w:jc w:val="both"/>
              <w:rPr>
                <w:sz w:val="24"/>
                <w:szCs w:val="24"/>
              </w:rPr>
            </w:pPr>
            <w:r w:rsidDel="00000000" w:rsidR="00000000" w:rsidRPr="00000000">
              <w:rPr>
                <w:sz w:val="24"/>
                <w:szCs w:val="24"/>
                <w:rtl w:val="0"/>
              </w:rPr>
              <w:t xml:space="preserve">Final documentation</w:t>
            </w:r>
          </w:p>
        </w:tc>
        <w:tc>
          <w:tcPr>
            <w:vAlign w:val="center"/>
          </w:tcPr>
          <w:p w:rsidR="00000000" w:rsidDel="00000000" w:rsidP="00000000" w:rsidRDefault="00000000" w:rsidRPr="00000000" w14:paraId="00000250">
            <w:pPr>
              <w:jc w:val="both"/>
              <w:rPr>
                <w:sz w:val="24"/>
                <w:szCs w:val="24"/>
              </w:rPr>
            </w:pPr>
            <w:r w:rsidDel="00000000" w:rsidR="00000000" w:rsidRPr="00000000">
              <w:rPr>
                <w:sz w:val="24"/>
                <w:szCs w:val="24"/>
                <w:rtl w:val="0"/>
              </w:rPr>
              <w:t xml:space="preserve">Week 5</w:t>
            </w:r>
          </w:p>
        </w:tc>
        <w:tc>
          <w:tcPr>
            <w:vAlign w:val="center"/>
          </w:tcPr>
          <w:p w:rsidR="00000000" w:rsidDel="00000000" w:rsidP="00000000" w:rsidRDefault="00000000" w:rsidRPr="00000000" w14:paraId="00000251">
            <w:pPr>
              <w:jc w:val="both"/>
              <w:rPr>
                <w:sz w:val="24"/>
                <w:szCs w:val="24"/>
              </w:rPr>
            </w:pPr>
            <w:r w:rsidDel="00000000" w:rsidR="00000000" w:rsidRPr="00000000">
              <w:rPr>
                <w:sz w:val="24"/>
                <w:szCs w:val="24"/>
                <w:rtl w:val="0"/>
              </w:rPr>
              <w:t xml:space="preserve">Completed / Update</w:t>
            </w:r>
          </w:p>
        </w:tc>
      </w:tr>
    </w:tbl>
    <w:p w:rsidR="00000000" w:rsidDel="00000000" w:rsidP="00000000" w:rsidRDefault="00000000" w:rsidRPr="00000000" w14:paraId="00000252">
      <w:pPr>
        <w:jc w:val="both"/>
        <w:rPr>
          <w:sz w:val="24"/>
          <w:szCs w:val="24"/>
        </w:rPr>
      </w:pPr>
      <w:r w:rsidDel="00000000" w:rsidR="00000000" w:rsidRPr="00000000">
        <w:rPr>
          <w:rtl w:val="0"/>
        </w:rPr>
      </w:r>
    </w:p>
    <w:p w:rsidR="00000000" w:rsidDel="00000000" w:rsidP="00000000" w:rsidRDefault="00000000" w:rsidRPr="00000000" w14:paraId="00000253">
      <w:pPr>
        <w:spacing w:after="100" w:lineRule="auto"/>
        <w:jc w:val="both"/>
        <w:rPr>
          <w:sz w:val="24"/>
          <w:szCs w:val="24"/>
        </w:rPr>
      </w:pPr>
      <w:r w:rsidDel="00000000" w:rsidR="00000000" w:rsidRPr="00000000">
        <w:rPr>
          <w:sz w:val="24"/>
          <w:szCs w:val="24"/>
          <w:rtl w:val="0"/>
        </w:rPr>
        <w:t xml:space="preserve">Roles: data collection design, warehouse modelling, ETL implementation, testing, OLAP analysis and reporting were carried out individually by Sontam Krishna Sagar Reddy as the assigned module contribution.</w:t>
      </w:r>
    </w:p>
    <w:tbl>
      <w:tblPr>
        <w:tblStyle w:val="Table22"/>
        <w:tblW w:w="95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8"/>
        <w:gridCol w:w="3199"/>
        <w:gridCol w:w="3199"/>
        <w:tblGridChange w:id="0">
          <w:tblGrid>
            <w:gridCol w:w="3198"/>
            <w:gridCol w:w="3199"/>
            <w:gridCol w:w="3199"/>
          </w:tblGrid>
        </w:tblGridChange>
      </w:tblGrid>
      <w:tr>
        <w:trPr>
          <w:cantSplit w:val="0"/>
          <w:tblHeader w:val="0"/>
        </w:trPr>
        <w:tc>
          <w:tcPr>
            <w:vAlign w:val="center"/>
          </w:tcPr>
          <w:p w:rsidR="00000000" w:rsidDel="00000000" w:rsidP="00000000" w:rsidRDefault="00000000" w:rsidRPr="00000000" w14:paraId="00000254">
            <w:pPr>
              <w:jc w:val="both"/>
              <w:rPr>
                <w:sz w:val="24"/>
                <w:szCs w:val="24"/>
              </w:rPr>
            </w:pPr>
            <w:r w:rsidDel="00000000" w:rsidR="00000000" w:rsidRPr="00000000">
              <w:rPr>
                <w:b w:val="1"/>
                <w:bCs w:val="1"/>
                <w:sz w:val="24"/>
                <w:szCs w:val="24"/>
                <w:rtl w:val="0"/>
              </w:rPr>
              <w:t xml:space="preserve">Item</w:t>
            </w:r>
            <w:r w:rsidDel="00000000" w:rsidR="00000000" w:rsidRPr="00000000">
              <w:rPr>
                <w:rtl w:val="0"/>
              </w:rPr>
            </w:r>
          </w:p>
        </w:tc>
        <w:tc>
          <w:tcPr>
            <w:vAlign w:val="center"/>
          </w:tcPr>
          <w:p w:rsidR="00000000" w:rsidDel="00000000" w:rsidP="00000000" w:rsidRDefault="00000000" w:rsidRPr="00000000" w14:paraId="00000255">
            <w:pPr>
              <w:jc w:val="both"/>
              <w:rPr>
                <w:sz w:val="24"/>
                <w:szCs w:val="24"/>
              </w:rPr>
            </w:pPr>
            <w:r w:rsidDel="00000000" w:rsidR="00000000" w:rsidRPr="00000000">
              <w:rPr>
                <w:b w:val="1"/>
                <w:bCs w:val="1"/>
                <w:sz w:val="24"/>
                <w:szCs w:val="24"/>
                <w:rtl w:val="0"/>
              </w:rPr>
              <w:t xml:space="preserve">Estimated Cost</w:t>
            </w:r>
            <w:r w:rsidDel="00000000" w:rsidR="00000000" w:rsidRPr="00000000">
              <w:rPr>
                <w:rtl w:val="0"/>
              </w:rPr>
            </w:r>
          </w:p>
        </w:tc>
        <w:tc>
          <w:tcPr>
            <w:vAlign w:val="center"/>
          </w:tcPr>
          <w:p w:rsidR="00000000" w:rsidDel="00000000" w:rsidP="00000000" w:rsidRDefault="00000000" w:rsidRPr="00000000" w14:paraId="00000256">
            <w:pPr>
              <w:jc w:val="both"/>
              <w:rPr>
                <w:sz w:val="24"/>
                <w:szCs w:val="24"/>
              </w:rPr>
            </w:pPr>
            <w:r w:rsidDel="00000000" w:rsidR="00000000" w:rsidRPr="00000000">
              <w:rPr>
                <w:b w:val="1"/>
                <w:bCs w:val="1"/>
                <w:sz w:val="24"/>
                <w:szCs w:val="24"/>
                <w:rtl w:val="0"/>
              </w:rPr>
              <w:t xml:space="preserve">Actual Cost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7">
            <w:pPr>
              <w:jc w:val="both"/>
              <w:rPr>
                <w:sz w:val="24"/>
                <w:szCs w:val="24"/>
              </w:rPr>
            </w:pPr>
            <w:r w:rsidDel="00000000" w:rsidR="00000000" w:rsidRPr="00000000">
              <w:rPr>
                <w:sz w:val="24"/>
                <w:szCs w:val="24"/>
                <w:rtl w:val="0"/>
              </w:rPr>
              <w:t xml:space="preserve">Software tools</w:t>
            </w:r>
          </w:p>
        </w:tc>
        <w:tc>
          <w:tcPr>
            <w:vAlign w:val="center"/>
          </w:tcPr>
          <w:p w:rsidR="00000000" w:rsidDel="00000000" w:rsidP="00000000" w:rsidRDefault="00000000" w:rsidRPr="00000000" w14:paraId="00000258">
            <w:pPr>
              <w:jc w:val="both"/>
              <w:rPr>
                <w:sz w:val="24"/>
                <w:szCs w:val="24"/>
              </w:rPr>
            </w:pPr>
            <w:r w:rsidDel="00000000" w:rsidR="00000000" w:rsidRPr="00000000">
              <w:rPr>
                <w:sz w:val="24"/>
                <w:szCs w:val="24"/>
                <w:rtl w:val="0"/>
              </w:rPr>
              <w:t xml:space="preserve">₹0 (open-source / existing)</w:t>
            </w:r>
          </w:p>
        </w:tc>
        <w:tc>
          <w:tcPr>
            <w:vAlign w:val="center"/>
          </w:tcPr>
          <w:p w:rsidR="00000000" w:rsidDel="00000000" w:rsidP="00000000" w:rsidRDefault="00000000" w:rsidRPr="00000000" w14:paraId="00000259">
            <w:pPr>
              <w:jc w:val="both"/>
              <w:rPr>
                <w:sz w:val="24"/>
                <w:szCs w:val="24"/>
              </w:rPr>
            </w:pPr>
            <w:r w:rsidDel="00000000" w:rsidR="00000000" w:rsidRPr="00000000">
              <w:rPr>
                <w:sz w:val="24"/>
                <w:szCs w:val="24"/>
                <w:rtl w:val="0"/>
              </w:rPr>
              <w:t xml:space="preserve">[Enter actual cost]</w:t>
            </w:r>
          </w:p>
        </w:tc>
      </w:tr>
      <w:tr>
        <w:trPr>
          <w:cantSplit w:val="0"/>
          <w:tblHeader w:val="0"/>
        </w:trPr>
        <w:tc>
          <w:tcPr>
            <w:vAlign w:val="center"/>
          </w:tcPr>
          <w:p w:rsidR="00000000" w:rsidDel="00000000" w:rsidP="00000000" w:rsidRDefault="00000000" w:rsidRPr="00000000" w14:paraId="0000025A">
            <w:pPr>
              <w:jc w:val="both"/>
              <w:rPr>
                <w:sz w:val="24"/>
                <w:szCs w:val="24"/>
              </w:rPr>
            </w:pPr>
            <w:r w:rsidDel="00000000" w:rsidR="00000000" w:rsidRPr="00000000">
              <w:rPr>
                <w:sz w:val="24"/>
                <w:szCs w:val="24"/>
                <w:rtl w:val="0"/>
              </w:rPr>
              <w:t xml:space="preserve">Compute</w:t>
            </w:r>
          </w:p>
        </w:tc>
        <w:tc>
          <w:tcPr>
            <w:vAlign w:val="center"/>
          </w:tcPr>
          <w:p w:rsidR="00000000" w:rsidDel="00000000" w:rsidP="00000000" w:rsidRDefault="00000000" w:rsidRPr="00000000" w14:paraId="0000025B">
            <w:pPr>
              <w:jc w:val="both"/>
              <w:rPr>
                <w:sz w:val="24"/>
                <w:szCs w:val="24"/>
              </w:rPr>
            </w:pPr>
            <w:r w:rsidDel="00000000" w:rsidR="00000000" w:rsidRPr="00000000">
              <w:rPr>
                <w:sz w:val="24"/>
                <w:szCs w:val="24"/>
                <w:rtl w:val="0"/>
              </w:rPr>
              <w:t xml:space="preserve">Existing hardware</w:t>
            </w:r>
          </w:p>
        </w:tc>
        <w:tc>
          <w:tcPr>
            <w:vAlign w:val="center"/>
          </w:tcPr>
          <w:p w:rsidR="00000000" w:rsidDel="00000000" w:rsidP="00000000" w:rsidRDefault="00000000" w:rsidRPr="00000000" w14:paraId="0000025C">
            <w:pPr>
              <w:jc w:val="both"/>
              <w:rPr>
                <w:sz w:val="24"/>
                <w:szCs w:val="24"/>
              </w:rPr>
            </w:pPr>
            <w:r w:rsidDel="00000000" w:rsidR="00000000" w:rsidRPr="00000000">
              <w:rPr>
                <w:sz w:val="24"/>
                <w:szCs w:val="24"/>
                <w:rtl w:val="0"/>
              </w:rPr>
              <w:t xml:space="preserve">Existing hardware</w:t>
            </w:r>
          </w:p>
        </w:tc>
      </w:tr>
      <w:tr>
        <w:trPr>
          <w:cantSplit w:val="0"/>
          <w:tblHeader w:val="0"/>
        </w:trPr>
        <w:tc>
          <w:tcPr>
            <w:vAlign w:val="center"/>
          </w:tcPr>
          <w:p w:rsidR="00000000" w:rsidDel="00000000" w:rsidP="00000000" w:rsidRDefault="00000000" w:rsidRPr="00000000" w14:paraId="0000025D">
            <w:pPr>
              <w:jc w:val="both"/>
              <w:rPr>
                <w:sz w:val="24"/>
                <w:szCs w:val="24"/>
              </w:rPr>
            </w:pPr>
            <w:r w:rsidDel="00000000" w:rsidR="00000000" w:rsidRPr="00000000">
              <w:rPr>
                <w:sz w:val="24"/>
                <w:szCs w:val="24"/>
                <w:rtl w:val="0"/>
              </w:rPr>
              <w:t xml:space="preserve">Data / testing resources</w:t>
            </w:r>
          </w:p>
        </w:tc>
        <w:tc>
          <w:tcPr>
            <w:vAlign w:val="center"/>
          </w:tcPr>
          <w:p w:rsidR="00000000" w:rsidDel="00000000" w:rsidP="00000000" w:rsidRDefault="00000000" w:rsidRPr="00000000" w14:paraId="0000025E">
            <w:pPr>
              <w:jc w:val="both"/>
              <w:rPr>
                <w:sz w:val="24"/>
                <w:szCs w:val="24"/>
              </w:rPr>
            </w:pPr>
            <w:r w:rsidDel="00000000" w:rsidR="00000000" w:rsidRPr="00000000">
              <w:rPr>
                <w:sz w:val="24"/>
                <w:szCs w:val="24"/>
                <w:rtl w:val="0"/>
              </w:rPr>
              <w:t xml:space="preserve">Minimal</w:t>
            </w:r>
          </w:p>
        </w:tc>
        <w:tc>
          <w:tcPr>
            <w:vAlign w:val="center"/>
          </w:tcPr>
          <w:p w:rsidR="00000000" w:rsidDel="00000000" w:rsidP="00000000" w:rsidRDefault="00000000" w:rsidRPr="00000000" w14:paraId="0000025F">
            <w:pPr>
              <w:jc w:val="both"/>
              <w:rPr>
                <w:sz w:val="24"/>
                <w:szCs w:val="24"/>
              </w:rPr>
            </w:pPr>
            <w:r w:rsidDel="00000000" w:rsidR="00000000" w:rsidRPr="00000000">
              <w:rPr>
                <w:sz w:val="24"/>
                <w:szCs w:val="24"/>
                <w:rtl w:val="0"/>
              </w:rPr>
              <w:t xml:space="preserve">[Enter actual cost]</w:t>
            </w:r>
          </w:p>
        </w:tc>
      </w:tr>
    </w:tbl>
    <w:p w:rsidR="00000000" w:rsidDel="00000000" w:rsidP="00000000" w:rsidRDefault="00000000" w:rsidRPr="00000000" w14:paraId="00000260">
      <w:pPr>
        <w:jc w:val="center"/>
        <w:rPr>
          <w:sz w:val="24"/>
          <w:szCs w:val="24"/>
        </w:rPr>
      </w:pPr>
      <w:r w:rsidDel="00000000" w:rsidR="00000000" w:rsidRPr="00000000">
        <w:rPr>
          <w:b w:val="1"/>
          <w:bCs w:val="1"/>
          <w:sz w:val="28"/>
          <w:szCs w:val="28"/>
          <w:rtl w:val="0"/>
        </w:rPr>
        <w:t xml:space="preserve">CHAPTER 5</w:t>
      </w:r>
      <w:r w:rsidDel="00000000" w:rsidR="00000000" w:rsidRPr="00000000">
        <w:rPr>
          <w:rtl w:val="0"/>
        </w:rPr>
      </w:r>
    </w:p>
    <w:p w:rsidR="00000000" w:rsidDel="00000000" w:rsidP="00000000" w:rsidRDefault="00000000" w:rsidRPr="00000000" w14:paraId="00000261">
      <w:pPr>
        <w:spacing w:after="100" w:before="160" w:lineRule="auto"/>
        <w:jc w:val="center"/>
        <w:rPr/>
      </w:pPr>
      <w:r w:rsidDel="00000000" w:rsidR="00000000" w:rsidRPr="00000000">
        <w:rPr>
          <w:b w:val="1"/>
          <w:bCs w:val="1"/>
          <w:sz w:val="28"/>
          <w:szCs w:val="28"/>
          <w:rtl w:val="0"/>
        </w:rPr>
        <w:t xml:space="preserve">CONCLUSION, FUTURE WORK AND REFLECTION</w:t>
      </w:r>
      <w:r w:rsidDel="00000000" w:rsidR="00000000" w:rsidRPr="00000000">
        <w:rPr>
          <w:rtl w:val="0"/>
        </w:rPr>
      </w:r>
    </w:p>
    <w:p w:rsidR="00000000" w:rsidDel="00000000" w:rsidP="00000000" w:rsidRDefault="00000000" w:rsidRPr="00000000" w14:paraId="00000262">
      <w:pPr>
        <w:spacing w:after="100" w:before="160" w:lineRule="auto"/>
        <w:jc w:val="both"/>
        <w:rPr>
          <w:sz w:val="24"/>
          <w:szCs w:val="24"/>
        </w:rPr>
      </w:pPr>
      <w:r w:rsidDel="00000000" w:rsidR="00000000" w:rsidRPr="00000000">
        <w:rPr>
          <w:b w:val="1"/>
          <w:bCs w:val="1"/>
          <w:sz w:val="24"/>
          <w:szCs w:val="24"/>
          <w:rtl w:val="0"/>
        </w:rPr>
        <w:t xml:space="preserve">5.1 Conclusion</w:t>
      </w:r>
      <w:r w:rsidDel="00000000" w:rsidR="00000000" w:rsidRPr="00000000">
        <w:rPr>
          <w:rtl w:val="0"/>
        </w:rPr>
      </w:r>
    </w:p>
    <w:p w:rsidR="00000000" w:rsidDel="00000000" w:rsidP="00000000" w:rsidRDefault="00000000" w:rsidRPr="00000000" w14:paraId="00000263">
      <w:pPr>
        <w:spacing w:after="100" w:lineRule="auto"/>
        <w:jc w:val="both"/>
        <w:rPr>
          <w:sz w:val="24"/>
          <w:szCs w:val="24"/>
        </w:rPr>
      </w:pPr>
      <w:r w:rsidDel="00000000" w:rsidR="00000000" w:rsidRPr="00000000">
        <w:rPr>
          <w:sz w:val="24"/>
          <w:szCs w:val="24"/>
          <w:rtl w:val="0"/>
        </w:rPr>
        <w:t xml:space="preserve">The Data Collection and Data Warehouse module provides a structured foundation for the Smart Inventory Management System. By collecting, validating, transforming and storing inventory information in a dimensional warehouse, the system improves consistency and creates a suitable analytical layer. OLAP operations enable analysis across product, supplier, store and time dimensions.</w:t>
      </w:r>
    </w:p>
    <w:p w:rsidR="00000000" w:rsidDel="00000000" w:rsidP="00000000" w:rsidRDefault="00000000" w:rsidRPr="00000000" w14:paraId="00000264">
      <w:pPr>
        <w:spacing w:after="100" w:before="160" w:lineRule="auto"/>
        <w:jc w:val="both"/>
        <w:rPr>
          <w:sz w:val="24"/>
          <w:szCs w:val="24"/>
        </w:rPr>
      </w:pPr>
      <w:r w:rsidDel="00000000" w:rsidR="00000000" w:rsidRPr="00000000">
        <w:rPr>
          <w:b w:val="1"/>
          <w:bCs w:val="1"/>
          <w:sz w:val="24"/>
          <w:szCs w:val="24"/>
          <w:rtl w:val="0"/>
        </w:rPr>
        <w:t xml:space="preserve">5.2 Future Work</w:t>
      </w:r>
      <w:r w:rsidDel="00000000" w:rsidR="00000000" w:rsidRPr="00000000">
        <w:rPr>
          <w:rtl w:val="0"/>
        </w:rPr>
      </w:r>
    </w:p>
    <w:p w:rsidR="00000000" w:rsidDel="00000000" w:rsidP="00000000" w:rsidRDefault="00000000" w:rsidRPr="00000000" w14:paraId="00000265">
      <w:pPr>
        <w:spacing w:after="100" w:lineRule="auto"/>
        <w:ind w:left="360" w:firstLine="0"/>
        <w:jc w:val="both"/>
        <w:rPr>
          <w:sz w:val="24"/>
          <w:szCs w:val="24"/>
        </w:rPr>
      </w:pPr>
      <w:r w:rsidDel="00000000" w:rsidR="00000000" w:rsidRPr="00000000">
        <w:rPr>
          <w:sz w:val="24"/>
          <w:szCs w:val="24"/>
          <w:rtl w:val="0"/>
        </w:rPr>
        <w:t xml:space="preserve">• Integrate real-time or scheduled collection from multiple inventory sources.</w:t>
      </w:r>
    </w:p>
    <w:p w:rsidR="00000000" w:rsidDel="00000000" w:rsidP="00000000" w:rsidRDefault="00000000" w:rsidRPr="00000000" w14:paraId="00000266">
      <w:pPr>
        <w:spacing w:after="100" w:lineRule="auto"/>
        <w:ind w:left="360" w:firstLine="0"/>
        <w:jc w:val="both"/>
        <w:rPr>
          <w:sz w:val="24"/>
          <w:szCs w:val="24"/>
        </w:rPr>
      </w:pPr>
      <w:r w:rsidDel="00000000" w:rsidR="00000000" w:rsidRPr="00000000">
        <w:rPr>
          <w:sz w:val="24"/>
          <w:szCs w:val="24"/>
          <w:rtl w:val="0"/>
        </w:rPr>
        <w:t xml:space="preserve">• Add automated data-quality monitoring and exception dashboards.</w:t>
      </w:r>
    </w:p>
    <w:p w:rsidR="00000000" w:rsidDel="00000000" w:rsidP="00000000" w:rsidRDefault="00000000" w:rsidRPr="00000000" w14:paraId="00000267">
      <w:pPr>
        <w:spacing w:after="100" w:lineRule="auto"/>
        <w:ind w:left="360" w:firstLine="0"/>
        <w:jc w:val="both"/>
        <w:rPr>
          <w:sz w:val="24"/>
          <w:szCs w:val="24"/>
        </w:rPr>
      </w:pPr>
      <w:r w:rsidDel="00000000" w:rsidR="00000000" w:rsidRPr="00000000">
        <w:rPr>
          <w:sz w:val="24"/>
          <w:szCs w:val="24"/>
          <w:rtl w:val="0"/>
        </w:rPr>
        <w:t xml:space="preserve">• Add demand forecasting and stock-out prediction using historical data.</w:t>
      </w:r>
    </w:p>
    <w:p w:rsidR="00000000" w:rsidDel="00000000" w:rsidP="00000000" w:rsidRDefault="00000000" w:rsidRPr="00000000" w14:paraId="00000268">
      <w:pPr>
        <w:spacing w:after="100" w:lineRule="auto"/>
        <w:ind w:left="360" w:firstLine="0"/>
        <w:jc w:val="both"/>
        <w:rPr>
          <w:sz w:val="24"/>
          <w:szCs w:val="24"/>
        </w:rPr>
      </w:pPr>
      <w:r w:rsidDel="00000000" w:rsidR="00000000" w:rsidRPr="00000000">
        <w:rPr>
          <w:sz w:val="24"/>
          <w:szCs w:val="24"/>
          <w:rtl w:val="0"/>
        </w:rPr>
        <w:t xml:space="preserve">• Implement role-based access control and detailed audit logging.</w:t>
      </w:r>
    </w:p>
    <w:p w:rsidR="00000000" w:rsidDel="00000000" w:rsidP="00000000" w:rsidRDefault="00000000" w:rsidRPr="00000000" w14:paraId="00000269">
      <w:pPr>
        <w:spacing w:after="100" w:lineRule="auto"/>
        <w:ind w:left="360" w:firstLine="0"/>
        <w:jc w:val="both"/>
        <w:rPr>
          <w:sz w:val="24"/>
          <w:szCs w:val="24"/>
        </w:rPr>
      </w:pPr>
      <w:r w:rsidDel="00000000" w:rsidR="00000000" w:rsidRPr="00000000">
        <w:rPr>
          <w:sz w:val="24"/>
          <w:szCs w:val="24"/>
          <w:rtl w:val="0"/>
        </w:rPr>
        <w:t xml:space="preserve">• Improve warehouse performance using indexing, partitioning and incremental ETL.</w:t>
      </w:r>
    </w:p>
    <w:p w:rsidR="00000000" w:rsidDel="00000000" w:rsidP="00000000" w:rsidRDefault="00000000" w:rsidRPr="00000000" w14:paraId="0000026A">
      <w:pPr>
        <w:spacing w:after="100" w:lineRule="auto"/>
        <w:ind w:left="360" w:firstLine="0"/>
        <w:jc w:val="both"/>
        <w:rPr>
          <w:sz w:val="24"/>
          <w:szCs w:val="24"/>
        </w:rPr>
      </w:pPr>
      <w:r w:rsidDel="00000000" w:rsidR="00000000" w:rsidRPr="00000000">
        <w:rPr>
          <w:sz w:val="24"/>
          <w:szCs w:val="24"/>
          <w:rtl w:val="0"/>
        </w:rPr>
        <w:t xml:space="preserve">• Provide interactive dashboards with configurable inventory KPIs.</w:t>
      </w:r>
    </w:p>
    <w:p w:rsidR="00000000" w:rsidDel="00000000" w:rsidP="00000000" w:rsidRDefault="00000000" w:rsidRPr="00000000" w14:paraId="0000026B">
      <w:pPr>
        <w:spacing w:after="100" w:lineRule="auto"/>
        <w:ind w:left="360" w:firstLine="0"/>
        <w:jc w:val="both"/>
        <w:rPr>
          <w:sz w:val="24"/>
          <w:szCs w:val="24"/>
        </w:rPr>
      </w:pPr>
      <w:r w:rsidDel="00000000" w:rsidR="00000000" w:rsidRPr="00000000">
        <w:rPr>
          <w:sz w:val="24"/>
          <w:szCs w:val="24"/>
          <w:rtl w:val="0"/>
        </w:rPr>
        <w:t xml:space="preserve">• Integrate external enterprise systems when required.</w:t>
      </w:r>
    </w:p>
    <w:p w:rsidR="00000000" w:rsidDel="00000000" w:rsidP="00000000" w:rsidRDefault="00000000" w:rsidRPr="00000000" w14:paraId="0000026C">
      <w:pPr>
        <w:spacing w:after="100" w:before="160" w:lineRule="auto"/>
        <w:jc w:val="both"/>
        <w:rPr>
          <w:sz w:val="24"/>
          <w:szCs w:val="24"/>
        </w:rPr>
      </w:pPr>
      <w:r w:rsidDel="00000000" w:rsidR="00000000" w:rsidRPr="00000000">
        <w:rPr>
          <w:b w:val="1"/>
          <w:bCs w:val="1"/>
          <w:sz w:val="24"/>
          <w:szCs w:val="24"/>
          <w:rtl w:val="0"/>
        </w:rPr>
        <w:t xml:space="preserve">5.3 Professional Learning &amp; Individual Reflection</w:t>
      </w:r>
      <w:r w:rsidDel="00000000" w:rsidR="00000000" w:rsidRPr="00000000">
        <w:rPr>
          <w:rtl w:val="0"/>
        </w:rPr>
      </w:r>
    </w:p>
    <w:p w:rsidR="00000000" w:rsidDel="00000000" w:rsidP="00000000" w:rsidRDefault="00000000" w:rsidRPr="00000000" w14:paraId="0000026D">
      <w:pPr>
        <w:spacing w:after="100" w:lineRule="auto"/>
        <w:jc w:val="both"/>
        <w:rPr>
          <w:sz w:val="24"/>
          <w:szCs w:val="24"/>
        </w:rPr>
      </w:pPr>
      <w:r w:rsidDel="00000000" w:rsidR="00000000" w:rsidRPr="00000000">
        <w:rPr>
          <w:sz w:val="24"/>
          <w:szCs w:val="24"/>
          <w:rtl w:val="0"/>
        </w:rPr>
        <w:t xml:space="preserve">This module provides practical understanding of data collection, data quality, ETL workflows, dimensional modelling, fact and dimension tables, SQL querying and OLAP analysis. The key engineering learning is that analytical results depend strongly on the quality and consistency of source data.</w:t>
      </w:r>
    </w:p>
    <w:p w:rsidR="00000000" w:rsidDel="00000000" w:rsidP="00000000" w:rsidRDefault="00000000" w:rsidRPr="00000000" w14:paraId="0000026E">
      <w:pPr>
        <w:spacing w:after="100" w:lineRule="auto"/>
        <w:jc w:val="both"/>
        <w:rPr>
          <w:sz w:val="24"/>
          <w:szCs w:val="24"/>
        </w:rPr>
      </w:pPr>
      <w:r w:rsidDel="00000000" w:rsidR="00000000" w:rsidRPr="00000000">
        <w:rPr>
          <w:sz w:val="24"/>
          <w:szCs w:val="24"/>
          <w:rtl w:val="0"/>
        </w:rPr>
        <w:t xml:space="preserve">I learned how to convert raw inventory records into structured analytical data, design a dimensional warehouse and validate transformations through repeatable test cases. I also learned the importance of preserving historical data and selecting suitable dimensions for multidimensional inventory analysis.</w:t>
      </w:r>
    </w:p>
    <w:p w:rsidR="00000000" w:rsidDel="00000000" w:rsidP="00000000" w:rsidRDefault="00000000" w:rsidRPr="00000000" w14:paraId="0000026F">
      <w:pPr>
        <w:spacing w:after="100" w:before="160" w:lineRule="auto"/>
        <w:jc w:val="both"/>
        <w:rPr>
          <w:sz w:val="24"/>
          <w:szCs w:val="24"/>
        </w:rPr>
      </w:pPr>
      <w:r w:rsidDel="00000000" w:rsidR="00000000" w:rsidRPr="00000000">
        <w:rPr>
          <w:b w:val="1"/>
          <w:bCs w:val="1"/>
          <w:sz w:val="24"/>
          <w:szCs w:val="24"/>
          <w:rtl w:val="0"/>
        </w:rPr>
        <w:t xml:space="preserve">Engineering &amp; Professional Skills Developed</w:t>
      </w:r>
      <w:r w:rsidDel="00000000" w:rsidR="00000000" w:rsidRPr="00000000">
        <w:rPr>
          <w:rtl w:val="0"/>
        </w:rPr>
      </w:r>
    </w:p>
    <w:p w:rsidR="00000000" w:rsidDel="00000000" w:rsidP="00000000" w:rsidRDefault="00000000" w:rsidRPr="00000000" w14:paraId="00000270">
      <w:pPr>
        <w:spacing w:after="100" w:lineRule="auto"/>
        <w:ind w:left="360" w:firstLine="0"/>
        <w:jc w:val="both"/>
        <w:rPr>
          <w:sz w:val="24"/>
          <w:szCs w:val="24"/>
        </w:rPr>
      </w:pPr>
      <w:r w:rsidDel="00000000" w:rsidR="00000000" w:rsidRPr="00000000">
        <w:rPr>
          <w:sz w:val="24"/>
          <w:szCs w:val="24"/>
          <w:rtl w:val="0"/>
        </w:rPr>
        <w:t xml:space="preserve">• Requirements analysis and data modelling.</w:t>
      </w:r>
    </w:p>
    <w:p w:rsidR="00000000" w:rsidDel="00000000" w:rsidP="00000000" w:rsidRDefault="00000000" w:rsidRPr="00000000" w14:paraId="00000271">
      <w:pPr>
        <w:spacing w:after="100" w:lineRule="auto"/>
        <w:ind w:left="360" w:firstLine="0"/>
        <w:jc w:val="both"/>
        <w:rPr>
          <w:sz w:val="24"/>
          <w:szCs w:val="24"/>
        </w:rPr>
      </w:pPr>
      <w:r w:rsidDel="00000000" w:rsidR="00000000" w:rsidRPr="00000000">
        <w:rPr>
          <w:sz w:val="24"/>
          <w:szCs w:val="24"/>
          <w:rtl w:val="0"/>
        </w:rPr>
        <w:t xml:space="preserve">• Data cleaning, validation and ETL design.</w:t>
      </w:r>
    </w:p>
    <w:p w:rsidR="00000000" w:rsidDel="00000000" w:rsidP="00000000" w:rsidRDefault="00000000" w:rsidRPr="00000000" w14:paraId="00000272">
      <w:pPr>
        <w:spacing w:after="100" w:lineRule="auto"/>
        <w:ind w:left="360" w:firstLine="0"/>
        <w:jc w:val="both"/>
        <w:rPr>
          <w:sz w:val="24"/>
          <w:szCs w:val="24"/>
        </w:rPr>
      </w:pPr>
      <w:r w:rsidDel="00000000" w:rsidR="00000000" w:rsidRPr="00000000">
        <w:rPr>
          <w:sz w:val="24"/>
          <w:szCs w:val="24"/>
          <w:rtl w:val="0"/>
        </w:rPr>
        <w:t xml:space="preserve">• SQL and analytical query development.</w:t>
      </w:r>
    </w:p>
    <w:p w:rsidR="00000000" w:rsidDel="00000000" w:rsidP="00000000" w:rsidRDefault="00000000" w:rsidRPr="00000000" w14:paraId="00000273">
      <w:pPr>
        <w:spacing w:after="100" w:lineRule="auto"/>
        <w:ind w:left="360" w:firstLine="0"/>
        <w:jc w:val="both"/>
        <w:rPr>
          <w:sz w:val="24"/>
          <w:szCs w:val="24"/>
        </w:rPr>
      </w:pPr>
      <w:r w:rsidDel="00000000" w:rsidR="00000000" w:rsidRPr="00000000">
        <w:rPr>
          <w:sz w:val="24"/>
          <w:szCs w:val="24"/>
          <w:rtl w:val="0"/>
        </w:rPr>
        <w:t xml:space="preserve">• Dimensional modelling and OLAP reasoning.</w:t>
      </w:r>
    </w:p>
    <w:p w:rsidR="00000000" w:rsidDel="00000000" w:rsidP="00000000" w:rsidRDefault="00000000" w:rsidRPr="00000000" w14:paraId="00000274">
      <w:pPr>
        <w:spacing w:after="100" w:lineRule="auto"/>
        <w:ind w:left="360" w:firstLine="0"/>
        <w:jc w:val="both"/>
        <w:rPr>
          <w:sz w:val="24"/>
          <w:szCs w:val="24"/>
        </w:rPr>
      </w:pPr>
      <w:r w:rsidDel="00000000" w:rsidR="00000000" w:rsidRPr="00000000">
        <w:rPr>
          <w:sz w:val="24"/>
          <w:szCs w:val="24"/>
          <w:rtl w:val="0"/>
        </w:rPr>
        <w:t xml:space="preserve">• Testing expected versus actual data-processing outcomes.</w:t>
      </w:r>
    </w:p>
    <w:p w:rsidR="00000000" w:rsidDel="00000000" w:rsidP="00000000" w:rsidRDefault="00000000" w:rsidRPr="00000000" w14:paraId="00000275">
      <w:pPr>
        <w:spacing w:after="100" w:lineRule="auto"/>
        <w:ind w:left="360" w:firstLine="0"/>
        <w:jc w:val="both"/>
        <w:rPr>
          <w:sz w:val="24"/>
          <w:szCs w:val="24"/>
        </w:rPr>
      </w:pPr>
      <w:r w:rsidDel="00000000" w:rsidR="00000000" w:rsidRPr="00000000">
        <w:rPr>
          <w:sz w:val="24"/>
          <w:szCs w:val="24"/>
          <w:rtl w:val="0"/>
        </w:rPr>
        <w:t xml:space="preserve">• Technical documentation and transparent reporting.</w:t>
      </w:r>
    </w:p>
    <w:p w:rsidR="00000000" w:rsidDel="00000000" w:rsidP="00000000" w:rsidRDefault="00000000" w:rsidRPr="00000000" w14:paraId="00000276">
      <w:pPr>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77">
      <w:pPr>
        <w:spacing w:after="100" w:before="160" w:lineRule="auto"/>
        <w:jc w:val="center"/>
        <w:rPr/>
      </w:pPr>
      <w:r w:rsidDel="00000000" w:rsidR="00000000" w:rsidRPr="00000000">
        <w:rPr>
          <w:b w:val="1"/>
          <w:bCs w:val="1"/>
          <w:sz w:val="28"/>
          <w:szCs w:val="28"/>
          <w:rtl w:val="0"/>
        </w:rPr>
        <w:t xml:space="preserve">REFERENCES</w:t>
      </w:r>
      <w:r w:rsidDel="00000000" w:rsidR="00000000" w:rsidRPr="00000000">
        <w:rPr>
          <w:rtl w:val="0"/>
        </w:rPr>
      </w:r>
    </w:p>
    <w:p w:rsidR="00000000" w:rsidDel="00000000" w:rsidP="00000000" w:rsidRDefault="00000000" w:rsidRPr="00000000" w14:paraId="0000027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Elmasri, R. and Navathe, S. B., Fundamentals of Database Systems.</w:t>
      </w:r>
    </w:p>
    <w:p w:rsidR="00000000" w:rsidDel="00000000" w:rsidP="00000000" w:rsidRDefault="00000000" w:rsidRPr="00000000" w14:paraId="0000027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Kimball, R. and Ross, M., The Data Warehouse Toolkit: The Definitive Guide to Dimensional Modeling.</w:t>
      </w:r>
    </w:p>
    <w:p w:rsidR="00000000" w:rsidDel="00000000" w:rsidP="00000000" w:rsidRDefault="00000000" w:rsidRPr="00000000" w14:paraId="0000027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Silberschatz, A., Korth, H. F. and Sudarshan, S., Database System Concepts.</w:t>
      </w:r>
    </w:p>
    <w:p w:rsidR="00000000" w:rsidDel="00000000" w:rsidP="00000000" w:rsidRDefault="00000000" w:rsidRPr="00000000" w14:paraId="0000027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Python Software Foundation, Python Documentation.</w:t>
      </w:r>
    </w:p>
    <w:p w:rsidR="00000000" w:rsidDel="00000000" w:rsidP="00000000" w:rsidRDefault="00000000" w:rsidRPr="00000000" w14:paraId="0000027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SQLite Documentation, SQLite Database Documentation.</w:t>
      </w:r>
    </w:p>
    <w:p w:rsidR="00000000" w:rsidDel="00000000" w:rsidP="00000000" w:rsidRDefault="00000000" w:rsidRPr="00000000" w14:paraId="0000027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ISO/IEC 25010, Systems and software Quality Requirements and Evaluation (SQuaRE).</w:t>
      </w:r>
    </w:p>
    <w:p w:rsidR="00000000" w:rsidDel="00000000" w:rsidP="00000000" w:rsidRDefault="00000000" w:rsidRPr="00000000" w14:paraId="0000027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ISO/IEC/IEEE 29148, Requirements Engineering guidance.</w:t>
      </w:r>
    </w:p>
    <w:p w:rsidR="00000000" w:rsidDel="00000000" w:rsidP="00000000" w:rsidRDefault="00000000" w:rsidRPr="00000000" w14:paraId="0000027F">
      <w:pPr>
        <w:spacing w:after="100" w:before="160" w:lineRule="auto"/>
        <w:jc w:val="center"/>
        <w:rPr/>
      </w:pPr>
      <w:r w:rsidDel="00000000" w:rsidR="00000000" w:rsidRPr="00000000">
        <w:rPr>
          <w:b w:val="1"/>
          <w:bCs w:val="1"/>
          <w:sz w:val="28"/>
          <w:szCs w:val="28"/>
          <w:rtl w:val="0"/>
        </w:rPr>
        <w:t xml:space="preserve">APPENDICES</w:t>
      </w:r>
      <w:r w:rsidDel="00000000" w:rsidR="00000000" w:rsidRPr="00000000">
        <w:rPr>
          <w:rtl w:val="0"/>
        </w:rPr>
      </w:r>
    </w:p>
    <w:p w:rsidR="00000000" w:rsidDel="00000000" w:rsidP="00000000" w:rsidRDefault="00000000" w:rsidRPr="00000000" w14:paraId="00000280">
      <w:pPr>
        <w:spacing w:after="100" w:before="160" w:lineRule="auto"/>
        <w:jc w:val="both"/>
        <w:rPr>
          <w:sz w:val="24"/>
          <w:szCs w:val="24"/>
        </w:rPr>
      </w:pPr>
      <w:r w:rsidDel="00000000" w:rsidR="00000000" w:rsidRPr="00000000">
        <w:rPr>
          <w:b w:val="1"/>
          <w:bCs w:val="1"/>
          <w:sz w:val="24"/>
          <w:szCs w:val="24"/>
          <w:rtl w:val="0"/>
        </w:rPr>
        <w:t xml:space="preserve">Appendix A – Sample Data Collection Fields</w:t>
      </w:r>
      <w:r w:rsidDel="00000000" w:rsidR="00000000" w:rsidRPr="00000000">
        <w:rPr>
          <w:rtl w:val="0"/>
        </w:rPr>
      </w:r>
    </w:p>
    <w:tbl>
      <w:tblPr>
        <w:tblStyle w:val="Table23"/>
        <w:tblW w:w="95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9"/>
        <w:gridCol w:w="3199"/>
        <w:gridCol w:w="3198"/>
        <w:tblGridChange w:id="0">
          <w:tblGrid>
            <w:gridCol w:w="3199"/>
            <w:gridCol w:w="3199"/>
            <w:gridCol w:w="3198"/>
          </w:tblGrid>
        </w:tblGridChange>
      </w:tblGrid>
      <w:tr>
        <w:trPr>
          <w:cantSplit w:val="0"/>
          <w:tblHeader w:val="0"/>
        </w:trPr>
        <w:tc>
          <w:tcPr>
            <w:vAlign w:val="center"/>
          </w:tcPr>
          <w:p w:rsidR="00000000" w:rsidDel="00000000" w:rsidP="00000000" w:rsidRDefault="00000000" w:rsidRPr="00000000" w14:paraId="00000281">
            <w:pPr>
              <w:jc w:val="both"/>
              <w:rPr>
                <w:sz w:val="24"/>
                <w:szCs w:val="24"/>
              </w:rPr>
            </w:pPr>
            <w:r w:rsidDel="00000000" w:rsidR="00000000" w:rsidRPr="00000000">
              <w:rPr>
                <w:b w:val="1"/>
                <w:bCs w:val="1"/>
                <w:sz w:val="24"/>
                <w:szCs w:val="24"/>
                <w:rtl w:val="0"/>
              </w:rPr>
              <w:t xml:space="preserve">Field</w:t>
            </w:r>
            <w:r w:rsidDel="00000000" w:rsidR="00000000" w:rsidRPr="00000000">
              <w:rPr>
                <w:rtl w:val="0"/>
              </w:rPr>
            </w:r>
          </w:p>
        </w:tc>
        <w:tc>
          <w:tcPr>
            <w:vAlign w:val="center"/>
          </w:tcPr>
          <w:p w:rsidR="00000000" w:rsidDel="00000000" w:rsidP="00000000" w:rsidRDefault="00000000" w:rsidRPr="00000000" w14:paraId="00000282">
            <w:pPr>
              <w:jc w:val="both"/>
              <w:rPr>
                <w:sz w:val="24"/>
                <w:szCs w:val="24"/>
              </w:rPr>
            </w:pPr>
            <w:r w:rsidDel="00000000" w:rsidR="00000000" w:rsidRPr="00000000">
              <w:rPr>
                <w:b w:val="1"/>
                <w:bCs w:val="1"/>
                <w:sz w:val="24"/>
                <w:szCs w:val="24"/>
                <w:rtl w:val="0"/>
              </w:rPr>
              <w:t xml:space="preserve">Description</w:t>
            </w:r>
            <w:r w:rsidDel="00000000" w:rsidR="00000000" w:rsidRPr="00000000">
              <w:rPr>
                <w:rtl w:val="0"/>
              </w:rPr>
            </w:r>
          </w:p>
        </w:tc>
        <w:tc>
          <w:tcPr>
            <w:vAlign w:val="center"/>
          </w:tcPr>
          <w:p w:rsidR="00000000" w:rsidDel="00000000" w:rsidP="00000000" w:rsidRDefault="00000000" w:rsidRPr="00000000" w14:paraId="00000283">
            <w:pPr>
              <w:jc w:val="both"/>
              <w:rPr>
                <w:sz w:val="24"/>
                <w:szCs w:val="24"/>
              </w:rPr>
            </w:pPr>
            <w:r w:rsidDel="00000000" w:rsidR="00000000" w:rsidRPr="00000000">
              <w:rPr>
                <w:b w:val="1"/>
                <w:bCs w:val="1"/>
                <w:sz w:val="24"/>
                <w:szCs w:val="24"/>
                <w:rtl w:val="0"/>
              </w:rPr>
              <w:t xml:space="preserve">Example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4">
            <w:pPr>
              <w:jc w:val="both"/>
              <w:rPr>
                <w:sz w:val="24"/>
                <w:szCs w:val="24"/>
              </w:rPr>
            </w:pPr>
            <w:r w:rsidDel="00000000" w:rsidR="00000000" w:rsidRPr="00000000">
              <w:rPr>
                <w:sz w:val="24"/>
                <w:szCs w:val="24"/>
                <w:rtl w:val="0"/>
              </w:rPr>
              <w:t xml:space="preserve">Product_ID</w:t>
            </w:r>
          </w:p>
        </w:tc>
        <w:tc>
          <w:tcPr>
            <w:vAlign w:val="center"/>
          </w:tcPr>
          <w:p w:rsidR="00000000" w:rsidDel="00000000" w:rsidP="00000000" w:rsidRDefault="00000000" w:rsidRPr="00000000" w14:paraId="00000285">
            <w:pPr>
              <w:jc w:val="both"/>
              <w:rPr>
                <w:sz w:val="24"/>
                <w:szCs w:val="24"/>
              </w:rPr>
            </w:pPr>
            <w:r w:rsidDel="00000000" w:rsidR="00000000" w:rsidRPr="00000000">
              <w:rPr>
                <w:sz w:val="24"/>
                <w:szCs w:val="24"/>
                <w:rtl w:val="0"/>
              </w:rPr>
              <w:t xml:space="preserve">Unique product identifier</w:t>
            </w:r>
          </w:p>
        </w:tc>
        <w:tc>
          <w:tcPr>
            <w:vAlign w:val="center"/>
          </w:tcPr>
          <w:p w:rsidR="00000000" w:rsidDel="00000000" w:rsidP="00000000" w:rsidRDefault="00000000" w:rsidRPr="00000000" w14:paraId="00000286">
            <w:pPr>
              <w:jc w:val="both"/>
              <w:rPr>
                <w:sz w:val="24"/>
                <w:szCs w:val="24"/>
              </w:rPr>
            </w:pPr>
            <w:r w:rsidDel="00000000" w:rsidR="00000000" w:rsidRPr="00000000">
              <w:rPr>
                <w:sz w:val="24"/>
                <w:szCs w:val="24"/>
                <w:rtl w:val="0"/>
              </w:rPr>
              <w:t xml:space="preserve">P001</w:t>
            </w:r>
          </w:p>
        </w:tc>
      </w:tr>
      <w:tr>
        <w:trPr>
          <w:cantSplit w:val="0"/>
          <w:tblHeader w:val="0"/>
        </w:trPr>
        <w:tc>
          <w:tcPr>
            <w:vAlign w:val="center"/>
          </w:tcPr>
          <w:p w:rsidR="00000000" w:rsidDel="00000000" w:rsidP="00000000" w:rsidRDefault="00000000" w:rsidRPr="00000000" w14:paraId="00000287">
            <w:pPr>
              <w:jc w:val="both"/>
              <w:rPr>
                <w:sz w:val="24"/>
                <w:szCs w:val="24"/>
              </w:rPr>
            </w:pPr>
            <w:r w:rsidDel="00000000" w:rsidR="00000000" w:rsidRPr="00000000">
              <w:rPr>
                <w:sz w:val="24"/>
                <w:szCs w:val="24"/>
                <w:rtl w:val="0"/>
              </w:rPr>
              <w:t xml:space="preserve">Product_Name</w:t>
            </w:r>
          </w:p>
        </w:tc>
        <w:tc>
          <w:tcPr>
            <w:vAlign w:val="center"/>
          </w:tcPr>
          <w:p w:rsidR="00000000" w:rsidDel="00000000" w:rsidP="00000000" w:rsidRDefault="00000000" w:rsidRPr="00000000" w14:paraId="00000288">
            <w:pPr>
              <w:jc w:val="both"/>
              <w:rPr>
                <w:sz w:val="24"/>
                <w:szCs w:val="24"/>
              </w:rPr>
            </w:pPr>
            <w:r w:rsidDel="00000000" w:rsidR="00000000" w:rsidRPr="00000000">
              <w:rPr>
                <w:sz w:val="24"/>
                <w:szCs w:val="24"/>
                <w:rtl w:val="0"/>
              </w:rPr>
              <w:t xml:space="preserve">Product description</w:t>
            </w:r>
          </w:p>
        </w:tc>
        <w:tc>
          <w:tcPr>
            <w:vAlign w:val="center"/>
          </w:tcPr>
          <w:p w:rsidR="00000000" w:rsidDel="00000000" w:rsidP="00000000" w:rsidRDefault="00000000" w:rsidRPr="00000000" w14:paraId="00000289">
            <w:pPr>
              <w:jc w:val="both"/>
              <w:rPr>
                <w:sz w:val="24"/>
                <w:szCs w:val="24"/>
              </w:rPr>
            </w:pPr>
            <w:r w:rsidDel="00000000" w:rsidR="00000000" w:rsidRPr="00000000">
              <w:rPr>
                <w:sz w:val="24"/>
                <w:szCs w:val="24"/>
                <w:rtl w:val="0"/>
              </w:rPr>
              <w:t xml:space="preserve">Wireless Mouse</w:t>
            </w:r>
          </w:p>
        </w:tc>
      </w:tr>
      <w:tr>
        <w:trPr>
          <w:cantSplit w:val="0"/>
          <w:tblHeader w:val="0"/>
        </w:trPr>
        <w:tc>
          <w:tcPr>
            <w:vAlign w:val="center"/>
          </w:tcPr>
          <w:p w:rsidR="00000000" w:rsidDel="00000000" w:rsidP="00000000" w:rsidRDefault="00000000" w:rsidRPr="00000000" w14:paraId="0000028A">
            <w:pPr>
              <w:jc w:val="both"/>
              <w:rPr>
                <w:sz w:val="24"/>
                <w:szCs w:val="24"/>
              </w:rPr>
            </w:pPr>
            <w:r w:rsidDel="00000000" w:rsidR="00000000" w:rsidRPr="00000000">
              <w:rPr>
                <w:sz w:val="24"/>
                <w:szCs w:val="24"/>
                <w:rtl w:val="0"/>
              </w:rPr>
              <w:t xml:space="preserve">Supplier_ID</w:t>
            </w:r>
          </w:p>
        </w:tc>
        <w:tc>
          <w:tcPr>
            <w:vAlign w:val="center"/>
          </w:tcPr>
          <w:p w:rsidR="00000000" w:rsidDel="00000000" w:rsidP="00000000" w:rsidRDefault="00000000" w:rsidRPr="00000000" w14:paraId="0000028B">
            <w:pPr>
              <w:jc w:val="both"/>
              <w:rPr>
                <w:sz w:val="24"/>
                <w:szCs w:val="24"/>
              </w:rPr>
            </w:pPr>
            <w:r w:rsidDel="00000000" w:rsidR="00000000" w:rsidRPr="00000000">
              <w:rPr>
                <w:sz w:val="24"/>
                <w:szCs w:val="24"/>
                <w:rtl w:val="0"/>
              </w:rPr>
              <w:t xml:space="preserve">Supplier identifier</w:t>
            </w:r>
          </w:p>
        </w:tc>
        <w:tc>
          <w:tcPr>
            <w:vAlign w:val="center"/>
          </w:tcPr>
          <w:p w:rsidR="00000000" w:rsidDel="00000000" w:rsidP="00000000" w:rsidRDefault="00000000" w:rsidRPr="00000000" w14:paraId="0000028C">
            <w:pPr>
              <w:jc w:val="both"/>
              <w:rPr>
                <w:sz w:val="24"/>
                <w:szCs w:val="24"/>
              </w:rPr>
            </w:pPr>
            <w:r w:rsidDel="00000000" w:rsidR="00000000" w:rsidRPr="00000000">
              <w:rPr>
                <w:sz w:val="24"/>
                <w:szCs w:val="24"/>
                <w:rtl w:val="0"/>
              </w:rPr>
              <w:t xml:space="preserve">S001</w:t>
            </w:r>
          </w:p>
        </w:tc>
      </w:tr>
      <w:tr>
        <w:trPr>
          <w:cantSplit w:val="0"/>
          <w:tblHeader w:val="0"/>
        </w:trPr>
        <w:tc>
          <w:tcPr>
            <w:vAlign w:val="center"/>
          </w:tcPr>
          <w:p w:rsidR="00000000" w:rsidDel="00000000" w:rsidP="00000000" w:rsidRDefault="00000000" w:rsidRPr="00000000" w14:paraId="0000028D">
            <w:pPr>
              <w:jc w:val="both"/>
              <w:rPr>
                <w:sz w:val="24"/>
                <w:szCs w:val="24"/>
              </w:rPr>
            </w:pPr>
            <w:r w:rsidDel="00000000" w:rsidR="00000000" w:rsidRPr="00000000">
              <w:rPr>
                <w:sz w:val="24"/>
                <w:szCs w:val="24"/>
                <w:rtl w:val="0"/>
              </w:rPr>
              <w:t xml:space="preserve">Transaction_Date</w:t>
            </w:r>
          </w:p>
        </w:tc>
        <w:tc>
          <w:tcPr>
            <w:vAlign w:val="center"/>
          </w:tcPr>
          <w:p w:rsidR="00000000" w:rsidDel="00000000" w:rsidP="00000000" w:rsidRDefault="00000000" w:rsidRPr="00000000" w14:paraId="0000028E">
            <w:pPr>
              <w:jc w:val="both"/>
              <w:rPr>
                <w:sz w:val="24"/>
                <w:szCs w:val="24"/>
              </w:rPr>
            </w:pPr>
            <w:r w:rsidDel="00000000" w:rsidR="00000000" w:rsidRPr="00000000">
              <w:rPr>
                <w:sz w:val="24"/>
                <w:szCs w:val="24"/>
                <w:rtl w:val="0"/>
              </w:rPr>
              <w:t xml:space="preserve">Date of transaction</w:t>
            </w:r>
          </w:p>
        </w:tc>
        <w:tc>
          <w:tcPr>
            <w:vAlign w:val="center"/>
          </w:tcPr>
          <w:p w:rsidR="00000000" w:rsidDel="00000000" w:rsidP="00000000" w:rsidRDefault="00000000" w:rsidRPr="00000000" w14:paraId="0000028F">
            <w:pPr>
              <w:jc w:val="both"/>
              <w:rPr>
                <w:sz w:val="24"/>
                <w:szCs w:val="24"/>
              </w:rPr>
            </w:pPr>
            <w:r w:rsidDel="00000000" w:rsidR="00000000" w:rsidRPr="00000000">
              <w:rPr>
                <w:sz w:val="24"/>
                <w:szCs w:val="24"/>
                <w:rtl w:val="0"/>
              </w:rPr>
              <w:t xml:space="preserve">2026-08-25</w:t>
            </w:r>
          </w:p>
        </w:tc>
      </w:tr>
      <w:tr>
        <w:trPr>
          <w:cantSplit w:val="0"/>
          <w:tblHeader w:val="0"/>
        </w:trPr>
        <w:tc>
          <w:tcPr>
            <w:vAlign w:val="center"/>
          </w:tcPr>
          <w:p w:rsidR="00000000" w:rsidDel="00000000" w:rsidP="00000000" w:rsidRDefault="00000000" w:rsidRPr="00000000" w14:paraId="00000290">
            <w:pPr>
              <w:jc w:val="both"/>
              <w:rPr>
                <w:sz w:val="24"/>
                <w:szCs w:val="24"/>
              </w:rPr>
            </w:pPr>
            <w:r w:rsidDel="00000000" w:rsidR="00000000" w:rsidRPr="00000000">
              <w:rPr>
                <w:sz w:val="24"/>
                <w:szCs w:val="24"/>
                <w:rtl w:val="0"/>
              </w:rPr>
              <w:t xml:space="preserve">Quantity</w:t>
            </w:r>
          </w:p>
        </w:tc>
        <w:tc>
          <w:tcPr>
            <w:vAlign w:val="center"/>
          </w:tcPr>
          <w:p w:rsidR="00000000" w:rsidDel="00000000" w:rsidP="00000000" w:rsidRDefault="00000000" w:rsidRPr="00000000" w14:paraId="00000291">
            <w:pPr>
              <w:jc w:val="both"/>
              <w:rPr>
                <w:sz w:val="24"/>
                <w:szCs w:val="24"/>
              </w:rPr>
            </w:pPr>
            <w:r w:rsidDel="00000000" w:rsidR="00000000" w:rsidRPr="00000000">
              <w:rPr>
                <w:sz w:val="24"/>
                <w:szCs w:val="24"/>
                <w:rtl w:val="0"/>
              </w:rPr>
              <w:t xml:space="preserve">Units involved</w:t>
            </w:r>
          </w:p>
        </w:tc>
        <w:tc>
          <w:tcPr>
            <w:vAlign w:val="center"/>
          </w:tcPr>
          <w:p w:rsidR="00000000" w:rsidDel="00000000" w:rsidP="00000000" w:rsidRDefault="00000000" w:rsidRPr="00000000" w14:paraId="00000292">
            <w:pPr>
              <w:jc w:val="both"/>
              <w:rPr>
                <w:sz w:val="24"/>
                <w:szCs w:val="24"/>
              </w:rPr>
            </w:pPr>
            <w:r w:rsidDel="00000000" w:rsidR="00000000" w:rsidRPr="00000000">
              <w:rPr>
                <w:sz w:val="24"/>
                <w:szCs w:val="24"/>
                <w:rtl w:val="0"/>
              </w:rPr>
              <w:t xml:space="preserve">50</w:t>
            </w:r>
          </w:p>
        </w:tc>
      </w:tr>
      <w:tr>
        <w:trPr>
          <w:cantSplit w:val="0"/>
          <w:tblHeader w:val="0"/>
        </w:trPr>
        <w:tc>
          <w:tcPr>
            <w:vAlign w:val="center"/>
          </w:tcPr>
          <w:p w:rsidR="00000000" w:rsidDel="00000000" w:rsidP="00000000" w:rsidRDefault="00000000" w:rsidRPr="00000000" w14:paraId="00000293">
            <w:pPr>
              <w:jc w:val="both"/>
              <w:rPr>
                <w:sz w:val="24"/>
                <w:szCs w:val="24"/>
              </w:rPr>
            </w:pPr>
            <w:r w:rsidDel="00000000" w:rsidR="00000000" w:rsidRPr="00000000">
              <w:rPr>
                <w:sz w:val="24"/>
                <w:szCs w:val="24"/>
                <w:rtl w:val="0"/>
              </w:rPr>
              <w:t xml:space="preserve">Unit_Price</w:t>
            </w:r>
          </w:p>
        </w:tc>
        <w:tc>
          <w:tcPr>
            <w:vAlign w:val="center"/>
          </w:tcPr>
          <w:p w:rsidR="00000000" w:rsidDel="00000000" w:rsidP="00000000" w:rsidRDefault="00000000" w:rsidRPr="00000000" w14:paraId="00000294">
            <w:pPr>
              <w:jc w:val="both"/>
              <w:rPr>
                <w:sz w:val="24"/>
                <w:szCs w:val="24"/>
              </w:rPr>
            </w:pPr>
            <w:r w:rsidDel="00000000" w:rsidR="00000000" w:rsidRPr="00000000">
              <w:rPr>
                <w:sz w:val="24"/>
                <w:szCs w:val="24"/>
                <w:rtl w:val="0"/>
              </w:rPr>
              <w:t xml:space="preserve">Price per unit</w:t>
            </w:r>
          </w:p>
        </w:tc>
        <w:tc>
          <w:tcPr>
            <w:vAlign w:val="center"/>
          </w:tcPr>
          <w:p w:rsidR="00000000" w:rsidDel="00000000" w:rsidP="00000000" w:rsidRDefault="00000000" w:rsidRPr="00000000" w14:paraId="00000295">
            <w:pPr>
              <w:jc w:val="both"/>
              <w:rPr>
                <w:sz w:val="24"/>
                <w:szCs w:val="24"/>
              </w:rPr>
            </w:pPr>
            <w:r w:rsidDel="00000000" w:rsidR="00000000" w:rsidRPr="00000000">
              <w:rPr>
                <w:sz w:val="24"/>
                <w:szCs w:val="24"/>
                <w:rtl w:val="0"/>
              </w:rPr>
              <w:t xml:space="preserve">650</w:t>
            </w:r>
          </w:p>
        </w:tc>
      </w:tr>
      <w:tr>
        <w:trPr>
          <w:cantSplit w:val="0"/>
          <w:tblHeader w:val="0"/>
        </w:trPr>
        <w:tc>
          <w:tcPr>
            <w:vAlign w:val="center"/>
          </w:tcPr>
          <w:p w:rsidR="00000000" w:rsidDel="00000000" w:rsidP="00000000" w:rsidRDefault="00000000" w:rsidRPr="00000000" w14:paraId="00000296">
            <w:pPr>
              <w:jc w:val="both"/>
              <w:rPr>
                <w:sz w:val="24"/>
                <w:szCs w:val="24"/>
              </w:rPr>
            </w:pPr>
            <w:r w:rsidDel="00000000" w:rsidR="00000000" w:rsidRPr="00000000">
              <w:rPr>
                <w:sz w:val="24"/>
                <w:szCs w:val="24"/>
                <w:rtl w:val="0"/>
              </w:rPr>
              <w:t xml:space="preserve">Store_ID</w:t>
            </w:r>
          </w:p>
        </w:tc>
        <w:tc>
          <w:tcPr>
            <w:vAlign w:val="center"/>
          </w:tcPr>
          <w:p w:rsidR="00000000" w:rsidDel="00000000" w:rsidP="00000000" w:rsidRDefault="00000000" w:rsidRPr="00000000" w14:paraId="00000297">
            <w:pPr>
              <w:jc w:val="both"/>
              <w:rPr>
                <w:sz w:val="24"/>
                <w:szCs w:val="24"/>
              </w:rPr>
            </w:pPr>
            <w:r w:rsidDel="00000000" w:rsidR="00000000" w:rsidRPr="00000000">
              <w:rPr>
                <w:sz w:val="24"/>
                <w:szCs w:val="24"/>
                <w:rtl w:val="0"/>
              </w:rPr>
              <w:t xml:space="preserve">Inventory location</w:t>
            </w:r>
          </w:p>
        </w:tc>
        <w:tc>
          <w:tcPr>
            <w:vAlign w:val="center"/>
          </w:tcPr>
          <w:p w:rsidR="00000000" w:rsidDel="00000000" w:rsidP="00000000" w:rsidRDefault="00000000" w:rsidRPr="00000000" w14:paraId="00000298">
            <w:pPr>
              <w:jc w:val="both"/>
              <w:rPr>
                <w:sz w:val="24"/>
                <w:szCs w:val="24"/>
              </w:rPr>
            </w:pPr>
            <w:r w:rsidDel="00000000" w:rsidR="00000000" w:rsidRPr="00000000">
              <w:rPr>
                <w:sz w:val="24"/>
                <w:szCs w:val="24"/>
                <w:rtl w:val="0"/>
              </w:rPr>
              <w:t xml:space="preserve">ST01</w:t>
            </w:r>
          </w:p>
        </w:tc>
      </w:tr>
    </w:tbl>
    <w:p w:rsidR="00000000" w:rsidDel="00000000" w:rsidP="00000000" w:rsidRDefault="00000000" w:rsidRPr="00000000" w14:paraId="00000299">
      <w:pPr>
        <w:jc w:val="both"/>
        <w:rPr>
          <w:sz w:val="24"/>
          <w:szCs w:val="24"/>
        </w:rPr>
      </w:pPr>
      <w:r w:rsidDel="00000000" w:rsidR="00000000" w:rsidRPr="00000000">
        <w:rPr>
          <w:rtl w:val="0"/>
        </w:rPr>
      </w:r>
    </w:p>
    <w:p w:rsidR="00000000" w:rsidDel="00000000" w:rsidP="00000000" w:rsidRDefault="00000000" w:rsidRPr="00000000" w14:paraId="0000029A">
      <w:pPr>
        <w:spacing w:after="100" w:before="160" w:lineRule="auto"/>
        <w:jc w:val="both"/>
        <w:rPr>
          <w:sz w:val="24"/>
          <w:szCs w:val="24"/>
        </w:rPr>
      </w:pPr>
      <w:r w:rsidDel="00000000" w:rsidR="00000000" w:rsidRPr="00000000">
        <w:rPr>
          <w:b w:val="1"/>
          <w:bCs w:val="1"/>
          <w:sz w:val="24"/>
          <w:szCs w:val="24"/>
          <w:rtl w:val="0"/>
        </w:rPr>
        <w:t xml:space="preserve">Appendix B – Sample OLAP Analysis</w:t>
      </w:r>
      <w:r w:rsidDel="00000000" w:rsidR="00000000" w:rsidRPr="00000000">
        <w:rPr>
          <w:rtl w:val="0"/>
        </w:rPr>
      </w:r>
    </w:p>
    <w:p w:rsidR="00000000" w:rsidDel="00000000" w:rsidP="00000000" w:rsidRDefault="00000000" w:rsidRPr="00000000" w14:paraId="0000029B">
      <w:pPr>
        <w:spacing w:after="100" w:lineRule="auto"/>
        <w:jc w:val="both"/>
        <w:rPr>
          <w:sz w:val="24"/>
          <w:szCs w:val="24"/>
        </w:rPr>
      </w:pPr>
      <w:r w:rsidDel="00000000" w:rsidR="00000000" w:rsidRPr="00000000">
        <w:rPr>
          <w:sz w:val="24"/>
          <w:szCs w:val="24"/>
          <w:rtl w:val="0"/>
        </w:rPr>
        <w:t xml:space="preserve">Typical outputs include total stock by category, sales amount by month, purchases by supplier, stock value by store and inventory movement by year. Actual SQL/source-code excerpts can be inserted from the implementation.</w:t>
      </w:r>
    </w:p>
    <w:p w:rsidR="00000000" w:rsidDel="00000000" w:rsidP="00000000" w:rsidRDefault="00000000" w:rsidRPr="00000000" w14:paraId="0000029C">
      <w:pPr>
        <w:spacing w:after="100" w:before="160" w:lineRule="auto"/>
        <w:jc w:val="both"/>
        <w:rPr>
          <w:sz w:val="24"/>
          <w:szCs w:val="24"/>
        </w:rPr>
      </w:pPr>
      <w:r w:rsidDel="00000000" w:rsidR="00000000" w:rsidRPr="00000000">
        <w:rPr>
          <w:b w:val="1"/>
          <w:bCs w:val="1"/>
          <w:sz w:val="24"/>
          <w:szCs w:val="24"/>
          <w:rtl w:val="0"/>
        </w:rPr>
        <w:t xml:space="preserve">Appendix C – Data Warehouse Dataset</w:t>
      </w:r>
      <w:r w:rsidDel="00000000" w:rsidR="00000000" w:rsidRPr="00000000">
        <w:rPr>
          <w:rtl w:val="0"/>
        </w:rPr>
      </w:r>
    </w:p>
    <w:p w:rsidR="00000000" w:rsidDel="00000000" w:rsidP="00000000" w:rsidRDefault="00000000" w:rsidRPr="00000000" w14:paraId="0000029D">
      <w:pPr>
        <w:spacing w:after="100" w:lineRule="auto"/>
        <w:jc w:val="both"/>
        <w:rPr>
          <w:sz w:val="24"/>
          <w:szCs w:val="24"/>
        </w:rPr>
      </w:pPr>
      <w:r w:rsidDel="00000000" w:rsidR="00000000" w:rsidRPr="00000000">
        <w:rPr>
          <w:sz w:val="24"/>
          <w:szCs w:val="24"/>
          <w:rtl w:val="0"/>
        </w:rPr>
        <w:t xml:space="preserve">The dataset contains sample product, supplier, store, time and inventory transaction records used for ETL and testing.</w:t>
      </w:r>
    </w:p>
    <w:p w:rsidR="00000000" w:rsidDel="00000000" w:rsidP="00000000" w:rsidRDefault="00000000" w:rsidRPr="00000000" w14:paraId="0000029E">
      <w:pPr>
        <w:spacing w:after="100" w:before="160" w:lineRule="auto"/>
        <w:jc w:val="both"/>
        <w:rPr>
          <w:sz w:val="24"/>
          <w:szCs w:val="24"/>
        </w:rPr>
      </w:pPr>
      <w:r w:rsidDel="00000000" w:rsidR="00000000" w:rsidRPr="00000000">
        <w:rPr>
          <w:b w:val="1"/>
          <w:bCs w:val="1"/>
          <w:sz w:val="24"/>
          <w:szCs w:val="24"/>
          <w:rtl w:val="0"/>
        </w:rPr>
        <w:t xml:space="preserve">Appendix D – Experimental / Raw Data</w:t>
      </w:r>
      <w:r w:rsidDel="00000000" w:rsidR="00000000" w:rsidRPr="00000000">
        <w:rPr>
          <w:rtl w:val="0"/>
        </w:rPr>
      </w:r>
    </w:p>
    <w:p w:rsidR="00000000" w:rsidDel="00000000" w:rsidP="00000000" w:rsidRDefault="00000000" w:rsidRPr="00000000" w14:paraId="0000029F">
      <w:pPr>
        <w:spacing w:after="100" w:lineRule="auto"/>
        <w:jc w:val="both"/>
        <w:rPr>
          <w:sz w:val="24"/>
          <w:szCs w:val="24"/>
        </w:rPr>
      </w:pPr>
      <w:r w:rsidDel="00000000" w:rsidR="00000000" w:rsidRPr="00000000">
        <w:rPr>
          <w:sz w:val="24"/>
          <w:szCs w:val="24"/>
          <w:rtl w:val="0"/>
        </w:rPr>
        <w:t xml:space="preserve">Experimental records should contain input row counts, invalid-row counts, duplicate counts, transformed-row counts, warehouse-loaded records and execution timings.</w:t>
      </w:r>
    </w:p>
    <w:p w:rsidR="00000000" w:rsidDel="00000000" w:rsidP="00000000" w:rsidRDefault="00000000" w:rsidRPr="00000000" w14:paraId="000002A0">
      <w:pPr>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A1">
      <w:pPr>
        <w:spacing w:after="100" w:before="160" w:lineRule="auto"/>
        <w:jc w:val="center"/>
        <w:rPr/>
      </w:pPr>
      <w:r w:rsidDel="00000000" w:rsidR="00000000" w:rsidRPr="00000000">
        <w:rPr>
          <w:b w:val="1"/>
          <w:bCs w:val="1"/>
          <w:sz w:val="28"/>
          <w:szCs w:val="28"/>
          <w:rtl w:val="0"/>
        </w:rPr>
        <w:t xml:space="preserve">CAPSTONE PROJECT OUTCOME MAPPING SHEET</w:t>
      </w:r>
      <w:r w:rsidDel="00000000" w:rsidR="00000000" w:rsidRPr="00000000">
        <w:rPr>
          <w:rtl w:val="0"/>
        </w:rPr>
      </w:r>
    </w:p>
    <w:tbl>
      <w:tblPr>
        <w:tblStyle w:val="Table24"/>
        <w:tblW w:w="95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9"/>
        <w:gridCol w:w="3199"/>
        <w:gridCol w:w="3198"/>
        <w:tblGridChange w:id="0">
          <w:tblGrid>
            <w:gridCol w:w="3199"/>
            <w:gridCol w:w="3199"/>
            <w:gridCol w:w="3198"/>
          </w:tblGrid>
        </w:tblGridChange>
      </w:tblGrid>
      <w:tr>
        <w:trPr>
          <w:cantSplit w:val="0"/>
          <w:tblHeader w:val="0"/>
        </w:trPr>
        <w:tc>
          <w:tcPr>
            <w:vAlign w:val="center"/>
          </w:tcPr>
          <w:p w:rsidR="00000000" w:rsidDel="00000000" w:rsidP="00000000" w:rsidRDefault="00000000" w:rsidRPr="00000000" w14:paraId="000002A2">
            <w:pPr>
              <w:jc w:val="both"/>
              <w:rPr>
                <w:sz w:val="24"/>
                <w:szCs w:val="24"/>
              </w:rPr>
            </w:pPr>
            <w:r w:rsidDel="00000000" w:rsidR="00000000" w:rsidRPr="00000000">
              <w:rPr>
                <w:b w:val="1"/>
                <w:bCs w:val="1"/>
                <w:sz w:val="24"/>
                <w:szCs w:val="24"/>
                <w:rtl w:val="0"/>
              </w:rPr>
              <w:t xml:space="preserve">Outcome</w:t>
            </w:r>
            <w:r w:rsidDel="00000000" w:rsidR="00000000" w:rsidRPr="00000000">
              <w:rPr>
                <w:rtl w:val="0"/>
              </w:rPr>
            </w:r>
          </w:p>
        </w:tc>
        <w:tc>
          <w:tcPr>
            <w:vAlign w:val="center"/>
          </w:tcPr>
          <w:p w:rsidR="00000000" w:rsidDel="00000000" w:rsidP="00000000" w:rsidRDefault="00000000" w:rsidRPr="00000000" w14:paraId="000002A3">
            <w:pPr>
              <w:jc w:val="both"/>
              <w:rPr>
                <w:sz w:val="24"/>
                <w:szCs w:val="24"/>
              </w:rPr>
            </w:pPr>
            <w:r w:rsidDel="00000000" w:rsidR="00000000" w:rsidRPr="00000000">
              <w:rPr>
                <w:b w:val="1"/>
                <w:bCs w:val="1"/>
                <w:sz w:val="24"/>
                <w:szCs w:val="24"/>
                <w:rtl w:val="0"/>
              </w:rPr>
              <w:t xml:space="preserve">Evidence</w:t>
            </w:r>
            <w:r w:rsidDel="00000000" w:rsidR="00000000" w:rsidRPr="00000000">
              <w:rPr>
                <w:rtl w:val="0"/>
              </w:rPr>
            </w:r>
          </w:p>
        </w:tc>
        <w:tc>
          <w:tcPr>
            <w:vAlign w:val="center"/>
          </w:tcPr>
          <w:p w:rsidR="00000000" w:rsidDel="00000000" w:rsidP="00000000" w:rsidRDefault="00000000" w:rsidRPr="00000000" w14:paraId="000002A4">
            <w:pPr>
              <w:jc w:val="both"/>
              <w:rPr>
                <w:sz w:val="24"/>
                <w:szCs w:val="24"/>
              </w:rPr>
            </w:pPr>
            <w:r w:rsidDel="00000000" w:rsidR="00000000" w:rsidRPr="00000000">
              <w:rPr>
                <w:b w:val="1"/>
                <w:bCs w:val="1"/>
                <w:sz w:val="24"/>
                <w:szCs w:val="24"/>
                <w:rtl w:val="0"/>
              </w:rPr>
              <w:t xml:space="preserve">Location in Report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A5">
            <w:pPr>
              <w:jc w:val="both"/>
              <w:rPr>
                <w:sz w:val="24"/>
                <w:szCs w:val="24"/>
              </w:rPr>
            </w:pPr>
            <w:r w:rsidDel="00000000" w:rsidR="00000000" w:rsidRPr="00000000">
              <w:rPr>
                <w:sz w:val="24"/>
                <w:szCs w:val="24"/>
                <w:rtl w:val="0"/>
              </w:rPr>
              <w:t xml:space="preserve">Complex engineering problem formulation</w:t>
            </w:r>
          </w:p>
        </w:tc>
        <w:tc>
          <w:tcPr>
            <w:vAlign w:val="center"/>
          </w:tcPr>
          <w:p w:rsidR="00000000" w:rsidDel="00000000" w:rsidP="00000000" w:rsidRDefault="00000000" w:rsidRPr="00000000" w14:paraId="000002A6">
            <w:pPr>
              <w:jc w:val="both"/>
              <w:rPr>
                <w:sz w:val="24"/>
                <w:szCs w:val="24"/>
              </w:rPr>
            </w:pPr>
            <w:r w:rsidDel="00000000" w:rsidR="00000000" w:rsidRPr="00000000">
              <w:rPr>
                <w:sz w:val="24"/>
                <w:szCs w:val="24"/>
                <w:rtl w:val="0"/>
              </w:rPr>
              <w:t xml:space="preserve">Inventory data integration and analytical requirements</w:t>
            </w:r>
          </w:p>
        </w:tc>
        <w:tc>
          <w:tcPr>
            <w:vAlign w:val="center"/>
          </w:tcPr>
          <w:p w:rsidR="00000000" w:rsidDel="00000000" w:rsidP="00000000" w:rsidRDefault="00000000" w:rsidRPr="00000000" w14:paraId="000002A7">
            <w:pPr>
              <w:jc w:val="both"/>
              <w:rPr>
                <w:sz w:val="24"/>
                <w:szCs w:val="24"/>
              </w:rPr>
            </w:pPr>
            <w:r w:rsidDel="00000000" w:rsidR="00000000" w:rsidRPr="00000000">
              <w:rPr>
                <w:sz w:val="24"/>
                <w:szCs w:val="24"/>
                <w:rtl w:val="0"/>
              </w:rPr>
              <w:t xml:space="preserve">Ch. 1, Ch. 2</w:t>
            </w:r>
          </w:p>
        </w:tc>
      </w:tr>
      <w:tr>
        <w:trPr>
          <w:cantSplit w:val="0"/>
          <w:tblHeader w:val="0"/>
        </w:trPr>
        <w:tc>
          <w:tcPr>
            <w:vAlign w:val="center"/>
          </w:tcPr>
          <w:p w:rsidR="00000000" w:rsidDel="00000000" w:rsidP="00000000" w:rsidRDefault="00000000" w:rsidRPr="00000000" w14:paraId="000002A8">
            <w:pPr>
              <w:jc w:val="both"/>
              <w:rPr>
                <w:sz w:val="24"/>
                <w:szCs w:val="24"/>
              </w:rPr>
            </w:pPr>
            <w:r w:rsidDel="00000000" w:rsidR="00000000" w:rsidRPr="00000000">
              <w:rPr>
                <w:sz w:val="24"/>
                <w:szCs w:val="24"/>
                <w:rtl w:val="0"/>
              </w:rPr>
              <w:t xml:space="preserve">Engineering design under constraints</w:t>
            </w:r>
          </w:p>
        </w:tc>
        <w:tc>
          <w:tcPr>
            <w:vAlign w:val="center"/>
          </w:tcPr>
          <w:p w:rsidR="00000000" w:rsidDel="00000000" w:rsidP="00000000" w:rsidRDefault="00000000" w:rsidRPr="00000000" w14:paraId="000002A9">
            <w:pPr>
              <w:jc w:val="both"/>
              <w:rPr>
                <w:sz w:val="24"/>
                <w:szCs w:val="24"/>
              </w:rPr>
            </w:pPr>
            <w:r w:rsidDel="00000000" w:rsidR="00000000" w:rsidRPr="00000000">
              <w:rPr>
                <w:sz w:val="24"/>
                <w:szCs w:val="24"/>
                <w:rtl w:val="0"/>
              </w:rPr>
              <w:t xml:space="preserve">ETL and dimensional warehouse design</w:t>
            </w:r>
          </w:p>
        </w:tc>
        <w:tc>
          <w:tcPr>
            <w:vAlign w:val="center"/>
          </w:tcPr>
          <w:p w:rsidR="00000000" w:rsidDel="00000000" w:rsidP="00000000" w:rsidRDefault="00000000" w:rsidRPr="00000000" w14:paraId="000002AA">
            <w:pPr>
              <w:jc w:val="both"/>
              <w:rPr>
                <w:sz w:val="24"/>
                <w:szCs w:val="24"/>
              </w:rPr>
            </w:pPr>
            <w:r w:rsidDel="00000000" w:rsidR="00000000" w:rsidRPr="00000000">
              <w:rPr>
                <w:sz w:val="24"/>
                <w:szCs w:val="24"/>
                <w:rtl w:val="0"/>
              </w:rPr>
              <w:t xml:space="preserve">Ch. 3</w:t>
            </w:r>
          </w:p>
        </w:tc>
      </w:tr>
      <w:tr>
        <w:trPr>
          <w:cantSplit w:val="0"/>
          <w:tblHeader w:val="0"/>
        </w:trPr>
        <w:tc>
          <w:tcPr>
            <w:vAlign w:val="center"/>
          </w:tcPr>
          <w:p w:rsidR="00000000" w:rsidDel="00000000" w:rsidP="00000000" w:rsidRDefault="00000000" w:rsidRPr="00000000" w14:paraId="000002AB">
            <w:pPr>
              <w:jc w:val="both"/>
              <w:rPr>
                <w:sz w:val="24"/>
                <w:szCs w:val="24"/>
              </w:rPr>
            </w:pPr>
            <w:r w:rsidDel="00000000" w:rsidR="00000000" w:rsidRPr="00000000">
              <w:rPr>
                <w:sz w:val="24"/>
                <w:szCs w:val="24"/>
                <w:rtl w:val="0"/>
              </w:rPr>
              <w:t xml:space="preserve">Written/oral technical communication</w:t>
            </w:r>
          </w:p>
        </w:tc>
        <w:tc>
          <w:tcPr>
            <w:vAlign w:val="center"/>
          </w:tcPr>
          <w:p w:rsidR="00000000" w:rsidDel="00000000" w:rsidP="00000000" w:rsidRDefault="00000000" w:rsidRPr="00000000" w14:paraId="000002AC">
            <w:pPr>
              <w:jc w:val="both"/>
              <w:rPr>
                <w:sz w:val="24"/>
                <w:szCs w:val="24"/>
              </w:rPr>
            </w:pPr>
            <w:r w:rsidDel="00000000" w:rsidR="00000000" w:rsidRPr="00000000">
              <w:rPr>
                <w:sz w:val="24"/>
                <w:szCs w:val="24"/>
                <w:rtl w:val="0"/>
              </w:rPr>
              <w:t xml:space="preserve">Complete module report</w:t>
            </w:r>
          </w:p>
        </w:tc>
        <w:tc>
          <w:tcPr>
            <w:vAlign w:val="center"/>
          </w:tcPr>
          <w:p w:rsidR="00000000" w:rsidDel="00000000" w:rsidP="00000000" w:rsidRDefault="00000000" w:rsidRPr="00000000" w14:paraId="000002AD">
            <w:pPr>
              <w:jc w:val="both"/>
              <w:rPr>
                <w:sz w:val="24"/>
                <w:szCs w:val="24"/>
              </w:rPr>
            </w:pPr>
            <w:r w:rsidDel="00000000" w:rsidR="00000000" w:rsidRPr="00000000">
              <w:rPr>
                <w:sz w:val="24"/>
                <w:szCs w:val="24"/>
                <w:rtl w:val="0"/>
              </w:rPr>
              <w:t xml:space="preserve">Whole report + Viva</w:t>
            </w:r>
          </w:p>
        </w:tc>
      </w:tr>
      <w:tr>
        <w:trPr>
          <w:cantSplit w:val="0"/>
          <w:tblHeader w:val="0"/>
        </w:trPr>
        <w:tc>
          <w:tcPr>
            <w:vAlign w:val="center"/>
          </w:tcPr>
          <w:p w:rsidR="00000000" w:rsidDel="00000000" w:rsidP="00000000" w:rsidRDefault="00000000" w:rsidRPr="00000000" w14:paraId="000002AE">
            <w:pPr>
              <w:jc w:val="both"/>
              <w:rPr>
                <w:sz w:val="24"/>
                <w:szCs w:val="24"/>
              </w:rPr>
            </w:pPr>
            <w:r w:rsidDel="00000000" w:rsidR="00000000" w:rsidRPr="00000000">
              <w:rPr>
                <w:sz w:val="24"/>
                <w:szCs w:val="24"/>
                <w:rtl w:val="0"/>
              </w:rPr>
              <w:t xml:space="preserve">Ethics and professional responsibility</w:t>
            </w:r>
          </w:p>
        </w:tc>
        <w:tc>
          <w:tcPr>
            <w:vAlign w:val="center"/>
          </w:tcPr>
          <w:p w:rsidR="00000000" w:rsidDel="00000000" w:rsidP="00000000" w:rsidRDefault="00000000" w:rsidRPr="00000000" w14:paraId="000002AF">
            <w:pPr>
              <w:jc w:val="both"/>
              <w:rPr>
                <w:sz w:val="24"/>
                <w:szCs w:val="24"/>
              </w:rPr>
            </w:pPr>
            <w:r w:rsidDel="00000000" w:rsidR="00000000" w:rsidRPr="00000000">
              <w:rPr>
                <w:sz w:val="24"/>
                <w:szCs w:val="24"/>
                <w:rtl w:val="0"/>
              </w:rPr>
              <w:t xml:space="preserve">Data accuracy and security</w:t>
            </w:r>
          </w:p>
        </w:tc>
        <w:tc>
          <w:tcPr>
            <w:vAlign w:val="center"/>
          </w:tcPr>
          <w:p w:rsidR="00000000" w:rsidDel="00000000" w:rsidP="00000000" w:rsidRDefault="00000000" w:rsidRPr="00000000" w14:paraId="000002B0">
            <w:pPr>
              <w:jc w:val="both"/>
              <w:rPr>
                <w:sz w:val="24"/>
                <w:szCs w:val="24"/>
              </w:rPr>
            </w:pPr>
            <w:r w:rsidDel="00000000" w:rsidR="00000000" w:rsidRPr="00000000">
              <w:rPr>
                <w:sz w:val="24"/>
                <w:szCs w:val="24"/>
                <w:rtl w:val="0"/>
              </w:rPr>
              <w:t xml:space="preserve">Ch. 3</w:t>
            </w:r>
          </w:p>
        </w:tc>
      </w:tr>
      <w:tr>
        <w:trPr>
          <w:cantSplit w:val="0"/>
          <w:tblHeader w:val="0"/>
        </w:trPr>
        <w:tc>
          <w:tcPr>
            <w:vAlign w:val="center"/>
          </w:tcPr>
          <w:p w:rsidR="00000000" w:rsidDel="00000000" w:rsidP="00000000" w:rsidRDefault="00000000" w:rsidRPr="00000000" w14:paraId="000002B1">
            <w:pPr>
              <w:jc w:val="both"/>
              <w:rPr>
                <w:sz w:val="24"/>
                <w:szCs w:val="24"/>
              </w:rPr>
            </w:pPr>
            <w:r w:rsidDel="00000000" w:rsidR="00000000" w:rsidRPr="00000000">
              <w:rPr>
                <w:sz w:val="24"/>
                <w:szCs w:val="24"/>
                <w:rtl w:val="0"/>
              </w:rPr>
              <w:t xml:space="preserve">Teamwork and leadership</w:t>
            </w:r>
          </w:p>
        </w:tc>
        <w:tc>
          <w:tcPr>
            <w:vAlign w:val="center"/>
          </w:tcPr>
          <w:p w:rsidR="00000000" w:rsidDel="00000000" w:rsidP="00000000" w:rsidRDefault="00000000" w:rsidRPr="00000000" w14:paraId="000002B2">
            <w:pPr>
              <w:jc w:val="both"/>
              <w:rPr>
                <w:sz w:val="24"/>
                <w:szCs w:val="24"/>
              </w:rPr>
            </w:pPr>
            <w:r w:rsidDel="00000000" w:rsidR="00000000" w:rsidRPr="00000000">
              <w:rPr>
                <w:sz w:val="24"/>
                <w:szCs w:val="24"/>
                <w:rtl w:val="0"/>
              </w:rPr>
              <w:t xml:space="preserve">Module planning and integration</w:t>
            </w:r>
          </w:p>
        </w:tc>
        <w:tc>
          <w:tcPr>
            <w:vAlign w:val="center"/>
          </w:tcPr>
          <w:p w:rsidR="00000000" w:rsidDel="00000000" w:rsidP="00000000" w:rsidRDefault="00000000" w:rsidRPr="00000000" w14:paraId="000002B3">
            <w:pPr>
              <w:jc w:val="both"/>
              <w:rPr>
                <w:sz w:val="24"/>
                <w:szCs w:val="24"/>
              </w:rPr>
            </w:pPr>
            <w:r w:rsidDel="00000000" w:rsidR="00000000" w:rsidRPr="00000000">
              <w:rPr>
                <w:sz w:val="24"/>
                <w:szCs w:val="24"/>
                <w:rtl w:val="0"/>
              </w:rPr>
              <w:t xml:space="preserve">Ch. 4</w:t>
            </w:r>
          </w:p>
        </w:tc>
      </w:tr>
      <w:tr>
        <w:trPr>
          <w:cantSplit w:val="0"/>
          <w:tblHeader w:val="0"/>
        </w:trPr>
        <w:tc>
          <w:tcPr>
            <w:vAlign w:val="center"/>
          </w:tcPr>
          <w:p w:rsidR="00000000" w:rsidDel="00000000" w:rsidP="00000000" w:rsidRDefault="00000000" w:rsidRPr="00000000" w14:paraId="000002B4">
            <w:pPr>
              <w:jc w:val="both"/>
              <w:rPr>
                <w:sz w:val="24"/>
                <w:szCs w:val="24"/>
              </w:rPr>
            </w:pPr>
            <w:r w:rsidDel="00000000" w:rsidR="00000000" w:rsidRPr="00000000">
              <w:rPr>
                <w:sz w:val="24"/>
                <w:szCs w:val="24"/>
                <w:rtl w:val="0"/>
              </w:rPr>
              <w:t xml:space="preserve">Experimentation and engineering judgment</w:t>
            </w:r>
          </w:p>
        </w:tc>
        <w:tc>
          <w:tcPr>
            <w:vAlign w:val="center"/>
          </w:tcPr>
          <w:p w:rsidR="00000000" w:rsidDel="00000000" w:rsidP="00000000" w:rsidRDefault="00000000" w:rsidRPr="00000000" w14:paraId="000002B5">
            <w:pPr>
              <w:jc w:val="both"/>
              <w:rPr>
                <w:sz w:val="24"/>
                <w:szCs w:val="24"/>
              </w:rPr>
            </w:pPr>
            <w:r w:rsidDel="00000000" w:rsidR="00000000" w:rsidRPr="00000000">
              <w:rPr>
                <w:sz w:val="24"/>
                <w:szCs w:val="24"/>
                <w:rtl w:val="0"/>
              </w:rPr>
              <w:t xml:space="preserve">ETL and OLAP testing</w:t>
            </w:r>
          </w:p>
        </w:tc>
        <w:tc>
          <w:tcPr>
            <w:vAlign w:val="center"/>
          </w:tcPr>
          <w:p w:rsidR="00000000" w:rsidDel="00000000" w:rsidP="00000000" w:rsidRDefault="00000000" w:rsidRPr="00000000" w14:paraId="000002B6">
            <w:pPr>
              <w:jc w:val="both"/>
              <w:rPr>
                <w:sz w:val="24"/>
                <w:szCs w:val="24"/>
              </w:rPr>
            </w:pPr>
            <w:r w:rsidDel="00000000" w:rsidR="00000000" w:rsidRPr="00000000">
              <w:rPr>
                <w:sz w:val="24"/>
                <w:szCs w:val="24"/>
                <w:rtl w:val="0"/>
              </w:rPr>
              <w:t xml:space="preserve">Ch. 4</w:t>
            </w:r>
          </w:p>
        </w:tc>
      </w:tr>
      <w:tr>
        <w:trPr>
          <w:cantSplit w:val="0"/>
          <w:tblHeader w:val="0"/>
        </w:trPr>
        <w:tc>
          <w:tcPr>
            <w:vAlign w:val="center"/>
          </w:tcPr>
          <w:p w:rsidR="00000000" w:rsidDel="00000000" w:rsidP="00000000" w:rsidRDefault="00000000" w:rsidRPr="00000000" w14:paraId="000002B7">
            <w:pPr>
              <w:jc w:val="both"/>
              <w:rPr>
                <w:sz w:val="24"/>
                <w:szCs w:val="24"/>
              </w:rPr>
            </w:pPr>
            <w:r w:rsidDel="00000000" w:rsidR="00000000" w:rsidRPr="00000000">
              <w:rPr>
                <w:sz w:val="24"/>
                <w:szCs w:val="24"/>
                <w:rtl w:val="0"/>
              </w:rPr>
              <w:t xml:space="preserve">Independent acquisition of knowledge</w:t>
            </w:r>
          </w:p>
        </w:tc>
        <w:tc>
          <w:tcPr>
            <w:vAlign w:val="center"/>
          </w:tcPr>
          <w:p w:rsidR="00000000" w:rsidDel="00000000" w:rsidP="00000000" w:rsidRDefault="00000000" w:rsidRPr="00000000" w14:paraId="000002B8">
            <w:pPr>
              <w:jc w:val="both"/>
              <w:rPr>
                <w:sz w:val="24"/>
                <w:szCs w:val="24"/>
              </w:rPr>
            </w:pPr>
            <w:r w:rsidDel="00000000" w:rsidR="00000000" w:rsidRPr="00000000">
              <w:rPr>
                <w:sz w:val="24"/>
                <w:szCs w:val="24"/>
                <w:rtl w:val="0"/>
              </w:rPr>
              <w:t xml:space="preserve">Data warehouse and OLAP learning</w:t>
            </w:r>
          </w:p>
        </w:tc>
        <w:tc>
          <w:tcPr>
            <w:vAlign w:val="center"/>
          </w:tcPr>
          <w:p w:rsidR="00000000" w:rsidDel="00000000" w:rsidP="00000000" w:rsidRDefault="00000000" w:rsidRPr="00000000" w14:paraId="000002B9">
            <w:pPr>
              <w:jc w:val="both"/>
              <w:rPr>
                <w:sz w:val="24"/>
                <w:szCs w:val="24"/>
              </w:rPr>
            </w:pPr>
            <w:r w:rsidDel="00000000" w:rsidR="00000000" w:rsidRPr="00000000">
              <w:rPr>
                <w:sz w:val="24"/>
                <w:szCs w:val="24"/>
                <w:rtl w:val="0"/>
              </w:rPr>
              <w:t xml:space="preserve">Ch. 5</w:t>
            </w:r>
          </w:p>
        </w:tc>
      </w:tr>
      <w:tr>
        <w:trPr>
          <w:cantSplit w:val="0"/>
          <w:tblHeader w:val="0"/>
        </w:trPr>
        <w:tc>
          <w:tcPr>
            <w:vAlign w:val="center"/>
          </w:tcPr>
          <w:p w:rsidR="00000000" w:rsidDel="00000000" w:rsidP="00000000" w:rsidRDefault="00000000" w:rsidRPr="00000000" w14:paraId="000002BA">
            <w:pPr>
              <w:jc w:val="both"/>
              <w:rPr>
                <w:sz w:val="24"/>
                <w:szCs w:val="24"/>
              </w:rPr>
            </w:pPr>
            <w:r w:rsidDel="00000000" w:rsidR="00000000" w:rsidRPr="00000000">
              <w:rPr>
                <w:sz w:val="24"/>
                <w:szCs w:val="24"/>
                <w:rtl w:val="0"/>
              </w:rPr>
              <w:t xml:space="preserve">Standards</w:t>
            </w:r>
          </w:p>
        </w:tc>
        <w:tc>
          <w:tcPr>
            <w:vAlign w:val="center"/>
          </w:tcPr>
          <w:p w:rsidR="00000000" w:rsidDel="00000000" w:rsidP="00000000" w:rsidRDefault="00000000" w:rsidRPr="00000000" w14:paraId="000002BB">
            <w:pPr>
              <w:jc w:val="both"/>
              <w:rPr>
                <w:sz w:val="24"/>
                <w:szCs w:val="24"/>
              </w:rPr>
            </w:pPr>
            <w:r w:rsidDel="00000000" w:rsidR="00000000" w:rsidRPr="00000000">
              <w:rPr>
                <w:sz w:val="24"/>
                <w:szCs w:val="24"/>
                <w:rtl w:val="0"/>
              </w:rPr>
              <w:t xml:space="preserve">Quality and requirements practices</w:t>
            </w:r>
          </w:p>
        </w:tc>
        <w:tc>
          <w:tcPr>
            <w:vAlign w:val="center"/>
          </w:tcPr>
          <w:p w:rsidR="00000000" w:rsidDel="00000000" w:rsidP="00000000" w:rsidRDefault="00000000" w:rsidRPr="00000000" w14:paraId="000002BC">
            <w:pPr>
              <w:jc w:val="both"/>
              <w:rPr>
                <w:sz w:val="24"/>
                <w:szCs w:val="24"/>
              </w:rPr>
            </w:pPr>
            <w:r w:rsidDel="00000000" w:rsidR="00000000" w:rsidRPr="00000000">
              <w:rPr>
                <w:sz w:val="24"/>
                <w:szCs w:val="24"/>
                <w:rtl w:val="0"/>
              </w:rPr>
              <w:t xml:space="preserve">Ch. 3</w:t>
            </w:r>
          </w:p>
        </w:tc>
      </w:tr>
      <w:tr>
        <w:trPr>
          <w:cantSplit w:val="0"/>
          <w:tblHeader w:val="0"/>
        </w:trPr>
        <w:tc>
          <w:tcPr>
            <w:vAlign w:val="center"/>
          </w:tcPr>
          <w:p w:rsidR="00000000" w:rsidDel="00000000" w:rsidP="00000000" w:rsidRDefault="00000000" w:rsidRPr="00000000" w14:paraId="000002BD">
            <w:pPr>
              <w:jc w:val="both"/>
              <w:rPr>
                <w:sz w:val="24"/>
                <w:szCs w:val="24"/>
              </w:rPr>
            </w:pPr>
            <w:r w:rsidDel="00000000" w:rsidR="00000000" w:rsidRPr="00000000">
              <w:rPr>
                <w:sz w:val="24"/>
                <w:szCs w:val="24"/>
                <w:rtl w:val="0"/>
              </w:rPr>
              <w:t xml:space="preserve">Sustainability</w:t>
            </w:r>
          </w:p>
        </w:tc>
        <w:tc>
          <w:tcPr>
            <w:vAlign w:val="center"/>
          </w:tcPr>
          <w:p w:rsidR="00000000" w:rsidDel="00000000" w:rsidP="00000000" w:rsidRDefault="00000000" w:rsidRPr="00000000" w14:paraId="000002BE">
            <w:pPr>
              <w:jc w:val="both"/>
              <w:rPr>
                <w:sz w:val="24"/>
                <w:szCs w:val="24"/>
              </w:rPr>
            </w:pPr>
            <w:r w:rsidDel="00000000" w:rsidR="00000000" w:rsidRPr="00000000">
              <w:rPr>
                <w:sz w:val="24"/>
                <w:szCs w:val="24"/>
                <w:rtl w:val="0"/>
              </w:rPr>
              <w:t xml:space="preserve">Efficient data processing</w:t>
            </w:r>
          </w:p>
        </w:tc>
        <w:tc>
          <w:tcPr>
            <w:vAlign w:val="center"/>
          </w:tcPr>
          <w:p w:rsidR="00000000" w:rsidDel="00000000" w:rsidP="00000000" w:rsidRDefault="00000000" w:rsidRPr="00000000" w14:paraId="000002BF">
            <w:pPr>
              <w:jc w:val="both"/>
              <w:rPr>
                <w:sz w:val="24"/>
                <w:szCs w:val="24"/>
              </w:rPr>
            </w:pPr>
            <w:r w:rsidDel="00000000" w:rsidR="00000000" w:rsidRPr="00000000">
              <w:rPr>
                <w:sz w:val="24"/>
                <w:szCs w:val="24"/>
                <w:rtl w:val="0"/>
              </w:rPr>
              <w:t xml:space="preserve">Ch. 3</w:t>
            </w:r>
          </w:p>
        </w:tc>
      </w:tr>
      <w:tr>
        <w:trPr>
          <w:cantSplit w:val="0"/>
          <w:tblHeader w:val="0"/>
        </w:trPr>
        <w:tc>
          <w:tcPr>
            <w:vAlign w:val="center"/>
          </w:tcPr>
          <w:p w:rsidR="00000000" w:rsidDel="00000000" w:rsidP="00000000" w:rsidRDefault="00000000" w:rsidRPr="00000000" w14:paraId="000002C0">
            <w:pPr>
              <w:jc w:val="both"/>
              <w:rPr>
                <w:sz w:val="24"/>
                <w:szCs w:val="24"/>
              </w:rPr>
            </w:pPr>
            <w:r w:rsidDel="00000000" w:rsidR="00000000" w:rsidRPr="00000000">
              <w:rPr>
                <w:sz w:val="24"/>
                <w:szCs w:val="24"/>
                <w:rtl w:val="0"/>
              </w:rPr>
              <w:t xml:space="preserve">Risk assessment</w:t>
            </w:r>
          </w:p>
        </w:tc>
        <w:tc>
          <w:tcPr>
            <w:vAlign w:val="center"/>
          </w:tcPr>
          <w:p w:rsidR="00000000" w:rsidDel="00000000" w:rsidP="00000000" w:rsidRDefault="00000000" w:rsidRPr="00000000" w14:paraId="000002C1">
            <w:pPr>
              <w:jc w:val="both"/>
              <w:rPr>
                <w:sz w:val="24"/>
                <w:szCs w:val="24"/>
              </w:rPr>
            </w:pPr>
            <w:r w:rsidDel="00000000" w:rsidR="00000000" w:rsidRPr="00000000">
              <w:rPr>
                <w:sz w:val="24"/>
                <w:szCs w:val="24"/>
                <w:rtl w:val="0"/>
              </w:rPr>
              <w:t xml:space="preserve">Data quality and loading risks</w:t>
            </w:r>
          </w:p>
        </w:tc>
        <w:tc>
          <w:tcPr>
            <w:vAlign w:val="center"/>
          </w:tcPr>
          <w:p w:rsidR="00000000" w:rsidDel="00000000" w:rsidP="00000000" w:rsidRDefault="00000000" w:rsidRPr="00000000" w14:paraId="000002C2">
            <w:pPr>
              <w:jc w:val="both"/>
              <w:rPr>
                <w:sz w:val="24"/>
                <w:szCs w:val="24"/>
              </w:rPr>
            </w:pPr>
            <w:r w:rsidDel="00000000" w:rsidR="00000000" w:rsidRPr="00000000">
              <w:rPr>
                <w:sz w:val="24"/>
                <w:szCs w:val="24"/>
                <w:rtl w:val="0"/>
              </w:rPr>
              <w:t xml:space="preserve">Ch. 3</w:t>
            </w:r>
          </w:p>
        </w:tc>
      </w:tr>
      <w:tr>
        <w:trPr>
          <w:cantSplit w:val="0"/>
          <w:tblHeader w:val="0"/>
        </w:trPr>
        <w:tc>
          <w:tcPr>
            <w:vAlign w:val="center"/>
          </w:tcPr>
          <w:p w:rsidR="00000000" w:rsidDel="00000000" w:rsidP="00000000" w:rsidRDefault="00000000" w:rsidRPr="00000000" w14:paraId="000002C3">
            <w:pPr>
              <w:jc w:val="both"/>
              <w:rPr>
                <w:sz w:val="24"/>
                <w:szCs w:val="24"/>
              </w:rPr>
            </w:pPr>
            <w:r w:rsidDel="00000000" w:rsidR="00000000" w:rsidRPr="00000000">
              <w:rPr>
                <w:sz w:val="24"/>
                <w:szCs w:val="24"/>
                <w:rtl w:val="0"/>
              </w:rPr>
              <w:t xml:space="preserve">Integrated/system-level engineering</w:t>
            </w:r>
          </w:p>
        </w:tc>
        <w:tc>
          <w:tcPr>
            <w:vAlign w:val="center"/>
          </w:tcPr>
          <w:p w:rsidR="00000000" w:rsidDel="00000000" w:rsidP="00000000" w:rsidRDefault="00000000" w:rsidRPr="00000000" w14:paraId="000002C4">
            <w:pPr>
              <w:jc w:val="both"/>
              <w:rPr>
                <w:sz w:val="24"/>
                <w:szCs w:val="24"/>
              </w:rPr>
            </w:pPr>
            <w:r w:rsidDel="00000000" w:rsidR="00000000" w:rsidRPr="00000000">
              <w:rPr>
                <w:sz w:val="24"/>
                <w:szCs w:val="24"/>
                <w:rtl w:val="0"/>
              </w:rPr>
              <w:t xml:space="preserve">End-to-end architecture</w:t>
            </w:r>
          </w:p>
        </w:tc>
        <w:tc>
          <w:tcPr>
            <w:vAlign w:val="center"/>
          </w:tcPr>
          <w:p w:rsidR="00000000" w:rsidDel="00000000" w:rsidP="00000000" w:rsidRDefault="00000000" w:rsidRPr="00000000" w14:paraId="000002C5">
            <w:pPr>
              <w:jc w:val="both"/>
              <w:rPr>
                <w:sz w:val="24"/>
                <w:szCs w:val="24"/>
              </w:rPr>
            </w:pPr>
            <w:r w:rsidDel="00000000" w:rsidR="00000000" w:rsidRPr="00000000">
              <w:rPr>
                <w:sz w:val="24"/>
                <w:szCs w:val="24"/>
                <w:rtl w:val="0"/>
              </w:rPr>
              <w:t xml:space="preserve">Ch. 3</w:t>
            </w:r>
          </w:p>
        </w:tc>
      </w:tr>
      <w:tr>
        <w:trPr>
          <w:cantSplit w:val="0"/>
          <w:tblHeader w:val="0"/>
        </w:trPr>
        <w:tc>
          <w:tcPr>
            <w:vAlign w:val="center"/>
          </w:tcPr>
          <w:p w:rsidR="00000000" w:rsidDel="00000000" w:rsidP="00000000" w:rsidRDefault="00000000" w:rsidRPr="00000000" w14:paraId="000002C6">
            <w:pPr>
              <w:jc w:val="both"/>
              <w:rPr>
                <w:sz w:val="24"/>
                <w:szCs w:val="24"/>
              </w:rPr>
            </w:pPr>
            <w:r w:rsidDel="00000000" w:rsidR="00000000" w:rsidRPr="00000000">
              <w:rPr>
                <w:sz w:val="24"/>
                <w:szCs w:val="24"/>
                <w:rtl w:val="0"/>
              </w:rPr>
              <w:t xml:space="preserve">Project planning and management</w:t>
            </w:r>
          </w:p>
        </w:tc>
        <w:tc>
          <w:tcPr>
            <w:vAlign w:val="center"/>
          </w:tcPr>
          <w:p w:rsidR="00000000" w:rsidDel="00000000" w:rsidP="00000000" w:rsidRDefault="00000000" w:rsidRPr="00000000" w14:paraId="000002C7">
            <w:pPr>
              <w:jc w:val="both"/>
              <w:rPr>
                <w:sz w:val="24"/>
                <w:szCs w:val="24"/>
              </w:rPr>
            </w:pPr>
            <w:r w:rsidDel="00000000" w:rsidR="00000000" w:rsidRPr="00000000">
              <w:rPr>
                <w:sz w:val="24"/>
                <w:szCs w:val="24"/>
                <w:rtl w:val="0"/>
              </w:rPr>
              <w:t xml:space="preserve">Milestones and budget</w:t>
            </w:r>
          </w:p>
        </w:tc>
        <w:tc>
          <w:tcPr>
            <w:vAlign w:val="center"/>
          </w:tcPr>
          <w:p w:rsidR="00000000" w:rsidDel="00000000" w:rsidP="00000000" w:rsidRDefault="00000000" w:rsidRPr="00000000" w14:paraId="000002C8">
            <w:pPr>
              <w:jc w:val="both"/>
              <w:rPr>
                <w:sz w:val="24"/>
                <w:szCs w:val="24"/>
              </w:rPr>
            </w:pPr>
            <w:r w:rsidDel="00000000" w:rsidR="00000000" w:rsidRPr="00000000">
              <w:rPr>
                <w:sz w:val="24"/>
                <w:szCs w:val="24"/>
                <w:rtl w:val="0"/>
              </w:rPr>
              <w:t xml:space="preserve">Ch. 4</w:t>
            </w:r>
          </w:p>
        </w:tc>
      </w:tr>
      <w:tr>
        <w:trPr>
          <w:cantSplit w:val="0"/>
          <w:tblHeader w:val="0"/>
        </w:trPr>
        <w:tc>
          <w:tcPr>
            <w:vAlign w:val="center"/>
          </w:tcPr>
          <w:p w:rsidR="00000000" w:rsidDel="00000000" w:rsidP="00000000" w:rsidRDefault="00000000" w:rsidRPr="00000000" w14:paraId="000002C9">
            <w:pPr>
              <w:jc w:val="both"/>
              <w:rPr>
                <w:sz w:val="24"/>
                <w:szCs w:val="24"/>
              </w:rPr>
            </w:pPr>
            <w:r w:rsidDel="00000000" w:rsidR="00000000" w:rsidRPr="00000000">
              <w:rPr>
                <w:sz w:val="24"/>
                <w:szCs w:val="24"/>
                <w:rtl w:val="0"/>
              </w:rPr>
              <w:t xml:space="preserve">Individual contribution</w:t>
            </w:r>
          </w:p>
        </w:tc>
        <w:tc>
          <w:tcPr>
            <w:vAlign w:val="center"/>
          </w:tcPr>
          <w:p w:rsidR="00000000" w:rsidDel="00000000" w:rsidP="00000000" w:rsidRDefault="00000000" w:rsidRPr="00000000" w14:paraId="000002CA">
            <w:pPr>
              <w:jc w:val="both"/>
              <w:rPr>
                <w:sz w:val="24"/>
                <w:szCs w:val="24"/>
              </w:rPr>
            </w:pPr>
            <w:r w:rsidDel="00000000" w:rsidR="00000000" w:rsidRPr="00000000">
              <w:rPr>
                <w:sz w:val="24"/>
                <w:szCs w:val="24"/>
                <w:rtl w:val="0"/>
              </w:rPr>
              <w:t xml:space="preserve">Contribution statement and implementation</w:t>
            </w:r>
          </w:p>
        </w:tc>
        <w:tc>
          <w:tcPr>
            <w:vAlign w:val="center"/>
          </w:tcPr>
          <w:p w:rsidR="00000000" w:rsidDel="00000000" w:rsidP="00000000" w:rsidRDefault="00000000" w:rsidRPr="00000000" w14:paraId="000002CB">
            <w:pPr>
              <w:jc w:val="both"/>
              <w:rPr>
                <w:sz w:val="24"/>
                <w:szCs w:val="24"/>
              </w:rPr>
            </w:pPr>
            <w:r w:rsidDel="00000000" w:rsidR="00000000" w:rsidRPr="00000000">
              <w:rPr>
                <w:sz w:val="24"/>
                <w:szCs w:val="24"/>
                <w:rtl w:val="0"/>
              </w:rPr>
              <w:t xml:space="preserve">Contribution + Ch. 4</w:t>
            </w:r>
          </w:p>
        </w:tc>
      </w:tr>
    </w:tbl>
    <w:p w:rsidR="00000000" w:rsidDel="00000000" w:rsidP="00000000" w:rsidRDefault="00000000" w:rsidRPr="00000000" w14:paraId="000002CC">
      <w:pPr>
        <w:jc w:val="both"/>
        <w:rPr>
          <w:sz w:val="24"/>
          <w:szCs w:val="24"/>
        </w:rPr>
      </w:pPr>
      <w:r w:rsidDel="00000000" w:rsidR="00000000" w:rsidRPr="00000000">
        <w:rPr>
          <w:rtl w:val="0"/>
        </w:rPr>
      </w:r>
    </w:p>
    <w:sectPr>
      <w:pgSz w:h="16840" w:w="11910" w:orient="portrait"/>
      <w:pgMar w:bottom="1008" w:top="1008" w:left="1152" w:right="1152" w:header="0" w:footer="7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3" w:right="789"/>
      <w:jc w:val="center"/>
    </w:pPr>
    <w:rPr>
      <w:b w:val="1"/>
      <w:bCs w:val="1"/>
      <w:sz w:val="24"/>
      <w:szCs w:val="24"/>
    </w:rPr>
  </w:style>
  <w:style w:type="paragraph" w:styleId="Heading2">
    <w:name w:val="heading 2"/>
    <w:basedOn w:val="Normal"/>
    <w:next w:val="Normal"/>
    <w:pPr>
      <w:ind w:left="383" w:hanging="360"/>
      <w:jc w:val="both"/>
    </w:pPr>
    <w:rPr>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5" w:right="2"/>
      <w:jc w:val="center"/>
    </w:pPr>
    <w:rPr>
      <w:b w:val="1"/>
      <w:bCs w:val="1"/>
      <w:sz w:val="34"/>
      <w:szCs w:val="3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toSansSymbols-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2026-09-03T00:00:00Z</vt:lpwstr>
  </property>
  <property fmtid="{D5CDD505-2E9C-101B-9397-08002B2CF9AE}" pid="4" name="Creator">
    <vt:lpwstr>Microsoft® Word 2024</vt:lpwstr>
  </property>
  <property fmtid="{D5CDD505-2E9C-101B-9397-08002B2CF9AE}" pid="5" name="LastSaved">
    <vt:lpwstr>2026-09-03T00:00:00Z</vt:lpwstr>
  </property>
  <property fmtid="{D5CDD505-2E9C-101B-9397-08002B2CF9AE}" pid="6" name="Producer">
    <vt:lpwstr>Microsoft® Word 2024</vt:lpwstr>
  </property>
</Properties>
</file>