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-270" w:right="-420" w:hanging="180"/>
        <w:jc w:val="center"/>
        <w:rPr>
          <w:rFonts w:ascii="Spectral" w:cs="Spectral" w:eastAsia="Spectral" w:hAnsi="Spectral"/>
          <w:b w:val="1"/>
          <w:b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6"/>
          <w:szCs w:val="36"/>
          <w:rtl w:val="0"/>
        </w:rPr>
        <w:t xml:space="preserve">Gurudatta Jadhav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sz w:val="14"/>
          <w:szCs w:val="14"/>
        </w:rPr>
      </w:pP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guru.jadhav.2004</w:t>
        </w:r>
      </w:hyperlink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vertAlign w:val="baseline"/>
            <w:rtl w:val="0"/>
          </w:rPr>
          <w:t xml:space="preserve">@</w:t>
        </w:r>
      </w:hyperlink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gmail</w:t>
        </w:r>
      </w:hyperlink>
      <w:hyperlink r:id="rId9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vertAlign w:val="baseline"/>
            <w:rtl w:val="0"/>
          </w:rPr>
          <w:t xml:space="preserve">.com</w:t>
        </w:r>
      </w:hyperlink>
      <w:r w:rsidDel="00000000" w:rsidR="00000000" w:rsidRPr="00000000">
        <w:rPr>
          <w:rFonts w:ascii="Spectral" w:cs="Spectral" w:eastAsia="Spectral" w:hAnsi="Spectral"/>
          <w:color w:val="000000"/>
          <w:sz w:val="20"/>
          <w:szCs w:val="20"/>
          <w:vertAlign w:val="baseline"/>
          <w:rtl w:val="0"/>
        </w:rPr>
        <w:t xml:space="preserve"> •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9371088834 • </w:t>
      </w:r>
      <w:hyperlink r:id="rId10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linkedin.com/in/gurujadhav</w:t>
        </w:r>
      </w:hyperlink>
      <w:r w:rsidDel="00000000" w:rsidR="00000000" w:rsidRPr="00000000">
        <w:rPr>
          <w:rFonts w:ascii="Spectral" w:cs="Spectral" w:eastAsia="Spectral" w:hAnsi="Spectral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• </w:t>
      </w:r>
      <w:hyperlink r:id="rId11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github.com/gurujadhav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Software Engineer (B.Tech, May 2025) with hands-on experience developing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Python/Flask APIs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scalable backend services, and cloud-based applications (AWS). Skilled in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Java, Python, SQL, distributed systems, and CI/CD pipelines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with a strong foundation in data structures, algorithms, and object-oriented programming. Passionate about building secure, high-performing solutions in Agile/DevOps environments.</w:t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spacing w:line="240" w:lineRule="auto"/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Spectral" w:cs="Spectral" w:eastAsia="Spectral" w:hAnsi="Spectral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Bharati Vidyapeeth’s College of Engineering, Kolhapur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1064"/>
        </w:tabs>
        <w:rPr>
          <w:rFonts w:ascii="Spectral" w:cs="Spectral" w:eastAsia="Spectral" w:hAnsi="Spectral"/>
          <w:sz w:val="20"/>
          <w:szCs w:val="20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B.Tech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 Electronics and Telecommunication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 | CGPA: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8.19 / 9.5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vertAlign w:val="baseline"/>
          <w:rtl w:val="0"/>
        </w:rPr>
        <w:tab/>
        <w:t xml:space="preserve">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    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Relevant Courses: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Data Structures, Algorithms, Database Systems, Web Development, Operating Systems</w:t>
      </w:r>
    </w:p>
    <w:p w:rsidR="00000000" w:rsidDel="00000000" w:rsidP="00000000" w:rsidRDefault="00000000" w:rsidRPr="00000000" w14:paraId="0000000A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Java, Python, C/C++, JavaScript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br w:type="textWrapping"/>
        <w:t xml:space="preserve">Frameworks &amp; Tools: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Flask, Node.js, React.js, Jenkins, Docker, Git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br w:type="textWrapping"/>
        <w:t xml:space="preserve">Databases &amp; Cloud: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MySQL, PostgreSQL, AWS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br w:type="textWrapping"/>
        <w:t xml:space="preserve">Other: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REST APIs, Distributed Systems, CI/CD, Agile/Scrum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1064"/>
        </w:tabs>
        <w:ind w:right="-150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Cognizant | Programmer Analyst Trainee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Remote                  </w:t>
        <w:tab/>
        <w:t xml:space="preserve"> May. 2025 -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and deployed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Java-based backend applications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SQL, Jenkins, and Docker.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and optimized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Python/Flask APIs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for scalable services.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Improved backend logic and performance, ensuring high-quality deliverables.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CI/CD pipelines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participated in Agile sprints.</w:t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1064"/>
        </w:tabs>
        <w:ind w:right="-240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Aptech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Java Developer Intern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Kolhapur, Maharashtra </w:t>
        <w:tab/>
        <w:t xml:space="preserve">February 2024 -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a scalable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Java application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JDBC/MySQL, robust exception handling, and multithreading.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Collaborated in Agile sprints, using GitHub for version control and code reviews.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Applied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object-oriented design principles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database optimization techniques.</w:t>
      </w:r>
    </w:p>
    <w:p w:rsidR="00000000" w:rsidDel="00000000" w:rsidP="00000000" w:rsidRDefault="00000000" w:rsidRPr="00000000" w14:paraId="00000016">
      <w:pPr>
        <w:pBdr>
          <w:bottom w:color="000000" w:space="1" w:sz="6" w:val="single"/>
        </w:pBdr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pectral" w:cs="Spectral" w:eastAsia="Spectral" w:hAnsi="Spectr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1064"/>
        </w:tabs>
        <w:ind w:right="-240"/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Talent Bridge – Skills Recommendation Service | Personal Project </w:t>
        <w:tab/>
        <w:t xml:space="preserve">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Python | Flask | SQL | Gemini AI API | </w:t>
      </w:r>
      <w:hyperlink r:id="rId12">
        <w:r w:rsidDel="00000000" w:rsidR="00000000" w:rsidRPr="00000000">
          <w:rPr>
            <w:rFonts w:ascii="Spectral" w:cs="Spectral" w:eastAsia="Spectral" w:hAnsi="Spectral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Developed a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full-stack application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that suggests personalized skill learning paths using AI.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Integrated Gemini AI API for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real-time recommendations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interactive dashboards.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Designed a responsive frontend and deployed with Flask backend + PostgreSQL persistent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Fun Run Mini-game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Personal Project            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 PyGame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 </w:t>
      </w:r>
      <w:hyperlink r:id="rId13">
        <w:r w:rsidDel="00000000" w:rsidR="00000000" w:rsidRPr="00000000">
          <w:rPr>
            <w:rFonts w:ascii="Spectral" w:cs="Spectral" w:eastAsia="Spectral" w:hAnsi="Spectral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an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endless runner game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dynamic obstacle generation, smooth animations, and collision detection.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Optimized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game loop performance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integrated real-time scoring with interactive user experience.</w:t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EESA Website (Volunteer Project)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Personal Project                                          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HTML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 CSS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 JavaScript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API Integration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Built and launched an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event registration website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Google Forms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integration and independent payment gateway.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400+ registrations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and drove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10,000+ impressions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through UX improvements and event promotion.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Automated registration + payment data flows, reducing manual reconciliation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bottom w:color="000000" w:space="1" w:sz="6" w:val="single"/>
        </w:pBdr>
        <w:rPr>
          <w:rFonts w:ascii="Spectral" w:cs="Spectral" w:eastAsia="Spectral" w:hAnsi="Spectral"/>
          <w:smallCaps w:val="0"/>
          <w:sz w:val="22"/>
          <w:szCs w:val="22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2"/>
          <w:szCs w:val="22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794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Team Leader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Cognizant Technology Solutions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Remote </w:t>
        <w:tab/>
        <w:t xml:space="preserve">     June 2025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 - 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Directed a team of five in Agile sprints, assigning tasks, running stand-ups, and ensuring delivery of sprint goals.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Oversaw deployment best practices and maintained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high code quality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while meeting deadlines.</w:t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794"/>
        </w:tabs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Technical Head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|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 xml:space="preserve">EESA </w:t>
      </w: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3"/>
          <w:szCs w:val="23"/>
          <w:rtl w:val="0"/>
        </w:rPr>
        <w:t xml:space="preserve">- Electronics Eng. Students Association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2"/>
          <w:szCs w:val="22"/>
          <w:rtl w:val="0"/>
        </w:rPr>
        <w:tab/>
        <w:t xml:space="preserve">     Jan 2022 - August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Launched an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event registration website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integrating Google Forms and payment gateway solutions.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Oversaw and managed 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event finances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, ensuring transparency and accurate reconciliation of funds.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Coordinated technical tasks, assigned responsibilities, and ensured on-time delivery of project milestones.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180" w:left="576" w:right="576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gurujadhav" TargetMode="External"/><Relationship Id="rId10" Type="http://schemas.openxmlformats.org/officeDocument/2006/relationships/hyperlink" Target="https://www.linkedin.com/in/gurujadhav" TargetMode="External"/><Relationship Id="rId13" Type="http://schemas.openxmlformats.org/officeDocument/2006/relationships/hyperlink" Target="https://github.com/gurujadhav/FunRunGame" TargetMode="External"/><Relationship Id="rId12" Type="http://schemas.openxmlformats.org/officeDocument/2006/relationships/hyperlink" Target="https://github.com/gurujadhav/talent-brid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uru.jadhav.2004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guru.jadhav.2004@gmail.com" TargetMode="External"/><Relationship Id="rId7" Type="http://schemas.openxmlformats.org/officeDocument/2006/relationships/hyperlink" Target="mailto:guru.jadhav.2004@gmail.com" TargetMode="External"/><Relationship Id="rId8" Type="http://schemas.openxmlformats.org/officeDocument/2006/relationships/hyperlink" Target="mailto:guru.jadhav.2004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