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0" w14:textId="2800E8CE" w:rsidR="00745BAD" w:rsidRDefault="005C009B" w:rsidP="005C009B">
      <w:pPr>
        <w:pStyle w:val="Title"/>
        <w:jc w:val="center"/>
      </w:pPr>
      <w:r>
        <w:t>MITRE ATT&amp;CK</w:t>
      </w:r>
    </w:p>
    <w:p w14:paraId="15722396" w14:textId="0CD6E216" w:rsidR="005C009B" w:rsidRDefault="005C009B" w:rsidP="005C009B">
      <w:r>
        <w:t>In this homework, I will be going over:</w:t>
      </w:r>
    </w:p>
    <w:p w14:paraId="269F0AAC" w14:textId="340F930A" w:rsidR="005C009B" w:rsidRDefault="005C009B" w:rsidP="005C009B">
      <w:pPr>
        <w:pStyle w:val="ListParagraph"/>
        <w:numPr>
          <w:ilvl w:val="0"/>
          <w:numId w:val="1"/>
        </w:numPr>
      </w:pPr>
      <w:r>
        <w:t>A group and all their techniques</w:t>
      </w:r>
    </w:p>
    <w:p w14:paraId="44E40846" w14:textId="4DA55352" w:rsidR="002E4745" w:rsidRDefault="002E4745" w:rsidP="002E4745">
      <w:pPr>
        <w:pStyle w:val="ListParagraph"/>
        <w:numPr>
          <w:ilvl w:val="1"/>
          <w:numId w:val="1"/>
        </w:numPr>
      </w:pPr>
      <w:r>
        <w:t>Whitefly, Group G0107</w:t>
      </w:r>
    </w:p>
    <w:p w14:paraId="19560149" w14:textId="71B45377" w:rsidR="005C009B" w:rsidRDefault="005C009B" w:rsidP="005C009B">
      <w:pPr>
        <w:pStyle w:val="ListParagraph"/>
        <w:numPr>
          <w:ilvl w:val="0"/>
          <w:numId w:val="1"/>
        </w:numPr>
      </w:pPr>
      <w:r>
        <w:t>A software package and how it is used</w:t>
      </w:r>
    </w:p>
    <w:p w14:paraId="025AD04A" w14:textId="540BAF04" w:rsidR="002E4745" w:rsidRDefault="002E4745" w:rsidP="002E4745">
      <w:pPr>
        <w:pStyle w:val="ListParagraph"/>
        <w:numPr>
          <w:ilvl w:val="1"/>
          <w:numId w:val="1"/>
        </w:numPr>
      </w:pPr>
      <w:r>
        <w:t>Daserf, Software S0187</w:t>
      </w:r>
    </w:p>
    <w:p w14:paraId="5AA0648A" w14:textId="01AF7D63" w:rsidR="005C009B" w:rsidRDefault="005C009B" w:rsidP="005C009B">
      <w:pPr>
        <w:pStyle w:val="ListParagraph"/>
        <w:numPr>
          <w:ilvl w:val="0"/>
          <w:numId w:val="1"/>
        </w:numPr>
      </w:pPr>
      <w:r>
        <w:t>A campaign and how it is used</w:t>
      </w:r>
    </w:p>
    <w:p w14:paraId="0D92E461" w14:textId="6E98ABE7" w:rsidR="002E4745" w:rsidRDefault="002E4745" w:rsidP="002E4745">
      <w:pPr>
        <w:pStyle w:val="ListParagraph"/>
        <w:numPr>
          <w:ilvl w:val="1"/>
          <w:numId w:val="1"/>
        </w:numPr>
      </w:pPr>
      <w:r>
        <w:t>Operation Honeybee, Campaign C0006</w:t>
      </w:r>
    </w:p>
    <w:p w14:paraId="2951B517" w14:textId="77777777" w:rsidR="002E4745" w:rsidRDefault="002E4745" w:rsidP="002E4745"/>
    <w:p w14:paraId="52032FA4" w14:textId="5761E931" w:rsidR="002E4745" w:rsidRDefault="002E4745" w:rsidP="002E4745">
      <w:r>
        <w:t>Whitefly: This is a cyber espionage group that has been operating since at least 2017. This group has targeted organizations based mostly in Singapore across multiple sectors and has a primary motive to steal large amounts of sensitive info.</w:t>
      </w:r>
      <w:r w:rsidR="00782416">
        <w:t xml:space="preserve"> This group was mainly linked to the attack against SingHealth which is the largest public health organization in Singapore.</w:t>
      </w:r>
    </w:p>
    <w:p w14:paraId="683D0031" w14:textId="34F5F7FA" w:rsidR="002E4745" w:rsidRDefault="002E4745" w:rsidP="002E4745">
      <w:r>
        <w:t>Daserf: This is a backdoor that has been used to spy on and steal info from Japanese, South Korean, Russian, Singaporean and Chinese victims.</w:t>
      </w:r>
      <w:r w:rsidR="00782416">
        <w:t xml:space="preserve"> It is written in Visual C and Delphi.</w:t>
      </w:r>
    </w:p>
    <w:p w14:paraId="48ED2270" w14:textId="7327CE27" w:rsidR="002E4745" w:rsidRDefault="002E4745" w:rsidP="002E4745">
      <w:r>
        <w:t>Operation Honeybee: This was a campaign that targeted humanitarian aid and inter-Korean affair organizations from at least late 2017 to early 2018 (quite a small timeframe). It initially only targeted South Korea but expanded to eventually include Vietnam, Singapore, Japan, Indonesia, Argentina, and Canada. The security researchers that looked into this campaign found that the threat actors were likely Korean speakers</w:t>
      </w:r>
      <w:r w:rsidR="00782416">
        <w:t xml:space="preserve"> based on the metadata in the documents and executable files. They also named this campaign Honeybee after seeing the author name in multiple malicious word documents.</w:t>
      </w:r>
      <w:r>
        <w:t xml:space="preserve"> </w:t>
      </w:r>
    </w:p>
    <w:p w14:paraId="0033372F" w14:textId="77777777" w:rsidR="002E4745" w:rsidRPr="005C009B" w:rsidRDefault="002E4745" w:rsidP="002E4745"/>
    <w:p w14:paraId="5A83B392" w14:textId="7D29FA78" w:rsidR="005C009B" w:rsidRDefault="00645634" w:rsidP="002E4745">
      <w:pPr>
        <w:jc w:val="center"/>
      </w:pPr>
      <w:r>
        <w:rPr>
          <w:noProof/>
        </w:rPr>
        <w:lastRenderedPageBreak/>
        <mc:AlternateContent>
          <mc:Choice Requires="wps">
            <w:drawing>
              <wp:anchor distT="0" distB="0" distL="114300" distR="114300" simplePos="0" relativeHeight="251659264" behindDoc="0" locked="0" layoutInCell="1" allowOverlap="1" wp14:anchorId="3A9651A7" wp14:editId="5527777B">
                <wp:simplePos x="0" y="0"/>
                <wp:positionH relativeFrom="column">
                  <wp:posOffset>4410075</wp:posOffset>
                </wp:positionH>
                <wp:positionV relativeFrom="paragraph">
                  <wp:posOffset>3171988</wp:posOffset>
                </wp:positionV>
                <wp:extent cx="4677197" cy="3624838"/>
                <wp:effectExtent l="0" t="0" r="9525" b="7620"/>
                <wp:wrapNone/>
                <wp:docPr id="145091750" name="Text Box 4"/>
                <wp:cNvGraphicFramePr/>
                <a:graphic xmlns:a="http://schemas.openxmlformats.org/drawingml/2006/main">
                  <a:graphicData uri="http://schemas.microsoft.com/office/word/2010/wordprocessingShape">
                    <wps:wsp>
                      <wps:cNvSpPr txBox="1"/>
                      <wps:spPr>
                        <a:xfrm>
                          <a:off x="0" y="0"/>
                          <a:ext cx="4677197" cy="3624838"/>
                        </a:xfrm>
                        <a:prstGeom prst="rect">
                          <a:avLst/>
                        </a:prstGeom>
                        <a:solidFill>
                          <a:schemeClr val="lt1"/>
                        </a:solidFill>
                        <a:ln w="6350">
                          <a:solidFill>
                            <a:prstClr val="black"/>
                          </a:solidFill>
                        </a:ln>
                      </wps:spPr>
                      <wps:txbx>
                        <w:txbxContent>
                          <w:p w14:paraId="089B758D" w14:textId="66DD581E" w:rsidR="008E2C38" w:rsidRPr="008E2C38" w:rsidRDefault="00DE745A" w:rsidP="008E2C38">
                            <w:pPr>
                              <w:pStyle w:val="NormalWeb"/>
                              <w:spacing w:before="0" w:beforeAutospacing="0"/>
                              <w:rPr>
                                <w:rFonts w:asciiTheme="minorHAnsi" w:hAnsiTheme="minorHAnsi" w:cs="Arial"/>
                                <w:color w:val="000000"/>
                              </w:rPr>
                            </w:pPr>
                            <w:r>
                              <w:rPr>
                                <w:rFonts w:asciiTheme="minorHAnsi" w:hAnsiTheme="minorHAnsi" w:cs="Arial"/>
                                <w:color w:val="000000"/>
                              </w:rPr>
                              <w:t>During</w:t>
                            </w:r>
                            <w:r w:rsidR="008E2C38" w:rsidRPr="008E2C38">
                              <w:rPr>
                                <w:rFonts w:asciiTheme="minorHAnsi" w:hAnsiTheme="minorHAnsi" w:cs="Arial"/>
                                <w:color w:val="000000"/>
                              </w:rPr>
                              <w:t xml:space="preserve"> the attack on SingHealth, the Whitefly threat group </w:t>
                            </w:r>
                            <w:r>
                              <w:rPr>
                                <w:rFonts w:asciiTheme="minorHAnsi" w:hAnsiTheme="minorHAnsi" w:cs="Arial"/>
                                <w:color w:val="000000"/>
                              </w:rPr>
                              <w:t xml:space="preserve">basically </w:t>
                            </w:r>
                            <w:r w:rsidR="008E2C38" w:rsidRPr="008E2C38">
                              <w:rPr>
                                <w:rFonts w:asciiTheme="minorHAnsi" w:hAnsiTheme="minorHAnsi" w:cs="Arial"/>
                                <w:color w:val="000000"/>
                              </w:rPr>
                              <w:t>executed a multi</w:t>
                            </w:r>
                            <w:r w:rsidR="00591C60">
                              <w:rPr>
                                <w:rFonts w:asciiTheme="minorHAnsi" w:hAnsiTheme="minorHAnsi" w:cs="Arial"/>
                                <w:color w:val="000000"/>
                              </w:rPr>
                              <w:t xml:space="preserve">ple </w:t>
                            </w:r>
                            <w:r w:rsidR="008E2C38" w:rsidRPr="008E2C38">
                              <w:rPr>
                                <w:rFonts w:asciiTheme="minorHAnsi" w:hAnsiTheme="minorHAnsi" w:cs="Arial"/>
                                <w:color w:val="000000"/>
                              </w:rPr>
                              <w:t xml:space="preserve">stage breach that </w:t>
                            </w:r>
                            <w:r w:rsidR="00591C60">
                              <w:rPr>
                                <w:rFonts w:asciiTheme="minorHAnsi" w:hAnsiTheme="minorHAnsi" w:cs="Arial"/>
                                <w:color w:val="000000"/>
                              </w:rPr>
                              <w:t>combined</w:t>
                            </w:r>
                            <w:r w:rsidR="008E2C38" w:rsidRPr="008E2C38">
                              <w:rPr>
                                <w:rFonts w:asciiTheme="minorHAnsi" w:hAnsiTheme="minorHAnsi" w:cs="Arial"/>
                                <w:color w:val="000000"/>
                              </w:rPr>
                              <w:t xml:space="preserve"> social engineering with </w:t>
                            </w:r>
                            <w:r>
                              <w:rPr>
                                <w:rFonts w:asciiTheme="minorHAnsi" w:hAnsiTheme="minorHAnsi" w:cs="Arial"/>
                                <w:color w:val="000000"/>
                              </w:rPr>
                              <w:t xml:space="preserve">some </w:t>
                            </w:r>
                            <w:r w:rsidR="008E2C38" w:rsidRPr="008E2C38">
                              <w:rPr>
                                <w:rFonts w:asciiTheme="minorHAnsi" w:hAnsiTheme="minorHAnsi" w:cs="Arial"/>
                                <w:color w:val="000000"/>
                              </w:rPr>
                              <w:t>technical evasion. Th</w:t>
                            </w:r>
                            <w:r w:rsidR="008E2C38">
                              <w:rPr>
                                <w:rFonts w:asciiTheme="minorHAnsi" w:hAnsiTheme="minorHAnsi" w:cs="Arial"/>
                                <w:color w:val="000000"/>
                              </w:rPr>
                              <w:t>is</w:t>
                            </w:r>
                            <w:r w:rsidR="008E2C38" w:rsidRPr="008E2C38">
                              <w:rPr>
                                <w:rFonts w:asciiTheme="minorHAnsi" w:hAnsiTheme="minorHAnsi" w:cs="Arial"/>
                                <w:color w:val="000000"/>
                              </w:rPr>
                              <w:t xml:space="preserve"> operation </w:t>
                            </w:r>
                            <w:r w:rsidR="008E2C38">
                              <w:rPr>
                                <w:rFonts w:asciiTheme="minorHAnsi" w:hAnsiTheme="minorHAnsi" w:cs="Arial"/>
                                <w:color w:val="000000"/>
                              </w:rPr>
                              <w:t>was most likely</w:t>
                            </w:r>
                            <w:r w:rsidR="008E2C38" w:rsidRPr="008E2C38">
                              <w:rPr>
                                <w:rFonts w:asciiTheme="minorHAnsi" w:hAnsiTheme="minorHAnsi" w:cs="Arial"/>
                                <w:color w:val="000000"/>
                              </w:rPr>
                              <w:t xml:space="preserve"> initiated </w:t>
                            </w:r>
                            <w:r w:rsidR="009036BD">
                              <w:rPr>
                                <w:rFonts w:asciiTheme="minorHAnsi" w:hAnsiTheme="minorHAnsi" w:cs="Arial"/>
                                <w:color w:val="000000"/>
                              </w:rPr>
                              <w:t>by</w:t>
                            </w:r>
                            <w:r w:rsidR="008E2C38" w:rsidRPr="008E2C38">
                              <w:rPr>
                                <w:rFonts w:asciiTheme="minorHAnsi" w:hAnsiTheme="minorHAnsi" w:cs="Arial"/>
                                <w:color w:val="000000"/>
                              </w:rPr>
                              <w:t xml:space="preserve"> </w:t>
                            </w:r>
                            <w:r w:rsidR="008E2C38">
                              <w:rPr>
                                <w:rFonts w:asciiTheme="minorHAnsi" w:hAnsiTheme="minorHAnsi" w:cs="Arial"/>
                                <w:color w:val="000000"/>
                              </w:rPr>
                              <w:t>first</w:t>
                            </w:r>
                            <w:r w:rsidR="008E2C38" w:rsidRPr="008E2C38">
                              <w:rPr>
                                <w:rFonts w:asciiTheme="minorHAnsi" w:hAnsiTheme="minorHAnsi" w:cs="Arial"/>
                                <w:color w:val="000000"/>
                              </w:rPr>
                              <w:t xml:space="preserve"> deliver</w:t>
                            </w:r>
                            <w:r w:rsidR="008E2C38">
                              <w:rPr>
                                <w:rFonts w:asciiTheme="minorHAnsi" w:hAnsiTheme="minorHAnsi" w:cs="Arial"/>
                                <w:color w:val="000000"/>
                              </w:rPr>
                              <w:t>ing</w:t>
                            </w:r>
                            <w:r w:rsidR="008E2C38" w:rsidRPr="008E2C38">
                              <w:rPr>
                                <w:rFonts w:asciiTheme="minorHAnsi" w:hAnsiTheme="minorHAnsi" w:cs="Arial"/>
                                <w:color w:val="000000"/>
                              </w:rPr>
                              <w:t xml:space="preserve"> malicious executables and DLLs</w:t>
                            </w:r>
                            <w:r w:rsidR="008E2C38">
                              <w:rPr>
                                <w:rFonts w:asciiTheme="minorHAnsi" w:hAnsiTheme="minorHAnsi" w:cs="Arial"/>
                                <w:color w:val="000000"/>
                              </w:rPr>
                              <w:t xml:space="preserve"> which were</w:t>
                            </w:r>
                            <w:r w:rsidR="008E2C38" w:rsidRPr="008E2C38">
                              <w:rPr>
                                <w:rFonts w:asciiTheme="minorHAnsi" w:hAnsiTheme="minorHAnsi" w:cs="Arial"/>
                                <w:color w:val="000000"/>
                              </w:rPr>
                              <w:t xml:space="preserve"> disguised as harmless documents or images to deceive employees and gain </w:t>
                            </w:r>
                            <w:r w:rsidR="008E2C38">
                              <w:rPr>
                                <w:rFonts w:asciiTheme="minorHAnsi" w:hAnsiTheme="minorHAnsi" w:cs="Arial"/>
                                <w:color w:val="000000"/>
                              </w:rPr>
                              <w:t>initial access</w:t>
                            </w:r>
                            <w:r w:rsidR="008E2C38" w:rsidRPr="008E2C38">
                              <w:rPr>
                                <w:rFonts w:asciiTheme="minorHAnsi" w:hAnsiTheme="minorHAnsi" w:cs="Arial"/>
                                <w:color w:val="000000"/>
                              </w:rPr>
                              <w:t xml:space="preserve">. Once </w:t>
                            </w:r>
                            <w:r>
                              <w:rPr>
                                <w:rFonts w:asciiTheme="minorHAnsi" w:hAnsiTheme="minorHAnsi" w:cs="Arial"/>
                                <w:color w:val="000000"/>
                              </w:rPr>
                              <w:t xml:space="preserve">these files were </w:t>
                            </w:r>
                            <w:r w:rsidR="008E2C38" w:rsidRPr="008E2C38">
                              <w:rPr>
                                <w:rFonts w:asciiTheme="minorHAnsi" w:hAnsiTheme="minorHAnsi" w:cs="Arial"/>
                                <w:color w:val="000000"/>
                              </w:rPr>
                              <w:t xml:space="preserve">inside, the attackers utilized DLL search order hijacking to execute the </w:t>
                            </w:r>
                            <w:r w:rsidR="008E2C38">
                              <w:rPr>
                                <w:rFonts w:asciiTheme="minorHAnsi" w:hAnsiTheme="minorHAnsi" w:cs="Arial"/>
                                <w:color w:val="000000"/>
                              </w:rPr>
                              <w:t>“</w:t>
                            </w:r>
                            <w:r w:rsidR="008E2C38" w:rsidRPr="008E2C38">
                              <w:rPr>
                                <w:rFonts w:asciiTheme="minorHAnsi" w:hAnsiTheme="minorHAnsi" w:cs="Arial"/>
                                <w:color w:val="000000"/>
                              </w:rPr>
                              <w:t>Vcrodat</w:t>
                            </w:r>
                            <w:r w:rsidR="008E2C38">
                              <w:rPr>
                                <w:rFonts w:asciiTheme="minorHAnsi" w:hAnsiTheme="minorHAnsi" w:cs="Arial"/>
                                <w:color w:val="000000"/>
                              </w:rPr>
                              <w:t>”</w:t>
                            </w:r>
                            <w:r w:rsidR="008E2C38" w:rsidRPr="008E2C38">
                              <w:rPr>
                                <w:rFonts w:asciiTheme="minorHAnsi" w:hAnsiTheme="minorHAnsi" w:cs="Arial"/>
                                <w:color w:val="000000"/>
                              </w:rPr>
                              <w:t xml:space="preserve"> loader, which </w:t>
                            </w:r>
                            <w:r w:rsidR="009036BD">
                              <w:rPr>
                                <w:rFonts w:asciiTheme="minorHAnsi" w:hAnsiTheme="minorHAnsi" w:cs="Arial"/>
                                <w:color w:val="000000"/>
                              </w:rPr>
                              <w:t>put</w:t>
                            </w:r>
                            <w:r w:rsidR="008E2C38" w:rsidRPr="008E2C38">
                              <w:rPr>
                                <w:rFonts w:asciiTheme="minorHAnsi" w:hAnsiTheme="minorHAnsi" w:cs="Arial"/>
                                <w:color w:val="000000"/>
                              </w:rPr>
                              <w:t xml:space="preserve"> a remote shell </w:t>
                            </w:r>
                            <w:r>
                              <w:rPr>
                                <w:rFonts w:asciiTheme="minorHAnsi" w:hAnsiTheme="minorHAnsi" w:cs="Arial"/>
                                <w:color w:val="000000"/>
                              </w:rPr>
                              <w:t>in the systems and</w:t>
                            </w:r>
                            <w:r w:rsidR="008E2C38" w:rsidRPr="008E2C38">
                              <w:rPr>
                                <w:rFonts w:asciiTheme="minorHAnsi" w:hAnsiTheme="minorHAnsi" w:cs="Arial"/>
                                <w:color w:val="000000"/>
                              </w:rPr>
                              <w:t xml:space="preserve"> communicated with their Command and Control (C2) server using encrypted payloads. To maintain persistence and avoid </w:t>
                            </w:r>
                            <w:r w:rsidR="008E2C38">
                              <w:rPr>
                                <w:rFonts w:asciiTheme="minorHAnsi" w:hAnsiTheme="minorHAnsi" w:cs="Arial"/>
                                <w:color w:val="000000"/>
                              </w:rPr>
                              <w:t>being detected</w:t>
                            </w:r>
                            <w:r w:rsidR="008E2C38" w:rsidRPr="008E2C38">
                              <w:rPr>
                                <w:rFonts w:asciiTheme="minorHAnsi" w:hAnsiTheme="minorHAnsi" w:cs="Arial"/>
                                <w:color w:val="000000"/>
                              </w:rPr>
                              <w:t xml:space="preserve"> by</w:t>
                            </w:r>
                            <w:r w:rsidR="008E2C38">
                              <w:rPr>
                                <w:rFonts w:asciiTheme="minorHAnsi" w:hAnsiTheme="minorHAnsi" w:cs="Arial"/>
                                <w:color w:val="000000"/>
                              </w:rPr>
                              <w:t xml:space="preserve"> SingHealth</w:t>
                            </w:r>
                            <w:r w:rsidR="007A71C9">
                              <w:rPr>
                                <w:rFonts w:asciiTheme="minorHAnsi" w:hAnsiTheme="minorHAnsi" w:cs="Arial"/>
                                <w:color w:val="000000"/>
                              </w:rPr>
                              <w:t xml:space="preserve">’s </w:t>
                            </w:r>
                            <w:r w:rsidR="008E2C38" w:rsidRPr="008E2C38">
                              <w:rPr>
                                <w:rFonts w:asciiTheme="minorHAnsi" w:hAnsiTheme="minorHAnsi" w:cs="Arial"/>
                                <w:color w:val="000000"/>
                              </w:rPr>
                              <w:t xml:space="preserve">defenses, </w:t>
                            </w:r>
                            <w:r w:rsidR="009036BD">
                              <w:rPr>
                                <w:rFonts w:asciiTheme="minorHAnsi" w:hAnsiTheme="minorHAnsi" w:cs="Arial"/>
                                <w:color w:val="000000"/>
                              </w:rPr>
                              <w:t>the attackers</w:t>
                            </w:r>
                            <w:r w:rsidR="008E2C38" w:rsidRPr="008E2C38">
                              <w:rPr>
                                <w:rFonts w:asciiTheme="minorHAnsi" w:hAnsiTheme="minorHAnsi" w:cs="Arial"/>
                                <w:color w:val="000000"/>
                              </w:rPr>
                              <w:t xml:space="preserve"> masqueraded their malicious files by using names </w:t>
                            </w:r>
                            <w:r w:rsidR="007A71C9">
                              <w:rPr>
                                <w:rFonts w:asciiTheme="minorHAnsi" w:hAnsiTheme="minorHAnsi" w:cs="Arial"/>
                                <w:color w:val="000000"/>
                              </w:rPr>
                              <w:t>that were the same</w:t>
                            </w:r>
                            <w:r w:rsidR="008E2C38" w:rsidRPr="008E2C38">
                              <w:rPr>
                                <w:rFonts w:asciiTheme="minorHAnsi" w:hAnsiTheme="minorHAnsi" w:cs="Arial"/>
                                <w:color w:val="000000"/>
                              </w:rPr>
                              <w:t xml:space="preserve"> </w:t>
                            </w:r>
                            <w:r w:rsidR="007A71C9">
                              <w:rPr>
                                <w:rFonts w:asciiTheme="minorHAnsi" w:hAnsiTheme="minorHAnsi" w:cs="Arial"/>
                                <w:color w:val="000000"/>
                              </w:rPr>
                              <w:t>as</w:t>
                            </w:r>
                            <w:r w:rsidR="008E2C38" w:rsidRPr="008E2C38">
                              <w:rPr>
                                <w:rFonts w:asciiTheme="minorHAnsi" w:hAnsiTheme="minorHAnsi" w:cs="Arial"/>
                                <w:color w:val="000000"/>
                              </w:rPr>
                              <w:t xml:space="preserve"> </w:t>
                            </w:r>
                            <w:r w:rsidR="007A71C9">
                              <w:rPr>
                                <w:rFonts w:asciiTheme="minorHAnsi" w:hAnsiTheme="minorHAnsi" w:cs="Arial"/>
                                <w:color w:val="000000"/>
                              </w:rPr>
                              <w:t xml:space="preserve">the </w:t>
                            </w:r>
                            <w:r w:rsidR="008E2C38" w:rsidRPr="008E2C38">
                              <w:rPr>
                                <w:rFonts w:asciiTheme="minorHAnsi" w:hAnsiTheme="minorHAnsi" w:cs="Arial"/>
                                <w:color w:val="000000"/>
                              </w:rPr>
                              <w:t>legit security vendor software</w:t>
                            </w:r>
                            <w:r>
                              <w:rPr>
                                <w:rFonts w:asciiTheme="minorHAnsi" w:hAnsiTheme="minorHAnsi" w:cs="Arial"/>
                                <w:color w:val="000000"/>
                              </w:rPr>
                              <w:t xml:space="preserve"> that SingHealth was using</w:t>
                            </w:r>
                            <w:r w:rsidR="008E2C38" w:rsidRPr="008E2C38">
                              <w:rPr>
                                <w:rFonts w:asciiTheme="minorHAnsi" w:hAnsiTheme="minorHAnsi" w:cs="Arial"/>
                                <w:color w:val="000000"/>
                              </w:rPr>
                              <w:t xml:space="preserve">. </w:t>
                            </w:r>
                            <w:r w:rsidR="009036BD">
                              <w:rPr>
                                <w:rFonts w:asciiTheme="minorHAnsi" w:hAnsiTheme="minorHAnsi" w:cs="Arial"/>
                                <w:color w:val="000000"/>
                              </w:rPr>
                              <w:t>Then,</w:t>
                            </w:r>
                            <w:r w:rsidR="008E2C38" w:rsidRPr="008E2C38">
                              <w:rPr>
                                <w:rFonts w:asciiTheme="minorHAnsi" w:hAnsiTheme="minorHAnsi" w:cs="Arial"/>
                                <w:color w:val="000000"/>
                              </w:rPr>
                              <w:t xml:space="preserve"> attackers</w:t>
                            </w:r>
                            <w:r w:rsidR="009036BD">
                              <w:rPr>
                                <w:rFonts w:asciiTheme="minorHAnsi" w:hAnsiTheme="minorHAnsi" w:cs="Arial"/>
                                <w:color w:val="000000"/>
                              </w:rPr>
                              <w:t xml:space="preserve"> </w:t>
                            </w:r>
                            <w:r w:rsidR="008E2C38" w:rsidRPr="008E2C38">
                              <w:rPr>
                                <w:rFonts w:asciiTheme="minorHAnsi" w:hAnsiTheme="minorHAnsi" w:cs="Arial"/>
                                <w:color w:val="000000"/>
                              </w:rPr>
                              <w:t>escalated their access by exploiting a known Windows privilege escalation vulnerability (CVE-2016-0051) on unpatched systems and deployed credential</w:t>
                            </w:r>
                            <w:r w:rsidR="007A71C9">
                              <w:rPr>
                                <w:rFonts w:asciiTheme="minorHAnsi" w:hAnsiTheme="minorHAnsi" w:cs="Arial"/>
                                <w:color w:val="000000"/>
                              </w:rPr>
                              <w:t xml:space="preserve"> </w:t>
                            </w:r>
                            <w:r w:rsidR="008E2C38" w:rsidRPr="008E2C38">
                              <w:rPr>
                                <w:rFonts w:asciiTheme="minorHAnsi" w:hAnsiTheme="minorHAnsi" w:cs="Arial"/>
                                <w:color w:val="000000"/>
                              </w:rPr>
                              <w:t>harvesting tools like Mimikatz. Th</w:t>
                            </w:r>
                            <w:r w:rsidR="007A71C9">
                              <w:rPr>
                                <w:rFonts w:asciiTheme="minorHAnsi" w:hAnsiTheme="minorHAnsi" w:cs="Arial"/>
                                <w:color w:val="000000"/>
                              </w:rPr>
                              <w:t xml:space="preserve">ese set of </w:t>
                            </w:r>
                            <w:r w:rsidR="008E2C38" w:rsidRPr="008E2C38">
                              <w:rPr>
                                <w:rFonts w:asciiTheme="minorHAnsi" w:hAnsiTheme="minorHAnsi" w:cs="Arial"/>
                                <w:color w:val="000000"/>
                              </w:rPr>
                              <w:t xml:space="preserve">tools allowed them to move laterally through the infra, downloading </w:t>
                            </w:r>
                            <w:r>
                              <w:rPr>
                                <w:rFonts w:asciiTheme="minorHAnsi" w:hAnsiTheme="minorHAnsi" w:cs="Arial"/>
                                <w:color w:val="000000"/>
                              </w:rPr>
                              <w:t>more</w:t>
                            </w:r>
                            <w:r w:rsidR="008E2C38" w:rsidRPr="008E2C38">
                              <w:rPr>
                                <w:rFonts w:asciiTheme="minorHAnsi" w:hAnsiTheme="minorHAnsi" w:cs="Arial"/>
                                <w:color w:val="000000"/>
                              </w:rPr>
                              <w:t xml:space="preserve"> malicious utilities from their C2 server as needed </w:t>
                            </w:r>
                            <w:r w:rsidR="009036BD">
                              <w:rPr>
                                <w:rFonts w:asciiTheme="minorHAnsi" w:hAnsiTheme="minorHAnsi" w:cs="Arial"/>
                                <w:color w:val="000000"/>
                              </w:rPr>
                              <w:t>and</w:t>
                            </w:r>
                            <w:r w:rsidR="008E2C38" w:rsidRPr="008E2C38">
                              <w:rPr>
                                <w:rFonts w:asciiTheme="minorHAnsi" w:hAnsiTheme="minorHAnsi" w:cs="Arial"/>
                                <w:color w:val="000000"/>
                              </w:rPr>
                              <w:t xml:space="preserve"> </w:t>
                            </w:r>
                            <w:r w:rsidR="007A71C9">
                              <w:rPr>
                                <w:rFonts w:asciiTheme="minorHAnsi" w:hAnsiTheme="minorHAnsi" w:cs="Arial"/>
                                <w:color w:val="000000"/>
                              </w:rPr>
                              <w:t xml:space="preserve">then </w:t>
                            </w:r>
                            <w:r w:rsidR="008E2C38" w:rsidRPr="008E2C38">
                              <w:rPr>
                                <w:rFonts w:asciiTheme="minorHAnsi" w:hAnsiTheme="minorHAnsi" w:cs="Arial"/>
                                <w:color w:val="000000"/>
                              </w:rPr>
                              <w:t>identify</w:t>
                            </w:r>
                            <w:r w:rsidR="009036BD">
                              <w:rPr>
                                <w:rFonts w:asciiTheme="minorHAnsi" w:hAnsiTheme="minorHAnsi" w:cs="Arial"/>
                                <w:color w:val="000000"/>
                              </w:rPr>
                              <w:t>ing</w:t>
                            </w:r>
                            <w:r w:rsidR="008E2C38" w:rsidRPr="008E2C38">
                              <w:rPr>
                                <w:rFonts w:asciiTheme="minorHAnsi" w:hAnsiTheme="minorHAnsi" w:cs="Arial"/>
                                <w:color w:val="000000"/>
                              </w:rPr>
                              <w:t xml:space="preserve"> and exfiltrat</w:t>
                            </w:r>
                            <w:r w:rsidR="009036BD">
                              <w:rPr>
                                <w:rFonts w:asciiTheme="minorHAnsi" w:hAnsiTheme="minorHAnsi" w:cs="Arial"/>
                                <w:color w:val="000000"/>
                              </w:rPr>
                              <w:t>ing</w:t>
                            </w:r>
                            <w:r w:rsidR="008E2C38" w:rsidRPr="008E2C38">
                              <w:rPr>
                                <w:rFonts w:asciiTheme="minorHAnsi" w:hAnsiTheme="minorHAnsi" w:cs="Arial"/>
                                <w:color w:val="000000"/>
                              </w:rPr>
                              <w:t xml:space="preserve"> the sensitive medical records of 1.5 million patients.</w:t>
                            </w:r>
                          </w:p>
                          <w:p w14:paraId="34CDE56F" w14:textId="187982CB" w:rsidR="00645634" w:rsidRPr="008E2C38" w:rsidRDefault="00645634" w:rsidP="00645634">
                            <w:pPr>
                              <w:pStyle w:val="ListParagraph"/>
                              <w:numPr>
                                <w:ilvl w:val="0"/>
                                <w:numId w:val="2"/>
                              </w:num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651A7" id="_x0000_t202" coordsize="21600,21600" o:spt="202" path="m,l,21600r21600,l21600,xe">
                <v:stroke joinstyle="miter"/>
                <v:path gradientshapeok="t" o:connecttype="rect"/>
              </v:shapetype>
              <v:shape id="Text Box 4" o:spid="_x0000_s1026" type="#_x0000_t202" style="position:absolute;left:0;text-align:left;margin-left:347.25pt;margin-top:249.75pt;width:368.3pt;height:28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" fillcolor="white [3201]" strokeweight=".5pt">
                <v:textbox>
                  <w:txbxContent>
                    <w:p w14:paraId="089B758D" w14:textId="66DD581E" w:rsidR="008E2C38" w:rsidRPr="008E2C38" w:rsidRDefault="00DE745A" w:rsidP="008E2C38">
                      <w:pPr>
                        <w:pStyle w:val="NormalWeb"/>
                        <w:spacing w:before="0" w:beforeAutospacing="0"/>
                        <w:rPr>
                          <w:rFonts w:asciiTheme="minorHAnsi" w:hAnsiTheme="minorHAnsi" w:cs="Arial"/>
                          <w:color w:val="000000"/>
                        </w:rPr>
                      </w:pPr>
                      <w:r>
                        <w:rPr>
                          <w:rFonts w:asciiTheme="minorHAnsi" w:hAnsiTheme="minorHAnsi" w:cs="Arial"/>
                          <w:color w:val="000000"/>
                        </w:rPr>
                        <w:t>During</w:t>
                      </w:r>
                      <w:r w:rsidR="008E2C38" w:rsidRPr="008E2C38">
                        <w:rPr>
                          <w:rFonts w:asciiTheme="minorHAnsi" w:hAnsiTheme="minorHAnsi" w:cs="Arial"/>
                          <w:color w:val="000000"/>
                        </w:rPr>
                        <w:t xml:space="preserve"> the attack on SingHealth, the Whitefly threat group </w:t>
                      </w:r>
                      <w:r>
                        <w:rPr>
                          <w:rFonts w:asciiTheme="minorHAnsi" w:hAnsiTheme="minorHAnsi" w:cs="Arial"/>
                          <w:color w:val="000000"/>
                        </w:rPr>
                        <w:t xml:space="preserve">basically </w:t>
                      </w:r>
                      <w:r w:rsidR="008E2C38" w:rsidRPr="008E2C38">
                        <w:rPr>
                          <w:rFonts w:asciiTheme="minorHAnsi" w:hAnsiTheme="minorHAnsi" w:cs="Arial"/>
                          <w:color w:val="000000"/>
                        </w:rPr>
                        <w:t>executed a multi</w:t>
                      </w:r>
                      <w:r w:rsidR="00591C60">
                        <w:rPr>
                          <w:rFonts w:asciiTheme="minorHAnsi" w:hAnsiTheme="minorHAnsi" w:cs="Arial"/>
                          <w:color w:val="000000"/>
                        </w:rPr>
                        <w:t xml:space="preserve">ple </w:t>
                      </w:r>
                      <w:r w:rsidR="008E2C38" w:rsidRPr="008E2C38">
                        <w:rPr>
                          <w:rFonts w:asciiTheme="minorHAnsi" w:hAnsiTheme="minorHAnsi" w:cs="Arial"/>
                          <w:color w:val="000000"/>
                        </w:rPr>
                        <w:t xml:space="preserve">stage breach that </w:t>
                      </w:r>
                      <w:r w:rsidR="00591C60">
                        <w:rPr>
                          <w:rFonts w:asciiTheme="minorHAnsi" w:hAnsiTheme="minorHAnsi" w:cs="Arial"/>
                          <w:color w:val="000000"/>
                        </w:rPr>
                        <w:t>combined</w:t>
                      </w:r>
                      <w:r w:rsidR="008E2C38" w:rsidRPr="008E2C38">
                        <w:rPr>
                          <w:rFonts w:asciiTheme="minorHAnsi" w:hAnsiTheme="minorHAnsi" w:cs="Arial"/>
                          <w:color w:val="000000"/>
                        </w:rPr>
                        <w:t xml:space="preserve"> social engineering with </w:t>
                      </w:r>
                      <w:r>
                        <w:rPr>
                          <w:rFonts w:asciiTheme="minorHAnsi" w:hAnsiTheme="minorHAnsi" w:cs="Arial"/>
                          <w:color w:val="000000"/>
                        </w:rPr>
                        <w:t xml:space="preserve">some </w:t>
                      </w:r>
                      <w:r w:rsidR="008E2C38" w:rsidRPr="008E2C38">
                        <w:rPr>
                          <w:rFonts w:asciiTheme="minorHAnsi" w:hAnsiTheme="minorHAnsi" w:cs="Arial"/>
                          <w:color w:val="000000"/>
                        </w:rPr>
                        <w:t>technical evasion. Th</w:t>
                      </w:r>
                      <w:r w:rsidR="008E2C38">
                        <w:rPr>
                          <w:rFonts w:asciiTheme="minorHAnsi" w:hAnsiTheme="minorHAnsi" w:cs="Arial"/>
                          <w:color w:val="000000"/>
                        </w:rPr>
                        <w:t>is</w:t>
                      </w:r>
                      <w:r w:rsidR="008E2C38" w:rsidRPr="008E2C38">
                        <w:rPr>
                          <w:rFonts w:asciiTheme="minorHAnsi" w:hAnsiTheme="minorHAnsi" w:cs="Arial"/>
                          <w:color w:val="000000"/>
                        </w:rPr>
                        <w:t xml:space="preserve"> operation </w:t>
                      </w:r>
                      <w:r w:rsidR="008E2C38">
                        <w:rPr>
                          <w:rFonts w:asciiTheme="minorHAnsi" w:hAnsiTheme="minorHAnsi" w:cs="Arial"/>
                          <w:color w:val="000000"/>
                        </w:rPr>
                        <w:t>was most likely</w:t>
                      </w:r>
                      <w:r w:rsidR="008E2C38" w:rsidRPr="008E2C38">
                        <w:rPr>
                          <w:rFonts w:asciiTheme="minorHAnsi" w:hAnsiTheme="minorHAnsi" w:cs="Arial"/>
                          <w:color w:val="000000"/>
                        </w:rPr>
                        <w:t xml:space="preserve"> initiated </w:t>
                      </w:r>
                      <w:r w:rsidR="009036BD">
                        <w:rPr>
                          <w:rFonts w:asciiTheme="minorHAnsi" w:hAnsiTheme="minorHAnsi" w:cs="Arial"/>
                          <w:color w:val="000000"/>
                        </w:rPr>
                        <w:t>by</w:t>
                      </w:r>
                      <w:r w:rsidR="008E2C38" w:rsidRPr="008E2C38">
                        <w:rPr>
                          <w:rFonts w:asciiTheme="minorHAnsi" w:hAnsiTheme="minorHAnsi" w:cs="Arial"/>
                          <w:color w:val="000000"/>
                        </w:rPr>
                        <w:t xml:space="preserve"> </w:t>
                      </w:r>
                      <w:r w:rsidR="008E2C38">
                        <w:rPr>
                          <w:rFonts w:asciiTheme="minorHAnsi" w:hAnsiTheme="minorHAnsi" w:cs="Arial"/>
                          <w:color w:val="000000"/>
                        </w:rPr>
                        <w:t>first</w:t>
                      </w:r>
                      <w:r w:rsidR="008E2C38" w:rsidRPr="008E2C38">
                        <w:rPr>
                          <w:rFonts w:asciiTheme="minorHAnsi" w:hAnsiTheme="minorHAnsi" w:cs="Arial"/>
                          <w:color w:val="000000"/>
                        </w:rPr>
                        <w:t xml:space="preserve"> deliver</w:t>
                      </w:r>
                      <w:r w:rsidR="008E2C38">
                        <w:rPr>
                          <w:rFonts w:asciiTheme="minorHAnsi" w:hAnsiTheme="minorHAnsi" w:cs="Arial"/>
                          <w:color w:val="000000"/>
                        </w:rPr>
                        <w:t>ing</w:t>
                      </w:r>
                      <w:r w:rsidR="008E2C38" w:rsidRPr="008E2C38">
                        <w:rPr>
                          <w:rFonts w:asciiTheme="minorHAnsi" w:hAnsiTheme="minorHAnsi" w:cs="Arial"/>
                          <w:color w:val="000000"/>
                        </w:rPr>
                        <w:t xml:space="preserve"> malicious executables and DLLs</w:t>
                      </w:r>
                      <w:r w:rsidR="008E2C38">
                        <w:rPr>
                          <w:rFonts w:asciiTheme="minorHAnsi" w:hAnsiTheme="minorHAnsi" w:cs="Arial"/>
                          <w:color w:val="000000"/>
                        </w:rPr>
                        <w:t xml:space="preserve"> which were</w:t>
                      </w:r>
                      <w:r w:rsidR="008E2C38" w:rsidRPr="008E2C38">
                        <w:rPr>
                          <w:rFonts w:asciiTheme="minorHAnsi" w:hAnsiTheme="minorHAnsi" w:cs="Arial"/>
                          <w:color w:val="000000"/>
                        </w:rPr>
                        <w:t xml:space="preserve"> disguised as harmless documents or images to deceive employees and gain </w:t>
                      </w:r>
                      <w:r w:rsidR="008E2C38">
                        <w:rPr>
                          <w:rFonts w:asciiTheme="minorHAnsi" w:hAnsiTheme="minorHAnsi" w:cs="Arial"/>
                          <w:color w:val="000000"/>
                        </w:rPr>
                        <w:t>initial access</w:t>
                      </w:r>
                      <w:r w:rsidR="008E2C38" w:rsidRPr="008E2C38">
                        <w:rPr>
                          <w:rFonts w:asciiTheme="minorHAnsi" w:hAnsiTheme="minorHAnsi" w:cs="Arial"/>
                          <w:color w:val="000000"/>
                        </w:rPr>
                        <w:t xml:space="preserve">. Once </w:t>
                      </w:r>
                      <w:r>
                        <w:rPr>
                          <w:rFonts w:asciiTheme="minorHAnsi" w:hAnsiTheme="minorHAnsi" w:cs="Arial"/>
                          <w:color w:val="000000"/>
                        </w:rPr>
                        <w:t xml:space="preserve">these files were </w:t>
                      </w:r>
                      <w:r w:rsidR="008E2C38" w:rsidRPr="008E2C38">
                        <w:rPr>
                          <w:rFonts w:asciiTheme="minorHAnsi" w:hAnsiTheme="minorHAnsi" w:cs="Arial"/>
                          <w:color w:val="000000"/>
                        </w:rPr>
                        <w:t xml:space="preserve">inside, the attackers utilized DLL search order hijacking to execute the </w:t>
                      </w:r>
                      <w:r w:rsidR="008E2C38">
                        <w:rPr>
                          <w:rFonts w:asciiTheme="minorHAnsi" w:hAnsiTheme="minorHAnsi" w:cs="Arial"/>
                          <w:color w:val="000000"/>
                        </w:rPr>
                        <w:t>“</w:t>
                      </w:r>
                      <w:r w:rsidR="008E2C38" w:rsidRPr="008E2C38">
                        <w:rPr>
                          <w:rFonts w:asciiTheme="minorHAnsi" w:hAnsiTheme="minorHAnsi" w:cs="Arial"/>
                          <w:color w:val="000000"/>
                        </w:rPr>
                        <w:t>Vcrodat</w:t>
                      </w:r>
                      <w:r w:rsidR="008E2C38">
                        <w:rPr>
                          <w:rFonts w:asciiTheme="minorHAnsi" w:hAnsiTheme="minorHAnsi" w:cs="Arial"/>
                          <w:color w:val="000000"/>
                        </w:rPr>
                        <w:t>”</w:t>
                      </w:r>
                      <w:r w:rsidR="008E2C38" w:rsidRPr="008E2C38">
                        <w:rPr>
                          <w:rFonts w:asciiTheme="minorHAnsi" w:hAnsiTheme="minorHAnsi" w:cs="Arial"/>
                          <w:color w:val="000000"/>
                        </w:rPr>
                        <w:t xml:space="preserve"> loader, which </w:t>
                      </w:r>
                      <w:r w:rsidR="009036BD">
                        <w:rPr>
                          <w:rFonts w:asciiTheme="minorHAnsi" w:hAnsiTheme="minorHAnsi" w:cs="Arial"/>
                          <w:color w:val="000000"/>
                        </w:rPr>
                        <w:t>put</w:t>
                      </w:r>
                      <w:r w:rsidR="008E2C38" w:rsidRPr="008E2C38">
                        <w:rPr>
                          <w:rFonts w:asciiTheme="minorHAnsi" w:hAnsiTheme="minorHAnsi" w:cs="Arial"/>
                          <w:color w:val="000000"/>
                        </w:rPr>
                        <w:t xml:space="preserve"> a remote shell </w:t>
                      </w:r>
                      <w:r>
                        <w:rPr>
                          <w:rFonts w:asciiTheme="minorHAnsi" w:hAnsiTheme="minorHAnsi" w:cs="Arial"/>
                          <w:color w:val="000000"/>
                        </w:rPr>
                        <w:t>in the systems and</w:t>
                      </w:r>
                      <w:r w:rsidR="008E2C38" w:rsidRPr="008E2C38">
                        <w:rPr>
                          <w:rFonts w:asciiTheme="minorHAnsi" w:hAnsiTheme="minorHAnsi" w:cs="Arial"/>
                          <w:color w:val="000000"/>
                        </w:rPr>
                        <w:t xml:space="preserve"> communicated with their Command and Control (C2) server using encrypted payloads. To maintain persistence and avoid </w:t>
                      </w:r>
                      <w:r w:rsidR="008E2C38">
                        <w:rPr>
                          <w:rFonts w:asciiTheme="minorHAnsi" w:hAnsiTheme="minorHAnsi" w:cs="Arial"/>
                          <w:color w:val="000000"/>
                        </w:rPr>
                        <w:t>being detected</w:t>
                      </w:r>
                      <w:r w:rsidR="008E2C38" w:rsidRPr="008E2C38">
                        <w:rPr>
                          <w:rFonts w:asciiTheme="minorHAnsi" w:hAnsiTheme="minorHAnsi" w:cs="Arial"/>
                          <w:color w:val="000000"/>
                        </w:rPr>
                        <w:t xml:space="preserve"> by</w:t>
                      </w:r>
                      <w:r w:rsidR="008E2C38">
                        <w:rPr>
                          <w:rFonts w:asciiTheme="minorHAnsi" w:hAnsiTheme="minorHAnsi" w:cs="Arial"/>
                          <w:color w:val="000000"/>
                        </w:rPr>
                        <w:t xml:space="preserve"> SingHealth</w:t>
                      </w:r>
                      <w:r w:rsidR="007A71C9">
                        <w:rPr>
                          <w:rFonts w:asciiTheme="minorHAnsi" w:hAnsiTheme="minorHAnsi" w:cs="Arial"/>
                          <w:color w:val="000000"/>
                        </w:rPr>
                        <w:t xml:space="preserve">’s </w:t>
                      </w:r>
                      <w:r w:rsidR="008E2C38" w:rsidRPr="008E2C38">
                        <w:rPr>
                          <w:rFonts w:asciiTheme="minorHAnsi" w:hAnsiTheme="minorHAnsi" w:cs="Arial"/>
                          <w:color w:val="000000"/>
                        </w:rPr>
                        <w:t xml:space="preserve">defenses, </w:t>
                      </w:r>
                      <w:r w:rsidR="009036BD">
                        <w:rPr>
                          <w:rFonts w:asciiTheme="minorHAnsi" w:hAnsiTheme="minorHAnsi" w:cs="Arial"/>
                          <w:color w:val="000000"/>
                        </w:rPr>
                        <w:t>the attackers</w:t>
                      </w:r>
                      <w:r w:rsidR="008E2C38" w:rsidRPr="008E2C38">
                        <w:rPr>
                          <w:rFonts w:asciiTheme="minorHAnsi" w:hAnsiTheme="minorHAnsi" w:cs="Arial"/>
                          <w:color w:val="000000"/>
                        </w:rPr>
                        <w:t xml:space="preserve"> masqueraded their malicious files by using names </w:t>
                      </w:r>
                      <w:r w:rsidR="007A71C9">
                        <w:rPr>
                          <w:rFonts w:asciiTheme="minorHAnsi" w:hAnsiTheme="minorHAnsi" w:cs="Arial"/>
                          <w:color w:val="000000"/>
                        </w:rPr>
                        <w:t>that were the same</w:t>
                      </w:r>
                      <w:r w:rsidR="008E2C38" w:rsidRPr="008E2C38">
                        <w:rPr>
                          <w:rFonts w:asciiTheme="minorHAnsi" w:hAnsiTheme="minorHAnsi" w:cs="Arial"/>
                          <w:color w:val="000000"/>
                        </w:rPr>
                        <w:t xml:space="preserve"> </w:t>
                      </w:r>
                      <w:r w:rsidR="007A71C9">
                        <w:rPr>
                          <w:rFonts w:asciiTheme="minorHAnsi" w:hAnsiTheme="minorHAnsi" w:cs="Arial"/>
                          <w:color w:val="000000"/>
                        </w:rPr>
                        <w:t>as</w:t>
                      </w:r>
                      <w:r w:rsidR="008E2C38" w:rsidRPr="008E2C38">
                        <w:rPr>
                          <w:rFonts w:asciiTheme="minorHAnsi" w:hAnsiTheme="minorHAnsi" w:cs="Arial"/>
                          <w:color w:val="000000"/>
                        </w:rPr>
                        <w:t xml:space="preserve"> </w:t>
                      </w:r>
                      <w:r w:rsidR="007A71C9">
                        <w:rPr>
                          <w:rFonts w:asciiTheme="minorHAnsi" w:hAnsiTheme="minorHAnsi" w:cs="Arial"/>
                          <w:color w:val="000000"/>
                        </w:rPr>
                        <w:t xml:space="preserve">the </w:t>
                      </w:r>
                      <w:r w:rsidR="008E2C38" w:rsidRPr="008E2C38">
                        <w:rPr>
                          <w:rFonts w:asciiTheme="minorHAnsi" w:hAnsiTheme="minorHAnsi" w:cs="Arial"/>
                          <w:color w:val="000000"/>
                        </w:rPr>
                        <w:t>legit security vendor software</w:t>
                      </w:r>
                      <w:r>
                        <w:rPr>
                          <w:rFonts w:asciiTheme="minorHAnsi" w:hAnsiTheme="minorHAnsi" w:cs="Arial"/>
                          <w:color w:val="000000"/>
                        </w:rPr>
                        <w:t xml:space="preserve"> that SingHealth was using</w:t>
                      </w:r>
                      <w:r w:rsidR="008E2C38" w:rsidRPr="008E2C38">
                        <w:rPr>
                          <w:rFonts w:asciiTheme="minorHAnsi" w:hAnsiTheme="minorHAnsi" w:cs="Arial"/>
                          <w:color w:val="000000"/>
                        </w:rPr>
                        <w:t xml:space="preserve">. </w:t>
                      </w:r>
                      <w:r w:rsidR="009036BD">
                        <w:rPr>
                          <w:rFonts w:asciiTheme="minorHAnsi" w:hAnsiTheme="minorHAnsi" w:cs="Arial"/>
                          <w:color w:val="000000"/>
                        </w:rPr>
                        <w:t>Then,</w:t>
                      </w:r>
                      <w:r w:rsidR="008E2C38" w:rsidRPr="008E2C38">
                        <w:rPr>
                          <w:rFonts w:asciiTheme="minorHAnsi" w:hAnsiTheme="minorHAnsi" w:cs="Arial"/>
                          <w:color w:val="000000"/>
                        </w:rPr>
                        <w:t xml:space="preserve"> attackers</w:t>
                      </w:r>
                      <w:r w:rsidR="009036BD">
                        <w:rPr>
                          <w:rFonts w:asciiTheme="minorHAnsi" w:hAnsiTheme="minorHAnsi" w:cs="Arial"/>
                          <w:color w:val="000000"/>
                        </w:rPr>
                        <w:t xml:space="preserve"> </w:t>
                      </w:r>
                      <w:r w:rsidR="008E2C38" w:rsidRPr="008E2C38">
                        <w:rPr>
                          <w:rFonts w:asciiTheme="minorHAnsi" w:hAnsiTheme="minorHAnsi" w:cs="Arial"/>
                          <w:color w:val="000000"/>
                        </w:rPr>
                        <w:t>escalated their access by exploiting a known Windows privilege escalation vulnerability (CVE-2016-0051) on unpatched systems and deployed credential</w:t>
                      </w:r>
                      <w:r w:rsidR="007A71C9">
                        <w:rPr>
                          <w:rFonts w:asciiTheme="minorHAnsi" w:hAnsiTheme="minorHAnsi" w:cs="Arial"/>
                          <w:color w:val="000000"/>
                        </w:rPr>
                        <w:t xml:space="preserve"> </w:t>
                      </w:r>
                      <w:r w:rsidR="008E2C38" w:rsidRPr="008E2C38">
                        <w:rPr>
                          <w:rFonts w:asciiTheme="minorHAnsi" w:hAnsiTheme="minorHAnsi" w:cs="Arial"/>
                          <w:color w:val="000000"/>
                        </w:rPr>
                        <w:t>harvesting tools like Mimikatz. Th</w:t>
                      </w:r>
                      <w:r w:rsidR="007A71C9">
                        <w:rPr>
                          <w:rFonts w:asciiTheme="minorHAnsi" w:hAnsiTheme="minorHAnsi" w:cs="Arial"/>
                          <w:color w:val="000000"/>
                        </w:rPr>
                        <w:t xml:space="preserve">ese set of </w:t>
                      </w:r>
                      <w:r w:rsidR="008E2C38" w:rsidRPr="008E2C38">
                        <w:rPr>
                          <w:rFonts w:asciiTheme="minorHAnsi" w:hAnsiTheme="minorHAnsi" w:cs="Arial"/>
                          <w:color w:val="000000"/>
                        </w:rPr>
                        <w:t xml:space="preserve">tools allowed them to move laterally through the infra, downloading </w:t>
                      </w:r>
                      <w:r>
                        <w:rPr>
                          <w:rFonts w:asciiTheme="minorHAnsi" w:hAnsiTheme="minorHAnsi" w:cs="Arial"/>
                          <w:color w:val="000000"/>
                        </w:rPr>
                        <w:t>more</w:t>
                      </w:r>
                      <w:r w:rsidR="008E2C38" w:rsidRPr="008E2C38">
                        <w:rPr>
                          <w:rFonts w:asciiTheme="minorHAnsi" w:hAnsiTheme="minorHAnsi" w:cs="Arial"/>
                          <w:color w:val="000000"/>
                        </w:rPr>
                        <w:t xml:space="preserve"> malicious utilities from their C2 server as needed </w:t>
                      </w:r>
                      <w:r w:rsidR="009036BD">
                        <w:rPr>
                          <w:rFonts w:asciiTheme="minorHAnsi" w:hAnsiTheme="minorHAnsi" w:cs="Arial"/>
                          <w:color w:val="000000"/>
                        </w:rPr>
                        <w:t>and</w:t>
                      </w:r>
                      <w:r w:rsidR="008E2C38" w:rsidRPr="008E2C38">
                        <w:rPr>
                          <w:rFonts w:asciiTheme="minorHAnsi" w:hAnsiTheme="minorHAnsi" w:cs="Arial"/>
                          <w:color w:val="000000"/>
                        </w:rPr>
                        <w:t xml:space="preserve"> </w:t>
                      </w:r>
                      <w:r w:rsidR="007A71C9">
                        <w:rPr>
                          <w:rFonts w:asciiTheme="minorHAnsi" w:hAnsiTheme="minorHAnsi" w:cs="Arial"/>
                          <w:color w:val="000000"/>
                        </w:rPr>
                        <w:t xml:space="preserve">then </w:t>
                      </w:r>
                      <w:r w:rsidR="008E2C38" w:rsidRPr="008E2C38">
                        <w:rPr>
                          <w:rFonts w:asciiTheme="minorHAnsi" w:hAnsiTheme="minorHAnsi" w:cs="Arial"/>
                          <w:color w:val="000000"/>
                        </w:rPr>
                        <w:t>identify</w:t>
                      </w:r>
                      <w:r w:rsidR="009036BD">
                        <w:rPr>
                          <w:rFonts w:asciiTheme="minorHAnsi" w:hAnsiTheme="minorHAnsi" w:cs="Arial"/>
                          <w:color w:val="000000"/>
                        </w:rPr>
                        <w:t>ing</w:t>
                      </w:r>
                      <w:r w:rsidR="008E2C38" w:rsidRPr="008E2C38">
                        <w:rPr>
                          <w:rFonts w:asciiTheme="minorHAnsi" w:hAnsiTheme="minorHAnsi" w:cs="Arial"/>
                          <w:color w:val="000000"/>
                        </w:rPr>
                        <w:t xml:space="preserve"> and exfiltrat</w:t>
                      </w:r>
                      <w:r w:rsidR="009036BD">
                        <w:rPr>
                          <w:rFonts w:asciiTheme="minorHAnsi" w:hAnsiTheme="minorHAnsi" w:cs="Arial"/>
                          <w:color w:val="000000"/>
                        </w:rPr>
                        <w:t>ing</w:t>
                      </w:r>
                      <w:r w:rsidR="008E2C38" w:rsidRPr="008E2C38">
                        <w:rPr>
                          <w:rFonts w:asciiTheme="minorHAnsi" w:hAnsiTheme="minorHAnsi" w:cs="Arial"/>
                          <w:color w:val="000000"/>
                        </w:rPr>
                        <w:t xml:space="preserve"> the sensitive medical records of 1.5 million patients.</w:t>
                      </w:r>
                    </w:p>
                    <w:p w14:paraId="34CDE56F" w14:textId="187982CB" w:rsidR="00645634" w:rsidRPr="008E2C38" w:rsidRDefault="00645634" w:rsidP="00645634">
                      <w:pPr>
                        <w:pStyle w:val="ListParagraph"/>
                        <w:numPr>
                          <w:ilvl w:val="0"/>
                          <w:numId w:val="2"/>
                        </w:numPr>
                        <w:spacing w:line="276" w:lineRule="auto"/>
                      </w:pPr>
                    </w:p>
                  </w:txbxContent>
                </v:textbox>
              </v:shape>
            </w:pict>
          </mc:Fallback>
        </mc:AlternateContent>
      </w:r>
      <w:r w:rsidR="005C009B">
        <w:rPr>
          <w:noProof/>
        </w:rPr>
        <w:drawing>
          <wp:inline distT="0" distB="0" distL="0" distR="0" wp14:anchorId="3255EA3F" wp14:editId="4E7ABFC9">
            <wp:extent cx="8682132" cy="6709173"/>
            <wp:effectExtent l="0" t="0" r="5080" b="0"/>
            <wp:docPr id="166445227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2279" name="Graphic 1664452279"/>
                    <pic:cNvPicPr/>
                  </pic:nvPicPr>
                  <pic:blipFill>
                    <a:blip r:embed="rId5">
                      <a:extLst>
                        <a:ext uri="{96DAC541-7B7A-43D3-8B79-37D633B846F1}">
                          <asvg:svgBlip xmlns:asvg="http://schemas.microsoft.com/office/drawing/2016/SVG/main" r:embed="rId6"/>
                        </a:ext>
                      </a:extLst>
                    </a:blip>
                    <a:stretch>
                      <a:fillRect/>
                    </a:stretch>
                  </pic:blipFill>
                  <pic:spPr>
                    <a:xfrm>
                      <a:off x="0" y="0"/>
                      <a:ext cx="8710822" cy="6731343"/>
                    </a:xfrm>
                    <a:prstGeom prst="rect">
                      <a:avLst/>
                    </a:prstGeom>
                  </pic:spPr>
                </pic:pic>
              </a:graphicData>
            </a:graphic>
          </wp:inline>
        </w:drawing>
      </w:r>
    </w:p>
    <w:p w14:paraId="7C353586" w14:textId="6DDEB61F" w:rsidR="005C009B" w:rsidRPr="005C009B" w:rsidRDefault="00F61B20" w:rsidP="005C009B">
      <w:pPr>
        <w:jc w:val="center"/>
      </w:pPr>
      <w:r>
        <w:rPr>
          <w:noProof/>
        </w:rPr>
        <w:lastRenderedPageBreak/>
        <mc:AlternateContent>
          <mc:Choice Requires="wps">
            <w:drawing>
              <wp:anchor distT="0" distB="0" distL="114300" distR="114300" simplePos="0" relativeHeight="251661312" behindDoc="0" locked="0" layoutInCell="1" allowOverlap="1" wp14:anchorId="4E5808CB" wp14:editId="6F602F54">
                <wp:simplePos x="0" y="0"/>
                <wp:positionH relativeFrom="column">
                  <wp:posOffset>4474896</wp:posOffset>
                </wp:positionH>
                <wp:positionV relativeFrom="paragraph">
                  <wp:posOffset>3455299</wp:posOffset>
                </wp:positionV>
                <wp:extent cx="4417695" cy="2905041"/>
                <wp:effectExtent l="0" t="0" r="14605" b="16510"/>
                <wp:wrapNone/>
                <wp:docPr id="973978051" name="Text Box 6"/>
                <wp:cNvGraphicFramePr/>
                <a:graphic xmlns:a="http://schemas.openxmlformats.org/drawingml/2006/main">
                  <a:graphicData uri="http://schemas.microsoft.com/office/word/2010/wordprocessingShape">
                    <wps:wsp>
                      <wps:cNvSpPr txBox="1"/>
                      <wps:spPr>
                        <a:xfrm>
                          <a:off x="0" y="0"/>
                          <a:ext cx="4417695" cy="2905041"/>
                        </a:xfrm>
                        <a:prstGeom prst="rect">
                          <a:avLst/>
                        </a:prstGeom>
                        <a:solidFill>
                          <a:schemeClr val="lt1"/>
                        </a:solidFill>
                        <a:ln w="6350">
                          <a:solidFill>
                            <a:prstClr val="black"/>
                          </a:solidFill>
                        </a:ln>
                      </wps:spPr>
                      <wps:txbx>
                        <w:txbxContent>
                          <w:p w14:paraId="7B19E833" w14:textId="0873A6FE" w:rsidR="001B4121" w:rsidRDefault="001B4121">
                            <w:r w:rsidRPr="001B4121">
                              <w:t>Th</w:t>
                            </w:r>
                            <w:r w:rsidR="00F61B20">
                              <w:t xml:space="preserve">is </w:t>
                            </w:r>
                            <w:r w:rsidRPr="001B4121">
                              <w:t xml:space="preserve">malware displays significant flexibility through Ingress Tool Transfers, </w:t>
                            </w:r>
                            <w:r w:rsidR="00F61B20">
                              <w:t>which allow</w:t>
                            </w:r>
                            <w:r w:rsidRPr="001B4121">
                              <w:t xml:space="preserve"> it to download additional payloads or execute instructions </w:t>
                            </w:r>
                            <w:r w:rsidR="00F61B20">
                              <w:t>using</w:t>
                            </w:r>
                            <w:r w:rsidRPr="001B4121">
                              <w:t xml:space="preserve"> the Windows Command Shell. </w:t>
                            </w:r>
                            <w:r w:rsidR="00F61B20">
                              <w:t>In</w:t>
                            </w:r>
                            <w:r w:rsidRPr="001B4121">
                              <w:t xml:space="preserve"> the reconnaissance phase, Daserf conducts data harvesting, </w:t>
                            </w:r>
                            <w:r w:rsidR="00F61B20">
                              <w:t>such as</w:t>
                            </w:r>
                            <w:r w:rsidRPr="001B4121">
                              <w:t xml:space="preserve"> Input Capture through keylogging, Screen Captures, and OS Credential Dumping using utilities like Mimikatz to scrape secrets from the LSASS memory. To further </w:t>
                            </w:r>
                            <w:r w:rsidR="00F61B20">
                              <w:t>hide</w:t>
                            </w:r>
                            <w:r w:rsidRPr="001B4121">
                              <w:t xml:space="preserve"> its activities, it </w:t>
                            </w:r>
                            <w:r w:rsidR="00F61B20">
                              <w:t>sometimes</w:t>
                            </w:r>
                            <w:r w:rsidRPr="001B4121">
                              <w:t xml:space="preserve"> use</w:t>
                            </w:r>
                            <w:r w:rsidR="00F61B20">
                              <w:t>s</w:t>
                            </w:r>
                            <w:r w:rsidRPr="001B4121">
                              <w:t xml:space="preserve"> Steganography to hide incoming malicious code </w:t>
                            </w:r>
                            <w:r w:rsidR="00F61B20">
                              <w:t xml:space="preserve">in harmless </w:t>
                            </w:r>
                            <w:r w:rsidRPr="001B4121">
                              <w:t>looking files. Finally, the stolen intelligence is secured using Archive Collected Data techniques</w:t>
                            </w:r>
                            <w:r w:rsidR="00F61B20">
                              <w:t xml:space="preserve">, which are </w:t>
                            </w:r>
                            <w:r w:rsidRPr="001B4121">
                              <w:t>specifically password-protected .rar files</w:t>
                            </w:r>
                            <w:r w:rsidR="00F61B20">
                              <w:t xml:space="preserve"> that</w:t>
                            </w:r>
                            <w:r w:rsidRPr="001B4121">
                              <w:t xml:space="preserve"> ensure that exfiltrated sensitive information remains hidden from network security monitors </w:t>
                            </w:r>
                            <w:r w:rsidR="00F61B20">
                              <w:t>when it is on the way</w:t>
                            </w:r>
                            <w:r w:rsidRPr="001B4121">
                              <w:t xml:space="preserve"> to the adversary.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5808CB" id="Text Box 6" o:spid="_x0000_s1027" type="#_x0000_t202" style="position:absolute;left:0;text-align:left;margin-left:352.35pt;margin-top:272.05pt;width:347.85pt;height:22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" fillcolor="white [3201]" strokeweight=".5pt">
                <v:textbox>
                  <w:txbxContent>
                    <w:p w14:paraId="7B19E833" w14:textId="0873A6FE" w:rsidR="001B4121" w:rsidRDefault="001B4121">
                      <w:r w:rsidRPr="001B4121">
                        <w:t>Th</w:t>
                      </w:r>
                      <w:r w:rsidR="00F61B20">
                        <w:t xml:space="preserve">is </w:t>
                      </w:r>
                      <w:r w:rsidRPr="001B4121">
                        <w:t xml:space="preserve">malware displays significant flexibility through Ingress Tool Transfers, </w:t>
                      </w:r>
                      <w:r w:rsidR="00F61B20">
                        <w:t>which allow</w:t>
                      </w:r>
                      <w:r w:rsidRPr="001B4121">
                        <w:t xml:space="preserve"> it to download additional payloads or execute instructions </w:t>
                      </w:r>
                      <w:r w:rsidR="00F61B20">
                        <w:t>using</w:t>
                      </w:r>
                      <w:r w:rsidRPr="001B4121">
                        <w:t xml:space="preserve"> the Windows Command Shell. </w:t>
                      </w:r>
                      <w:r w:rsidR="00F61B20">
                        <w:t>In</w:t>
                      </w:r>
                      <w:r w:rsidRPr="001B4121">
                        <w:t xml:space="preserve"> the reconnaissance phase, Daserf conducts data harvesting, </w:t>
                      </w:r>
                      <w:r w:rsidR="00F61B20">
                        <w:t>such as</w:t>
                      </w:r>
                      <w:r w:rsidRPr="001B4121">
                        <w:t xml:space="preserve"> Input Capture through keylogging, Screen Captures, and OS Credential Dumping using utilities like Mimikatz to scrape secrets from the LSASS memory. To further </w:t>
                      </w:r>
                      <w:r w:rsidR="00F61B20">
                        <w:t>hide</w:t>
                      </w:r>
                      <w:r w:rsidRPr="001B4121">
                        <w:t xml:space="preserve"> its activities, it </w:t>
                      </w:r>
                      <w:r w:rsidR="00F61B20">
                        <w:t>sometimes</w:t>
                      </w:r>
                      <w:r w:rsidRPr="001B4121">
                        <w:t xml:space="preserve"> use</w:t>
                      </w:r>
                      <w:r w:rsidR="00F61B20">
                        <w:t>s</w:t>
                      </w:r>
                      <w:r w:rsidRPr="001B4121">
                        <w:t xml:space="preserve"> Steganography to hide incoming malicious code </w:t>
                      </w:r>
                      <w:r w:rsidR="00F61B20">
                        <w:t xml:space="preserve">in harmless </w:t>
                      </w:r>
                      <w:r w:rsidRPr="001B4121">
                        <w:t>looking files. Finally, the stolen intelligence is secured using Archive Collected Data techniques</w:t>
                      </w:r>
                      <w:r w:rsidR="00F61B20">
                        <w:t xml:space="preserve">, which are </w:t>
                      </w:r>
                      <w:r w:rsidRPr="001B4121">
                        <w:t>specifically password-protected .rar files</w:t>
                      </w:r>
                      <w:r w:rsidR="00F61B20">
                        <w:t xml:space="preserve"> that</w:t>
                      </w:r>
                      <w:r w:rsidRPr="001B4121">
                        <w:t xml:space="preserve"> ensure that exfiltrated sensitive information remains hidden from network security monitors </w:t>
                      </w:r>
                      <w:r w:rsidR="00F61B20">
                        <w:t>when it is on the way</w:t>
                      </w:r>
                      <w:r w:rsidRPr="001B4121">
                        <w:t xml:space="preserve"> to the adversary.</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A6E25FE" wp14:editId="7A3B7857">
                <wp:simplePos x="0" y="0"/>
                <wp:positionH relativeFrom="column">
                  <wp:posOffset>0</wp:posOffset>
                </wp:positionH>
                <wp:positionV relativeFrom="paragraph">
                  <wp:posOffset>3398655</wp:posOffset>
                </wp:positionV>
                <wp:extent cx="3478951" cy="2702740"/>
                <wp:effectExtent l="0" t="0" r="13970" b="15240"/>
                <wp:wrapNone/>
                <wp:docPr id="223204002" name="Text Box 5"/>
                <wp:cNvGraphicFramePr/>
                <a:graphic xmlns:a="http://schemas.openxmlformats.org/drawingml/2006/main">
                  <a:graphicData uri="http://schemas.microsoft.com/office/word/2010/wordprocessingShape">
                    <wps:wsp>
                      <wps:cNvSpPr txBox="1"/>
                      <wps:spPr>
                        <a:xfrm>
                          <a:off x="0" y="0"/>
                          <a:ext cx="3478951" cy="2702740"/>
                        </a:xfrm>
                        <a:prstGeom prst="rect">
                          <a:avLst/>
                        </a:prstGeom>
                        <a:solidFill>
                          <a:schemeClr val="lt1"/>
                        </a:solidFill>
                        <a:ln w="6350">
                          <a:solidFill>
                            <a:prstClr val="black"/>
                          </a:solidFill>
                        </a:ln>
                      </wps:spPr>
                      <wps:txbx>
                        <w:txbxContent>
                          <w:p w14:paraId="653DB811" w14:textId="1A9663D7" w:rsidR="001B4121" w:rsidRDefault="001B4121" w:rsidP="001B4121">
                            <w:r>
                              <w:t xml:space="preserve">Daserf is a sophisticated espionage tool designed for stealthy data </w:t>
                            </w:r>
                            <w:r>
                              <w:t>extraction</w:t>
                            </w:r>
                            <w:r>
                              <w:t xml:space="preserve"> and</w:t>
                            </w:r>
                            <w:r>
                              <w:t xml:space="preserve"> maintaining</w:t>
                            </w:r>
                            <w:r>
                              <w:t xml:space="preserve"> persistent network access. To evade initial detection, th</w:t>
                            </w:r>
                            <w:r>
                              <w:t>is</w:t>
                            </w:r>
                            <w:r>
                              <w:t xml:space="preserve"> malware employs Masquerading, </w:t>
                            </w:r>
                            <w:r>
                              <w:t>which uses</w:t>
                            </w:r>
                            <w:r>
                              <w:t xml:space="preserve"> legitimate folder names like </w:t>
                            </w:r>
                            <w:r>
                              <w:t>“</w:t>
                            </w:r>
                            <w:r>
                              <w:t>Intel</w:t>
                            </w:r>
                            <w:r>
                              <w:t>”</w:t>
                            </w:r>
                            <w:r>
                              <w:t xml:space="preserve"> or </w:t>
                            </w:r>
                            <w:r>
                              <w:t>“</w:t>
                            </w:r>
                            <w:r>
                              <w:t>Adobe</w:t>
                            </w:r>
                            <w:r>
                              <w:t>.”</w:t>
                            </w:r>
                            <w:r>
                              <w:t xml:space="preserve"> </w:t>
                            </w:r>
                            <w:r>
                              <w:t>It can</w:t>
                            </w:r>
                            <w:r>
                              <w:t xml:space="preserve"> be validated through Code Signing with stolen digital certificates or concealed </w:t>
                            </w:r>
                            <w:r>
                              <w:t>using</w:t>
                            </w:r>
                            <w:r>
                              <w:t xml:space="preserve"> the MPRESS software packer. Once </w:t>
                            </w:r>
                            <w:r>
                              <w:t>it is inside a system</w:t>
                            </w:r>
                            <w:r>
                              <w:t>, it secures its Command and Control (C2) communication by utilizing Web Protocols (</w:t>
                            </w:r>
                            <w:r>
                              <w:t xml:space="preserve">using </w:t>
                            </w:r>
                            <w:r>
                              <w:t>HTTP) obfuscated with RC4 symmetric encryption and custom Base64 encoding.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E25FE" id="Text Box 5" o:spid="_x0000_s1028" type="#_x0000_t202" style="position:absolute;left:0;text-align:left;margin-left:0;margin-top:267.6pt;width:273.95pt;height:21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" fillcolor="white [3201]" strokeweight=".5pt">
                <v:textbox>
                  <w:txbxContent>
                    <w:p w14:paraId="653DB811" w14:textId="1A9663D7" w:rsidR="001B4121" w:rsidRDefault="001B4121" w:rsidP="001B4121">
                      <w:r>
                        <w:t xml:space="preserve">Daserf is a sophisticated espionage tool designed for stealthy data </w:t>
                      </w:r>
                      <w:r>
                        <w:t>extraction</w:t>
                      </w:r>
                      <w:r>
                        <w:t xml:space="preserve"> and</w:t>
                      </w:r>
                      <w:r>
                        <w:t xml:space="preserve"> maintaining</w:t>
                      </w:r>
                      <w:r>
                        <w:t xml:space="preserve"> persistent network access. To evade initial detection, th</w:t>
                      </w:r>
                      <w:r>
                        <w:t>is</w:t>
                      </w:r>
                      <w:r>
                        <w:t xml:space="preserve"> malware employs Masquerading, </w:t>
                      </w:r>
                      <w:r>
                        <w:t>which uses</w:t>
                      </w:r>
                      <w:r>
                        <w:t xml:space="preserve"> legitimate folder names like </w:t>
                      </w:r>
                      <w:r>
                        <w:t>“</w:t>
                      </w:r>
                      <w:r>
                        <w:t>Intel</w:t>
                      </w:r>
                      <w:r>
                        <w:t>”</w:t>
                      </w:r>
                      <w:r>
                        <w:t xml:space="preserve"> or </w:t>
                      </w:r>
                      <w:r>
                        <w:t>“</w:t>
                      </w:r>
                      <w:r>
                        <w:t>Adobe</w:t>
                      </w:r>
                      <w:r>
                        <w:t>.”</w:t>
                      </w:r>
                      <w:r>
                        <w:t xml:space="preserve"> </w:t>
                      </w:r>
                      <w:r>
                        <w:t>It can</w:t>
                      </w:r>
                      <w:r>
                        <w:t xml:space="preserve"> be validated through Code Signing with stolen digital certificates or concealed </w:t>
                      </w:r>
                      <w:r>
                        <w:t>using</w:t>
                      </w:r>
                      <w:r>
                        <w:t xml:space="preserve"> the MPRESS software packer. Once </w:t>
                      </w:r>
                      <w:r>
                        <w:t>it is inside a system</w:t>
                      </w:r>
                      <w:r>
                        <w:t>, it secures its Command and Control (C2) communication by utilizing Web Protocols (</w:t>
                      </w:r>
                      <w:r>
                        <w:t xml:space="preserve">using </w:t>
                      </w:r>
                      <w:r>
                        <w:t>HTTP) obfuscated with RC4 symmetric encryption and custom Base64 encoding.</w:t>
                      </w:r>
                    </w:p>
                  </w:txbxContent>
                </v:textbox>
              </v:shape>
            </w:pict>
          </mc:Fallback>
        </mc:AlternateContent>
      </w:r>
      <w:r w:rsidR="005C009B">
        <w:rPr>
          <w:noProof/>
        </w:rPr>
        <w:drawing>
          <wp:inline distT="0" distB="0" distL="0" distR="0" wp14:anchorId="3DEDD1CE" wp14:editId="02CD2B99">
            <wp:extent cx="8601834" cy="6647122"/>
            <wp:effectExtent l="0" t="0" r="0" b="0"/>
            <wp:docPr id="15661253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25303" name="Graphic 1566125303"/>
                    <pic:cNvPicPr/>
                  </pic:nvPicPr>
                  <pic:blipFill>
                    <a:blip r:embed="rId7">
                      <a:extLst>
                        <a:ext uri="{96DAC541-7B7A-43D3-8B79-37D633B846F1}">
                          <asvg:svgBlip xmlns:asvg="http://schemas.microsoft.com/office/drawing/2016/SVG/main" r:embed="rId8"/>
                        </a:ext>
                      </a:extLst>
                    </a:blip>
                    <a:stretch>
                      <a:fillRect/>
                    </a:stretch>
                  </pic:blipFill>
                  <pic:spPr>
                    <a:xfrm>
                      <a:off x="0" y="0"/>
                      <a:ext cx="8607647" cy="6651614"/>
                    </a:xfrm>
                    <a:prstGeom prst="rect">
                      <a:avLst/>
                    </a:prstGeom>
                  </pic:spPr>
                </pic:pic>
              </a:graphicData>
            </a:graphic>
          </wp:inline>
        </w:drawing>
      </w:r>
      <w:r>
        <w:rPr>
          <w:noProof/>
        </w:rPr>
        <w:lastRenderedPageBreak/>
        <mc:AlternateContent>
          <mc:Choice Requires="wps">
            <w:drawing>
              <wp:anchor distT="0" distB="0" distL="114300" distR="114300" simplePos="0" relativeHeight="251663360" behindDoc="0" locked="0" layoutInCell="1" allowOverlap="1" wp14:anchorId="29C46274" wp14:editId="50E54DB7">
                <wp:simplePos x="0" y="0"/>
                <wp:positionH relativeFrom="column">
                  <wp:posOffset>4345423</wp:posOffset>
                </wp:positionH>
                <wp:positionV relativeFrom="paragraph">
                  <wp:posOffset>2775568</wp:posOffset>
                </wp:positionV>
                <wp:extent cx="4628515" cy="3147802"/>
                <wp:effectExtent l="0" t="0" r="6985" b="14605"/>
                <wp:wrapNone/>
                <wp:docPr id="464180375" name="Text Box 8"/>
                <wp:cNvGraphicFramePr/>
                <a:graphic xmlns:a="http://schemas.openxmlformats.org/drawingml/2006/main">
                  <a:graphicData uri="http://schemas.microsoft.com/office/word/2010/wordprocessingShape">
                    <wps:wsp>
                      <wps:cNvSpPr txBox="1"/>
                      <wps:spPr>
                        <a:xfrm>
                          <a:off x="0" y="0"/>
                          <a:ext cx="4628515" cy="3147802"/>
                        </a:xfrm>
                        <a:prstGeom prst="rect">
                          <a:avLst/>
                        </a:prstGeom>
                        <a:solidFill>
                          <a:schemeClr val="lt1"/>
                        </a:solidFill>
                        <a:ln w="6350">
                          <a:solidFill>
                            <a:prstClr val="black"/>
                          </a:solidFill>
                        </a:ln>
                      </wps:spPr>
                      <wps:txbx>
                        <w:txbxContent>
                          <w:p w14:paraId="58C3A3CA" w14:textId="124FAF9F" w:rsidR="001B4121" w:rsidRDefault="001B4121">
                            <w:r w:rsidRPr="001B4121">
                              <w:t xml:space="preserve">Once the initial </w:t>
                            </w:r>
                            <w:r w:rsidR="00F61B20">
                              <w:t>access</w:t>
                            </w:r>
                            <w:r w:rsidRPr="001B4121">
                              <w:t xml:space="preserve"> was established, the threat actors </w:t>
                            </w:r>
                            <w:r w:rsidR="00F61B20">
                              <w:t xml:space="preserve">used </w:t>
                            </w:r>
                            <w:r w:rsidRPr="001B4121">
                              <w:t xml:space="preserve">Abuse of Elevation Control Mechanisms and Service Hijacking to bypass User Account Control (UAC) and install persistent backdoors as </w:t>
                            </w:r>
                            <w:r w:rsidR="00F61B20">
                              <w:t>“</w:t>
                            </w:r>
                            <w:r w:rsidRPr="001B4121">
                              <w:t>Windows services</w:t>
                            </w:r>
                            <w:r w:rsidR="00F61B20">
                              <w:t>.”</w:t>
                            </w:r>
                            <w:r w:rsidRPr="001B4121">
                              <w:t xml:space="preserve"> Throughout </w:t>
                            </w:r>
                            <w:r w:rsidR="00F61B20">
                              <w:t>this</w:t>
                            </w:r>
                            <w:r w:rsidRPr="001B4121">
                              <w:t xml:space="preserve"> compromise, the actors performed extensive Discovery, using the Windows Command Shell</w:t>
                            </w:r>
                            <w:r w:rsidR="00F61B20">
                              <w:t xml:space="preserve"> (cmd)</w:t>
                            </w:r>
                            <w:r w:rsidRPr="001B4121">
                              <w:t xml:space="preserve"> to catalog system inf</w:t>
                            </w:r>
                            <w:r w:rsidR="00F61B20">
                              <w:t>o</w:t>
                            </w:r>
                            <w:r w:rsidRPr="001B4121">
                              <w:t xml:space="preserve">, active processes, and specific keywords within local files. To facilitate data theft, they </w:t>
                            </w:r>
                            <w:r w:rsidR="00F61B20">
                              <w:t>used</w:t>
                            </w:r>
                            <w:r w:rsidRPr="001B4121">
                              <w:t xml:space="preserve"> Local Data Staging, </w:t>
                            </w:r>
                            <w:r w:rsidR="00F61B20">
                              <w:t>in which</w:t>
                            </w:r>
                            <w:r w:rsidRPr="001B4121">
                              <w:t xml:space="preserve"> sensitive information was </w:t>
                            </w:r>
                            <w:r w:rsidR="00F61B20">
                              <w:t>moved</w:t>
                            </w:r>
                            <w:r w:rsidRPr="001B4121">
                              <w:t xml:space="preserve"> into text files, Archived via zip utilities, and </w:t>
                            </w:r>
                            <w:r w:rsidR="00F61B20">
                              <w:t xml:space="preserve">then </w:t>
                            </w:r>
                            <w:r w:rsidRPr="001B4121">
                              <w:t xml:space="preserve">Obfuscated using custom Base64 encoding before being sent </w:t>
                            </w:r>
                            <w:r w:rsidR="00F61B20">
                              <w:t xml:space="preserve">by </w:t>
                            </w:r>
                            <w:r w:rsidRPr="001B4121">
                              <w:t xml:space="preserve">Exfiltration over C2 channels like FTP. To maintain a low profile, the operation frequently </w:t>
                            </w:r>
                            <w:r w:rsidR="00F61B20">
                              <w:t>used</w:t>
                            </w:r>
                            <w:r w:rsidRPr="001B4121">
                              <w:t xml:space="preserve"> Indicator Removal, </w:t>
                            </w:r>
                            <w:r w:rsidR="00F61B20">
                              <w:t xml:space="preserve">which </w:t>
                            </w:r>
                            <w:r w:rsidRPr="001B4121">
                              <w:t>employ</w:t>
                            </w:r>
                            <w:r w:rsidR="00F61B20">
                              <w:t>ed</w:t>
                            </w:r>
                            <w:r w:rsidRPr="001B4121">
                              <w:t xml:space="preserve"> batch files to delete malicious artifacts and revert registry modifications, </w:t>
                            </w:r>
                            <w:r w:rsidR="00F61B20">
                              <w:t>basically</w:t>
                            </w:r>
                            <w:r w:rsidRPr="001B4121">
                              <w:t xml:space="preserve"> minimizing their forensic footprint on the compromised 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C46274" id="Text Box 8" o:spid="_x0000_s1029" type="#_x0000_t202" style="position:absolute;left:0;text-align:left;margin-left:342.15pt;margin-top:218.55pt;width:364.45pt;height:247.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" fillcolor="white [3201]" strokeweight=".5pt">
                <v:textbox>
                  <w:txbxContent>
                    <w:p w14:paraId="58C3A3CA" w14:textId="124FAF9F" w:rsidR="001B4121" w:rsidRDefault="001B4121">
                      <w:r w:rsidRPr="001B4121">
                        <w:t xml:space="preserve">Once the initial </w:t>
                      </w:r>
                      <w:r w:rsidR="00F61B20">
                        <w:t>access</w:t>
                      </w:r>
                      <w:r w:rsidRPr="001B4121">
                        <w:t xml:space="preserve"> was established, the threat actors </w:t>
                      </w:r>
                      <w:r w:rsidR="00F61B20">
                        <w:t xml:space="preserve">used </w:t>
                      </w:r>
                      <w:r w:rsidRPr="001B4121">
                        <w:t xml:space="preserve">Abuse of Elevation Control Mechanisms and Service Hijacking to bypass User Account Control (UAC) and install persistent backdoors as </w:t>
                      </w:r>
                      <w:r w:rsidR="00F61B20">
                        <w:t>“</w:t>
                      </w:r>
                      <w:r w:rsidRPr="001B4121">
                        <w:t>Windows services</w:t>
                      </w:r>
                      <w:r w:rsidR="00F61B20">
                        <w:t>.”</w:t>
                      </w:r>
                      <w:r w:rsidRPr="001B4121">
                        <w:t xml:space="preserve"> Throughout </w:t>
                      </w:r>
                      <w:r w:rsidR="00F61B20">
                        <w:t>this</w:t>
                      </w:r>
                      <w:r w:rsidRPr="001B4121">
                        <w:t xml:space="preserve"> compromise, the actors performed extensive Discovery, using the Windows Command Shell</w:t>
                      </w:r>
                      <w:r w:rsidR="00F61B20">
                        <w:t xml:space="preserve"> (cmd)</w:t>
                      </w:r>
                      <w:r w:rsidRPr="001B4121">
                        <w:t xml:space="preserve"> to catalog system inf</w:t>
                      </w:r>
                      <w:r w:rsidR="00F61B20">
                        <w:t>o</w:t>
                      </w:r>
                      <w:r w:rsidRPr="001B4121">
                        <w:t xml:space="preserve">, active processes, and specific keywords within local files. To facilitate data theft, they </w:t>
                      </w:r>
                      <w:r w:rsidR="00F61B20">
                        <w:t>used</w:t>
                      </w:r>
                      <w:r w:rsidRPr="001B4121">
                        <w:t xml:space="preserve"> Local Data Staging, </w:t>
                      </w:r>
                      <w:r w:rsidR="00F61B20">
                        <w:t>in which</w:t>
                      </w:r>
                      <w:r w:rsidRPr="001B4121">
                        <w:t xml:space="preserve"> sensitive information was </w:t>
                      </w:r>
                      <w:r w:rsidR="00F61B20">
                        <w:t>moved</w:t>
                      </w:r>
                      <w:r w:rsidRPr="001B4121">
                        <w:t xml:space="preserve"> into text files, Archived via zip utilities, and </w:t>
                      </w:r>
                      <w:r w:rsidR="00F61B20">
                        <w:t xml:space="preserve">then </w:t>
                      </w:r>
                      <w:r w:rsidRPr="001B4121">
                        <w:t xml:space="preserve">Obfuscated using custom Base64 encoding before being sent </w:t>
                      </w:r>
                      <w:r w:rsidR="00F61B20">
                        <w:t xml:space="preserve">by </w:t>
                      </w:r>
                      <w:r w:rsidRPr="001B4121">
                        <w:t xml:space="preserve">Exfiltration over C2 channels like FTP. To maintain a low profile, the operation frequently </w:t>
                      </w:r>
                      <w:r w:rsidR="00F61B20">
                        <w:t>used</w:t>
                      </w:r>
                      <w:r w:rsidRPr="001B4121">
                        <w:t xml:space="preserve"> Indicator Removal, </w:t>
                      </w:r>
                      <w:r w:rsidR="00F61B20">
                        <w:t xml:space="preserve">which </w:t>
                      </w:r>
                      <w:r w:rsidRPr="001B4121">
                        <w:t>employ</w:t>
                      </w:r>
                      <w:r w:rsidR="00F61B20">
                        <w:t>ed</w:t>
                      </w:r>
                      <w:r w:rsidRPr="001B4121">
                        <w:t xml:space="preserve"> batch files to delete malicious artifacts and revert registry modifications, </w:t>
                      </w:r>
                      <w:r w:rsidR="00F61B20">
                        <w:t>basically</w:t>
                      </w:r>
                      <w:r w:rsidRPr="001B4121">
                        <w:t xml:space="preserve"> minimizing their forensic footprint on the compromised host.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FAFA79D" wp14:editId="5D4DE8C9">
                <wp:simplePos x="0" y="0"/>
                <wp:positionH relativeFrom="column">
                  <wp:posOffset>-744467</wp:posOffset>
                </wp:positionH>
                <wp:positionV relativeFrom="paragraph">
                  <wp:posOffset>3018329</wp:posOffset>
                </wp:positionV>
                <wp:extent cx="4224020" cy="2087745"/>
                <wp:effectExtent l="0" t="0" r="17780" b="8255"/>
                <wp:wrapNone/>
                <wp:docPr id="1401915428" name="Text Box 7"/>
                <wp:cNvGraphicFramePr/>
                <a:graphic xmlns:a="http://schemas.openxmlformats.org/drawingml/2006/main">
                  <a:graphicData uri="http://schemas.microsoft.com/office/word/2010/wordprocessingShape">
                    <wps:wsp>
                      <wps:cNvSpPr txBox="1"/>
                      <wps:spPr>
                        <a:xfrm>
                          <a:off x="0" y="0"/>
                          <a:ext cx="4224020" cy="2087745"/>
                        </a:xfrm>
                        <a:prstGeom prst="rect">
                          <a:avLst/>
                        </a:prstGeom>
                        <a:solidFill>
                          <a:schemeClr val="lt1"/>
                        </a:solidFill>
                        <a:ln w="6350">
                          <a:solidFill>
                            <a:prstClr val="black"/>
                          </a:solidFill>
                        </a:ln>
                      </wps:spPr>
                      <wps:txbx>
                        <w:txbxContent>
                          <w:p w14:paraId="2C086021" w14:textId="4844ECE4" w:rsidR="001B4121" w:rsidRDefault="001B4121" w:rsidP="001B4121">
                            <w:r>
                              <w:t xml:space="preserve">Operation Honeybee was a coordinated cyber campaign that </w:t>
                            </w:r>
                            <w:r w:rsidR="00F61B20">
                              <w:t>used</w:t>
                            </w:r>
                            <w:r>
                              <w:t xml:space="preserve"> a </w:t>
                            </w:r>
                            <w:r w:rsidR="00F61B20">
                              <w:t>mix</w:t>
                            </w:r>
                            <w:r>
                              <w:t xml:space="preserve"> of social engineering and system manipulation. The</w:t>
                            </w:r>
                            <w:r w:rsidR="009109F3">
                              <w:t xml:space="preserve"> whole point of the</w:t>
                            </w:r>
                            <w:r>
                              <w:t xml:space="preserve"> attack chain </w:t>
                            </w:r>
                            <w:r w:rsidR="00F61B20">
                              <w:t>mainly</w:t>
                            </w:r>
                            <w:r>
                              <w:t xml:space="preserve"> began with User Execution, where </w:t>
                            </w:r>
                            <w:r w:rsidR="00F61B20">
                              <w:t xml:space="preserve">the </w:t>
                            </w:r>
                            <w:r>
                              <w:t xml:space="preserve">victims were enticed to enable macros in a malicious Word document, </w:t>
                            </w:r>
                            <w:r w:rsidR="00F61B20">
                              <w:t xml:space="preserve">which then </w:t>
                            </w:r>
                            <w:r>
                              <w:t>trigger</w:t>
                            </w:r>
                            <w:r w:rsidR="00F61B20">
                              <w:t>ed</w:t>
                            </w:r>
                            <w:r>
                              <w:t xml:space="preserve"> a Visual Basic script to download an implant. To bypass security alerts, the MaoCheng dropper </w:t>
                            </w:r>
                            <w:r w:rsidR="00F61B20">
                              <w:t>used</w:t>
                            </w:r>
                            <w:r>
                              <w:t xml:space="preserve"> Masquerading</w:t>
                            </w:r>
                            <w:r w:rsidR="00F61B20">
                              <w:t xml:space="preserve"> which showed up</w:t>
                            </w:r>
                            <w:r>
                              <w:t xml:space="preserve"> as a standard document icon</w:t>
                            </w:r>
                            <w:r w:rsidR="00F61B20">
                              <w:t xml:space="preserve"> </w:t>
                            </w:r>
                            <w:r>
                              <w:t xml:space="preserve">and </w:t>
                            </w:r>
                            <w:r w:rsidR="00F61B20">
                              <w:t xml:space="preserve">then </w:t>
                            </w:r>
                            <w:r>
                              <w:t>Subverted Trust Controls by using a stolen Adobe digital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AFA79D" id="Text Box 7" o:spid="_x0000_s1030" type="#_x0000_t202" style="position:absolute;left:0;text-align:left;margin-left:-58.6pt;margin-top:237.65pt;width:332.6pt;height:164.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" fillcolor="white [3201]" strokeweight=".5pt">
                <v:textbox>
                  <w:txbxContent>
                    <w:p w14:paraId="2C086021" w14:textId="4844ECE4" w:rsidR="001B4121" w:rsidRDefault="001B4121" w:rsidP="001B4121">
                      <w:r>
                        <w:t xml:space="preserve">Operation Honeybee was a coordinated cyber campaign that </w:t>
                      </w:r>
                      <w:r w:rsidR="00F61B20">
                        <w:t>used</w:t>
                      </w:r>
                      <w:r>
                        <w:t xml:space="preserve"> a </w:t>
                      </w:r>
                      <w:r w:rsidR="00F61B20">
                        <w:t>mix</w:t>
                      </w:r>
                      <w:r>
                        <w:t xml:space="preserve"> of social engineering and system manipulation. The</w:t>
                      </w:r>
                      <w:r w:rsidR="009109F3">
                        <w:t xml:space="preserve"> whole point of the</w:t>
                      </w:r>
                      <w:r>
                        <w:t xml:space="preserve"> attack chain </w:t>
                      </w:r>
                      <w:r w:rsidR="00F61B20">
                        <w:t>mainly</w:t>
                      </w:r>
                      <w:r>
                        <w:t xml:space="preserve"> began with User Execution, where </w:t>
                      </w:r>
                      <w:r w:rsidR="00F61B20">
                        <w:t xml:space="preserve">the </w:t>
                      </w:r>
                      <w:r>
                        <w:t xml:space="preserve">victims were enticed to enable macros in a malicious Word document, </w:t>
                      </w:r>
                      <w:r w:rsidR="00F61B20">
                        <w:t xml:space="preserve">which then </w:t>
                      </w:r>
                      <w:r>
                        <w:t>trigger</w:t>
                      </w:r>
                      <w:r w:rsidR="00F61B20">
                        <w:t>ed</w:t>
                      </w:r>
                      <w:r>
                        <w:t xml:space="preserve"> a Visual Basic script to download an implant. To bypass security alerts, the MaoCheng dropper </w:t>
                      </w:r>
                      <w:r w:rsidR="00F61B20">
                        <w:t>used</w:t>
                      </w:r>
                      <w:r>
                        <w:t xml:space="preserve"> Masquerading</w:t>
                      </w:r>
                      <w:r w:rsidR="00F61B20">
                        <w:t xml:space="preserve"> which showed up</w:t>
                      </w:r>
                      <w:r>
                        <w:t xml:space="preserve"> as a standard document icon</w:t>
                      </w:r>
                      <w:r w:rsidR="00F61B20">
                        <w:t xml:space="preserve"> </w:t>
                      </w:r>
                      <w:r>
                        <w:t xml:space="preserve">and </w:t>
                      </w:r>
                      <w:r w:rsidR="00F61B20">
                        <w:t xml:space="preserve">then </w:t>
                      </w:r>
                      <w:r>
                        <w:t>Subverted Trust Controls by using a stolen Adobe digital signature.</w:t>
                      </w:r>
                    </w:p>
                  </w:txbxContent>
                </v:textbox>
              </v:shape>
            </w:pict>
          </mc:Fallback>
        </mc:AlternateContent>
      </w:r>
      <w:r w:rsidR="005C009B">
        <w:rPr>
          <w:noProof/>
        </w:rPr>
        <w:drawing>
          <wp:inline distT="0" distB="0" distL="0" distR="0" wp14:anchorId="2F024366" wp14:editId="217316FA">
            <wp:extent cx="8462513" cy="6539461"/>
            <wp:effectExtent l="0" t="0" r="0" b="1270"/>
            <wp:docPr id="26940713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7131" name="Graphic 269407131"/>
                    <pic:cNvPicPr/>
                  </pic:nvPicPr>
                  <pic:blipFill>
                    <a:blip r:embed="rId9">
                      <a:extLst>
                        <a:ext uri="{96DAC541-7B7A-43D3-8B79-37D633B846F1}">
                          <asvg:svgBlip xmlns:asvg="http://schemas.microsoft.com/office/drawing/2016/SVG/main" r:embed="rId10"/>
                        </a:ext>
                      </a:extLst>
                    </a:blip>
                    <a:stretch>
                      <a:fillRect/>
                    </a:stretch>
                  </pic:blipFill>
                  <pic:spPr>
                    <a:xfrm>
                      <a:off x="0" y="0"/>
                      <a:ext cx="8468741" cy="6544274"/>
                    </a:xfrm>
                    <a:prstGeom prst="rect">
                      <a:avLst/>
                    </a:prstGeom>
                  </pic:spPr>
                </pic:pic>
              </a:graphicData>
            </a:graphic>
          </wp:inline>
        </w:drawing>
      </w:r>
    </w:p>
    <w:sectPr w:rsidR="005C009B" w:rsidRPr="005C009B" w:rsidSect="005C009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C9C"/>
    <w:multiLevelType w:val="hybridMultilevel"/>
    <w:tmpl w:val="D2C45128"/>
    <w:lvl w:ilvl="0" w:tplc="76D4178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03119"/>
    <w:multiLevelType w:val="hybridMultilevel"/>
    <w:tmpl w:val="A95A565C"/>
    <w:lvl w:ilvl="0" w:tplc="76D417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75042">
    <w:abstractNumId w:val="0"/>
  </w:num>
  <w:num w:numId="2" w16cid:durableId="2146073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58"/>
    <w:rsid w:val="000C5C6E"/>
    <w:rsid w:val="001B4121"/>
    <w:rsid w:val="001D5389"/>
    <w:rsid w:val="002E4745"/>
    <w:rsid w:val="003251CE"/>
    <w:rsid w:val="00591C60"/>
    <w:rsid w:val="005C009B"/>
    <w:rsid w:val="00645634"/>
    <w:rsid w:val="00745BAD"/>
    <w:rsid w:val="00782416"/>
    <w:rsid w:val="007A71C9"/>
    <w:rsid w:val="008E2C38"/>
    <w:rsid w:val="009036BD"/>
    <w:rsid w:val="009109F3"/>
    <w:rsid w:val="009A6C58"/>
    <w:rsid w:val="00B26798"/>
    <w:rsid w:val="00CD0C4C"/>
    <w:rsid w:val="00CE7ADD"/>
    <w:rsid w:val="00DE745A"/>
    <w:rsid w:val="00F6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5FF0"/>
  <w15:chartTrackingRefBased/>
  <w15:docId w15:val="{0B9022A7-7A52-5649-A79D-353D7765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C58"/>
    <w:rPr>
      <w:rFonts w:eastAsiaTheme="majorEastAsia" w:cstheme="majorBidi"/>
      <w:color w:val="272727" w:themeColor="text1" w:themeTint="D8"/>
    </w:rPr>
  </w:style>
  <w:style w:type="paragraph" w:styleId="Title">
    <w:name w:val="Title"/>
    <w:basedOn w:val="Normal"/>
    <w:next w:val="Normal"/>
    <w:link w:val="TitleChar"/>
    <w:uiPriority w:val="10"/>
    <w:qFormat/>
    <w:rsid w:val="009A6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C58"/>
    <w:pPr>
      <w:spacing w:before="160"/>
      <w:jc w:val="center"/>
    </w:pPr>
    <w:rPr>
      <w:i/>
      <w:iCs/>
      <w:color w:val="404040" w:themeColor="text1" w:themeTint="BF"/>
    </w:rPr>
  </w:style>
  <w:style w:type="character" w:customStyle="1" w:styleId="QuoteChar">
    <w:name w:val="Quote Char"/>
    <w:basedOn w:val="DefaultParagraphFont"/>
    <w:link w:val="Quote"/>
    <w:uiPriority w:val="29"/>
    <w:rsid w:val="009A6C58"/>
    <w:rPr>
      <w:i/>
      <w:iCs/>
      <w:color w:val="404040" w:themeColor="text1" w:themeTint="BF"/>
    </w:rPr>
  </w:style>
  <w:style w:type="paragraph" w:styleId="ListParagraph">
    <w:name w:val="List Paragraph"/>
    <w:basedOn w:val="Normal"/>
    <w:uiPriority w:val="34"/>
    <w:qFormat/>
    <w:rsid w:val="009A6C58"/>
    <w:pPr>
      <w:ind w:left="720"/>
      <w:contextualSpacing/>
    </w:pPr>
  </w:style>
  <w:style w:type="character" w:styleId="IntenseEmphasis">
    <w:name w:val="Intense Emphasis"/>
    <w:basedOn w:val="DefaultParagraphFont"/>
    <w:uiPriority w:val="21"/>
    <w:qFormat/>
    <w:rsid w:val="009A6C58"/>
    <w:rPr>
      <w:i/>
      <w:iCs/>
      <w:color w:val="0F4761" w:themeColor="accent1" w:themeShade="BF"/>
    </w:rPr>
  </w:style>
  <w:style w:type="paragraph" w:styleId="IntenseQuote">
    <w:name w:val="Intense Quote"/>
    <w:basedOn w:val="Normal"/>
    <w:next w:val="Normal"/>
    <w:link w:val="IntenseQuoteChar"/>
    <w:uiPriority w:val="30"/>
    <w:qFormat/>
    <w:rsid w:val="009A6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C58"/>
    <w:rPr>
      <w:i/>
      <w:iCs/>
      <w:color w:val="0F4761" w:themeColor="accent1" w:themeShade="BF"/>
    </w:rPr>
  </w:style>
  <w:style w:type="character" w:styleId="IntenseReference">
    <w:name w:val="Intense Reference"/>
    <w:basedOn w:val="DefaultParagraphFont"/>
    <w:uiPriority w:val="32"/>
    <w:qFormat/>
    <w:rsid w:val="009A6C58"/>
    <w:rPr>
      <w:b/>
      <w:bCs/>
      <w:smallCaps/>
      <w:color w:val="0F4761" w:themeColor="accent1" w:themeShade="BF"/>
      <w:spacing w:val="5"/>
    </w:rPr>
  </w:style>
  <w:style w:type="paragraph" w:styleId="NormalWeb">
    <w:name w:val="Normal (Web)"/>
    <w:basedOn w:val="Normal"/>
    <w:uiPriority w:val="99"/>
    <w:semiHidden/>
    <w:unhideWhenUsed/>
    <w:rsid w:val="008E2C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2026-02-15T18:10:00Z</dcterms:created>
  <dcterms:modified xsi:type="dcterms:W3CDTF">2026-02-15T18:52:00Z</dcterms:modified>
</cp:coreProperties>
</file>