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0pt;margin-top:0pt;width:960pt;height:540pt;mso-position-horizontal-relative:page;mso-position-vertical-relative:page;z-index:-16862720" coordorigin="0,0" coordsize="19200,10800">
            <v:shape style="position:absolute;left:0;top:0;width:19200;height:10800" type="#_x0000_t75" stroked="false">
              <v:imagedata r:id="rId5" o:title=""/>
            </v:shape>
            <v:shape style="position:absolute;left:3729;top:2350;width:9129;height:554" coordorigin="3729,2350" coordsize="9129,554" path="m4185,2711l4116,2694,4108,2724,4096,2751,4081,2773,4062,2792,4041,2806,4018,2816,3993,2823,3965,2825,3942,2823,3920,2818,3898,2811,3878,2800,3859,2786,3843,2770,3829,2750,3818,2727,3810,2701,3804,2673,3801,2644,3800,2612,3801,2587,3804,2562,3809,2537,3816,2513,3826,2490,3838,2470,3854,2452,3872,2437,3893,2424,3917,2415,3943,2410,3972,2408,3996,2410,4019,2415,4039,2423,4057,2434,4073,2449,4087,2468,4099,2490,4109,2516,4176,2501,4164,2467,4148,2437,4127,2411,4124,2408,4103,2390,4075,2372,4044,2360,4010,2353,3973,2350,3940,2352,3908,2358,3877,2367,3848,2381,3821,2398,3798,2419,3777,2444,3760,2472,3747,2503,3737,2537,3731,2573,3729,2612,3731,2648,3736,2683,3744,2717,3756,2750,3771,2781,3790,2807,3811,2830,3835,2849,3863,2864,3895,2874,3931,2881,3971,2883,4010,2880,4045,2872,4078,2858,4107,2839,4123,2825,4133,2815,4154,2785,4172,2751,4185,2711xm4739,2619l4738,2581,4732,2546,4723,2512,4710,2481,4693,2452,4673,2426,4669,2423,4669,2619,4666,2665,4657,2707,4641,2742,4619,2772,4592,2796,4562,2812,4529,2823,4492,2826,4456,2822,4423,2812,4393,2796,4367,2772,4345,2743,4329,2708,4320,2669,4317,2625,4320,2571,4330,2525,4347,2488,4369,2459,4397,2437,4427,2422,4459,2413,4494,2410,4519,2411,4543,2416,4565,2424,4586,2436,4605,2450,4622,2467,4636,2486,4648,2509,4657,2533,4664,2560,4668,2588,4669,2619,4669,2423,4655,2410,4650,2404,4623,2385,4593,2370,4562,2360,4529,2353,4494,2351,4442,2355,4395,2369,4353,2391,4316,2423,4286,2463,4264,2509,4251,2563,4247,2624,4248,2657,4254,2690,4263,2722,4276,2753,4292,2781,4312,2807,4336,2830,4362,2849,4392,2864,4424,2875,4457,2882,4492,2884,4525,2882,4557,2876,4588,2867,4618,2853,4645,2835,4655,2826,4669,2813,4690,2788,4708,2759,4722,2727,4731,2693,4737,2657,4739,2619xm5249,2362l5179,2362,5039,2736,5031,2757,5024,2778,5017,2799,5011,2820,5005,2800,4999,2779,4992,2758,4984,2736,4851,2361,4777,2361,4976,2877,5046,2877,5068,2820,5249,2362xm5389,2362l5321,2362,5320,2877,5388,2878,5389,2362xm5937,2618l5935,2585,5932,2553,5926,2524,5917,2496,5905,2470,5892,2447,5875,2426,5872,2423,5866,2418,5866,2617,5865,2645,5863,2671,5859,2695,5853,2716,5845,2736,5836,2753,5826,2768,5815,2782,5805,2790,5794,2797,5782,2803,5768,2808,5752,2812,5734,2815,5712,2817,5688,2817,5578,2817,5579,2423,5687,2424,5716,2424,5740,2426,5760,2430,5776,2434,5794,2444,5811,2456,5826,2473,5840,2493,5852,2517,5860,2546,5865,2579,5866,2617,5866,2418,5856,2408,5840,2395,5822,2385,5802,2377,5780,2371,5763,2367,5742,2365,5717,2363,5689,2363,5511,2362,5510,2878,5696,2878,5719,2878,5740,2876,5760,2874,5779,2870,5796,2865,5812,2859,5827,2852,5840,2844,5853,2835,5865,2824,5871,2817,5876,2811,5887,2797,5898,2782,5907,2764,5915,2744,5923,2722,5929,2699,5933,2674,5936,2647,5937,2618xm6191,2661l5996,2661,5996,2724,6190,2725,6191,2661xm6482,2363l6441,2363,6432,2379,6419,2396,6403,2414,6385,2431,6364,2448,6342,2464,6318,2479,6292,2492,6292,2553,6307,2547,6323,2539,6340,2530,6359,2520,6376,2509,6392,2498,6406,2488,6419,2477,6418,2880,6481,2880,6482,2477,6482,2363xm6981,2613l6979,2568,6975,2529,6969,2496,6959,2468,6947,2444,6933,2424,6925,2416,6916,2406,6910,2402,6910,2537,6909,2560,6903,2583,6894,2603,6882,2620,6867,2633,6850,2643,6831,2648,6810,2650,6789,2648,6770,2643,6752,2633,6736,2619,6723,2603,6714,2584,6709,2563,6707,2539,6709,2513,6715,2490,6725,2469,6738,2450,6755,2435,6773,2424,6792,2418,6812,2416,6832,2418,6850,2424,6866,2434,6882,2448,6894,2465,6903,2486,6909,2509,6910,2529,6910,2537,6910,2402,6896,2391,6875,2379,6852,2370,6829,2365,6804,2363,6771,2366,6741,2375,6713,2390,6688,2411,6668,2437,6654,2466,6645,2500,6642,2535,6642,2539,6645,2573,6653,2606,6667,2635,6686,2660,6709,2680,6735,2695,6763,2703,6794,2706,6813,2705,6831,2702,6848,2696,6865,2688,6881,2677,6895,2666,6907,2653,6909,2650,6917,2639,6917,2644,6918,2653,6917,2671,6915,2690,6912,2710,6908,2729,6903,2747,6897,2763,6891,2777,6884,2789,6877,2799,6868,2809,6859,2817,6848,2824,6837,2830,6824,2834,6811,2837,6797,2838,6781,2836,6766,2833,6753,2827,6741,2818,6731,2807,6723,2793,6716,2776,6712,2756,6651,2761,6656,2790,6666,2815,6679,2837,6697,2856,6717,2871,6740,2881,6767,2888,6795,2890,6823,2888,6849,2882,6873,2873,6895,2859,6915,2842,6919,2838,6932,2822,6947,2798,6959,2770,6968,2739,6975,2702,6979,2660,6980,2639,6981,2613xm7674,2368l7606,2367,7605,2665,7603,2710,7597,2746,7587,2775,7573,2796,7554,2811,7530,2821,7501,2828,7466,2830,7445,2829,7425,2825,7408,2820,7392,2812,7377,2803,7366,2791,7356,2778,7349,2763,7343,2745,7339,2723,7337,2696,7336,2664,7337,2367,7269,2367,7268,2664,7269,2703,7273,2738,7279,2768,7288,2794,7299,2816,7314,2835,7332,2852,7353,2866,7378,2877,7406,2885,7437,2890,7472,2891,7507,2890,7539,2884,7567,2875,7592,2863,7613,2848,7631,2830,7631,2830,7645,2811,7656,2789,7664,2764,7669,2735,7672,2702,7674,2665,7674,2368xm8173,2739l8171,2718,8167,2700,8161,2682,8151,2665,8139,2650,8124,2636,8106,2624,8085,2613,8066,2605,8041,2597,8009,2589,7933,2570,7904,2561,7882,2551,7868,2542,7859,2533,7853,2522,7849,2510,7848,2497,7850,2481,7855,2467,7864,2454,7877,2442,7893,2432,7913,2425,7938,2421,7967,2420,7995,2421,8019,2426,8040,2434,8057,2445,8070,2459,8081,2476,8088,2496,8092,2519,8158,2514,8155,2492,8151,2471,8143,2451,8132,2433,8122,2420,8119,2416,8104,2401,8086,2389,8065,2378,8043,2370,8018,2364,7992,2361,7964,2360,7939,2361,7915,2364,7891,2369,7870,2377,7850,2387,7832,2398,7817,2412,7805,2428,7795,2445,7788,2463,7784,2482,7783,2501,7784,2518,7787,2535,7793,2551,7800,2565,7811,2579,7823,2592,7838,2603,7855,2613,7872,2621,7894,2629,7922,2637,7987,2654,8013,2661,8033,2667,8046,2671,8061,2678,8074,2685,8085,2693,8093,2702,8099,2711,8103,2721,8106,2732,8107,2744,8106,2756,8103,2767,8098,2778,8092,2788,8084,2798,8074,2806,8062,2814,8048,2820,8032,2825,8015,2829,7998,2831,7979,2831,7957,2830,7937,2828,7918,2823,7900,2816,7883,2808,7869,2798,7857,2788,7848,2776,7840,2762,7834,2747,7830,2731,7827,2712,7762,2718,7765,2743,7770,2767,7779,2789,7790,2810,7805,2830,7822,2846,7842,2860,7864,2872,7889,2881,7917,2887,7948,2891,7982,2893,8009,2891,8034,2888,8058,2881,8081,2873,8102,2862,8120,2848,8136,2833,8137,2831,8149,2816,8159,2798,8167,2779,8171,2759,8173,2739xm8346,2369l8278,2369,8277,2884,8345,2885,8346,2369xm8873,2371l8808,2370,8807,2775,8611,2480,8537,2370,8467,2370,8466,2885,8531,2885,8532,2480,8802,2886,8872,2886,8872,2775,8873,2371xm9445,2624l9227,2624,9227,2685,9378,2685,9378,2781,9366,2790,9351,2800,9334,2809,9314,2817,9293,2825,9271,2830,9249,2833,9227,2834,9202,2833,9178,2828,9154,2821,9131,2811,9110,2798,9091,2783,9075,2764,9062,2742,9052,2718,9045,2690,9040,2660,9039,2631,9039,2624,9040,2599,9044,2573,9050,2548,9059,2523,9065,2510,9073,2497,9081,2484,9091,2472,9103,2461,9116,2451,9130,2443,9147,2435,9164,2429,9184,2424,9205,2422,9227,2421,9246,2422,9265,2424,9282,2429,9298,2435,9313,2442,9327,2451,9338,2460,9348,2471,9356,2483,9363,2498,9370,2514,9376,2533,9438,2516,9430,2491,9421,2469,9411,2449,9399,2432,9389,2421,9385,2416,9368,2403,9350,2391,9328,2381,9305,2373,9280,2367,9254,2364,9227,2363,9190,2364,9155,2370,9122,2380,9091,2394,9063,2412,9039,2434,9018,2460,9000,2491,8986,2524,8977,2558,8971,2594,8968,2631,8970,2668,8976,2703,8986,2737,9000,2768,9017,2797,9039,2823,9064,2845,9093,2863,9125,2877,9159,2887,9194,2893,9231,2896,9259,2894,9287,2891,9314,2884,9341,2876,9368,2864,9394,2851,9419,2834,9420,2834,9445,2816,9445,2624xm10185,2726l10116,2708,10108,2739,10096,2765,10081,2788,10062,2806,10041,2821,10018,2831,9993,2837,9965,2839,9942,2837,9920,2833,9898,2825,9878,2814,9859,2801,9843,2784,9829,2764,9818,2741,9810,2715,9804,2688,9801,2658,9800,2626,9801,2601,9804,2576,9809,2551,9816,2527,9826,2505,9838,2484,9854,2466,9872,2451,9893,2439,9917,2430,9943,2424,9972,2423,9996,2424,10019,2429,10039,2437,10057,2449,10073,2463,10087,2482,10099,2504,10109,2531,10176,2515,10164,2481,10148,2452,10127,2426,10124,2423,10103,2404,10075,2387,10044,2374,10010,2367,9973,2364,9940,2366,9908,2372,9877,2382,9848,2395,9821,2412,9798,2433,9777,2458,9760,2486,9747,2517,9737,2551,9731,2587,9729,2626,9731,2663,9736,2698,9744,2732,9756,2765,9771,2795,9789,2821,9811,2844,9835,2863,9863,2878,9895,2889,9931,2895,9971,2897,10009,2895,10045,2886,10078,2873,10107,2854,10123,2839,10133,2829,10154,2800,10172,2765,10185,2726xm10739,2633l10738,2596,10732,2560,10723,2526,10710,2495,10693,2466,10673,2441,10669,2437,10669,2633,10666,2680,10656,2721,10641,2757,10619,2786,10592,2810,10562,2827,10529,2837,10492,2840,10456,2837,10423,2827,10393,2810,10367,2786,10345,2757,10329,2723,10320,2684,10317,2639,10320,2585,10330,2540,10347,2502,10369,2473,10397,2452,10427,2436,10459,2427,10494,2424,10519,2426,10543,2431,10565,2439,10586,2450,10605,2464,10622,2481,10636,2501,10648,2523,10657,2547,10664,2574,10668,2602,10669,2633,10669,2437,10655,2424,10650,2418,10623,2400,10593,2385,10562,2374,10529,2367,10494,2365,10442,2370,10395,2383,10353,2406,10316,2437,10286,2477,10264,2524,10251,2578,10247,2638,10248,2672,10254,2704,10263,2736,10276,2767,10292,2796,10312,2821,10336,2844,10362,2863,10392,2879,10424,2890,10457,2896,10492,2899,10525,2897,10557,2891,10588,2881,10618,2867,10645,2849,10655,2840,10669,2828,10690,2803,10707,2774,10721,2742,10731,2708,10737,2672,10739,2633xm11288,2629l11070,2629,11070,2689,11221,2689,11221,2785,11209,2795,11194,2804,11177,2813,11157,2822,11136,2829,11114,2834,11093,2837,11071,2838,11045,2837,11021,2833,10997,2826,10974,2816,10953,2803,10935,2787,10919,2768,10905,2747,10895,2722,10888,2695,10883,2664,10882,2635,10882,2629,10883,2604,10887,2577,10893,2552,10902,2528,10908,2514,10916,2501,10925,2489,10935,2477,10946,2466,10959,2456,10973,2447,10990,2439,11007,2433,11027,2429,11048,2426,11071,2425,11090,2426,11108,2429,11125,2433,11142,2439,11157,2446,11170,2455,11181,2465,11191,2475,11199,2488,11207,2502,11213,2518,11219,2537,11281,2520,11274,2496,11265,2473,11254,2453,11242,2436,11232,2425,11228,2421,11212,2407,11193,2395,11171,2385,11148,2377,11124,2372,11098,2368,11070,2367,11033,2369,10998,2375,10965,2385,10934,2398,10906,2416,10882,2438,10861,2465,10843,2495,10830,2528,10820,2563,10814,2598,10812,2635,10814,2672,10819,2708,10829,2741,10843,2773,10861,2802,10882,2827,10907,2849,10936,2867,10968,2881,11002,2892,11037,2898,11074,2900,11102,2899,11130,2895,11157,2889,11184,2880,11211,2869,11237,2855,11263,2839,11263,2838,11288,2820,11288,2629xm11796,2378l11731,2377,11730,2782,11534,2487,11460,2377,11390,2377,11389,2892,11455,2892,11456,2487,11725,2893,11795,2893,11795,2782,11796,2378xm12381,2637l12379,2600,12374,2564,12364,2530,12351,2499,12335,2470,12315,2445,12311,2441,12311,2637,12308,2684,12298,2725,12282,2760,12261,2790,12234,2814,12204,2831,12171,2841,12134,2844,12098,2841,12065,2831,12035,2814,12008,2790,11986,2761,11971,2727,11962,2687,11958,2643,11962,2589,11972,2544,11988,2506,12011,2477,12038,2456,12068,2440,12101,2431,12136,2428,12161,2430,12184,2434,12207,2443,12228,2454,12247,2468,12264,2485,12278,2505,12290,2527,12299,2551,12306,2578,12309,2606,12311,2637,12311,2441,12297,2428,12291,2422,12264,2404,12235,2389,12203,2378,12170,2371,12136,2369,12084,2374,12037,2387,11995,2410,11958,2441,11927,2481,11906,2528,11893,2581,11888,2642,11890,2676,11895,2708,11905,2740,11917,2771,11934,2800,11954,2825,11977,2848,12004,2867,12034,2882,12065,2894,12099,2900,12134,2902,12167,2901,12199,2895,12230,2885,12259,2871,12287,2853,12297,2844,12311,2832,12331,2807,12349,2778,12363,2746,12373,2712,12379,2676,12381,2637xm12857,2750l12856,2730,12852,2711,12845,2693,12836,2677,12824,2661,12809,2647,12791,2635,12770,2624,12751,2616,12726,2608,12694,2600,12618,2581,12589,2572,12567,2563,12553,2554,12544,2544,12538,2533,12534,2521,12533,2508,12535,2493,12540,2478,12549,2465,12561,2453,12578,2443,12598,2436,12623,2432,12652,2431,12680,2432,12704,2437,12724,2445,12741,2456,12755,2470,12766,2487,12773,2507,12777,2530,12842,2525,12840,2503,12835,2482,12828,2462,12817,2444,12807,2431,12804,2427,12789,2412,12771,2400,12750,2389,12727,2381,12703,2375,12677,2372,12649,2371,12624,2372,12599,2375,12576,2380,12554,2388,12534,2398,12517,2410,12502,2423,12490,2439,12480,2457,12473,2475,12469,2493,12467,2512,12468,2530,12472,2546,12477,2562,12485,2577,12495,2590,12508,2603,12523,2614,12540,2625,12557,2632,12579,2640,12607,2649,12672,2665,12698,2672,12718,2678,12731,2682,12746,2689,12759,2696,12769,2704,12778,2713,12784,2722,12788,2733,12791,2744,12792,2755,12791,2767,12788,2778,12783,2789,12777,2799,12769,2809,12758,2817,12746,2825,12732,2831,12717,2836,12700,2840,12682,2842,12663,2843,12642,2842,12622,2839,12602,2834,12584,2827,12568,2819,12554,2809,12542,2799,12533,2787,12525,2774,12519,2759,12514,2742,12511,2723,12447,2729,12449,2754,12455,2778,12463,2800,12475,2822,12490,2841,12507,2858,12527,2872,12549,2883,12574,2892,12602,2899,12633,2902,12666,2904,12693,2903,12719,2899,12743,2893,12766,2884,12787,2873,12805,2860,12820,2845,12822,2843,12834,2827,12844,2809,12851,2790,12856,2770,12857,2750xe" filled="true" fillcolor="#ffffff" stroked="false">
              <v:path arrowok="t"/>
              <v:fill type="solid"/>
            </v:shape>
            <v:shape style="position:absolute;left:168;top:3432;width:7172;height:4973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1"/>
        <w:spacing w:line="247" w:lineRule="auto" w:before="137"/>
        <w:ind w:left="8854" w:right="135" w:hanging="1258"/>
      </w:pPr>
      <w:r>
        <w:rPr>
          <w:color w:val="FFFF00"/>
          <w:w w:val="65"/>
        </w:rPr>
        <w:t>THE</w:t>
      </w:r>
      <w:r>
        <w:rPr>
          <w:color w:val="FFFF00"/>
          <w:spacing w:val="104"/>
          <w:w w:val="65"/>
        </w:rPr>
        <w:t> </w:t>
      </w:r>
      <w:r>
        <w:rPr>
          <w:color w:val="FFFF00"/>
          <w:w w:val="65"/>
        </w:rPr>
        <w:t>PROJECT</w:t>
      </w:r>
      <w:r>
        <w:rPr>
          <w:color w:val="FFFF00"/>
          <w:spacing w:val="130"/>
          <w:w w:val="65"/>
        </w:rPr>
        <w:t> </w:t>
      </w:r>
      <w:r>
        <w:rPr>
          <w:color w:val="FFFF00"/>
          <w:w w:val="65"/>
        </w:rPr>
        <w:t>INVOLVES</w:t>
      </w:r>
      <w:r>
        <w:rPr>
          <w:color w:val="FFFF00"/>
          <w:spacing w:val="111"/>
          <w:w w:val="65"/>
        </w:rPr>
        <w:t> </w:t>
      </w:r>
      <w:r>
        <w:rPr>
          <w:color w:val="FFFF00"/>
          <w:w w:val="65"/>
        </w:rPr>
        <w:t>ANALYZING</w:t>
      </w:r>
      <w:r>
        <w:rPr>
          <w:color w:val="FFFF00"/>
          <w:spacing w:val="81"/>
          <w:w w:val="65"/>
        </w:rPr>
        <w:t> </w:t>
      </w:r>
      <w:r>
        <w:rPr>
          <w:color w:val="FFFF00"/>
          <w:w w:val="65"/>
        </w:rPr>
        <w:t>COVID-19</w:t>
      </w:r>
      <w:r>
        <w:rPr>
          <w:color w:val="FFFF00"/>
          <w:spacing w:val="-154"/>
          <w:w w:val="65"/>
        </w:rPr>
        <w:t> </w:t>
      </w:r>
      <w:r>
        <w:rPr>
          <w:color w:val="FFFF00"/>
          <w:w w:val="70"/>
        </w:rPr>
        <w:t>CASES</w:t>
      </w:r>
      <w:r>
        <w:rPr>
          <w:color w:val="FFFF00"/>
          <w:spacing w:val="1"/>
          <w:w w:val="70"/>
        </w:rPr>
        <w:t> </w:t>
      </w:r>
      <w:r>
        <w:rPr>
          <w:color w:val="FFFF00"/>
          <w:w w:val="70"/>
        </w:rPr>
        <w:t>AND</w:t>
      </w:r>
      <w:r>
        <w:rPr>
          <w:color w:val="FFFF00"/>
          <w:spacing w:val="5"/>
          <w:w w:val="70"/>
        </w:rPr>
        <w:t> </w:t>
      </w:r>
      <w:r>
        <w:rPr>
          <w:color w:val="FFFF00"/>
          <w:w w:val="70"/>
        </w:rPr>
        <w:t>DEATHS</w:t>
      </w:r>
      <w:r>
        <w:rPr>
          <w:color w:val="FFFF00"/>
          <w:spacing w:val="5"/>
          <w:w w:val="70"/>
        </w:rPr>
        <w:t> </w:t>
      </w:r>
      <w:r>
        <w:rPr>
          <w:color w:val="FFFF00"/>
          <w:w w:val="70"/>
        </w:rPr>
        <w:t>USING</w:t>
      </w:r>
      <w:r>
        <w:rPr>
          <w:color w:val="FFFF00"/>
          <w:spacing w:val="5"/>
          <w:w w:val="70"/>
        </w:rPr>
        <w:t> </w:t>
      </w:r>
      <w:r>
        <w:rPr>
          <w:color w:val="FFFF00"/>
          <w:w w:val="70"/>
        </w:rPr>
        <w:t>IBM</w:t>
      </w:r>
      <w:r>
        <w:rPr>
          <w:color w:val="FFFF00"/>
          <w:spacing w:val="12"/>
          <w:w w:val="70"/>
        </w:rPr>
        <w:t> </w:t>
      </w:r>
      <w:r>
        <w:rPr>
          <w:color w:val="FFFF00"/>
          <w:w w:val="70"/>
        </w:rPr>
        <w:t>COGNOS</w:t>
      </w:r>
    </w:p>
    <w:p>
      <w:pPr>
        <w:spacing w:after="0" w:line="247" w:lineRule="auto"/>
        <w:sectPr>
          <w:type w:val="continuous"/>
          <w:pgSz w:w="19200" w:h="10800" w:orient="landscape"/>
          <w:pgMar w:top="1000" w:bottom="280" w:left="360" w:right="0"/>
        </w:sectPr>
      </w:pPr>
    </w:p>
    <w:p>
      <w:pPr>
        <w:spacing w:line="964" w:lineRule="exact" w:before="0"/>
        <w:ind w:left="117" w:right="0" w:firstLine="0"/>
        <w:jc w:val="left"/>
        <w:rPr>
          <w:rFonts w:ascii="Calibri"/>
          <w:sz w:val="88"/>
        </w:rPr>
      </w:pPr>
      <w:r>
        <w:rPr/>
        <w:pict>
          <v:group style="position:absolute;margin-left:0pt;margin-top:0pt;width:960pt;height:540pt;mso-position-horizontal-relative:page;mso-position-vertical-relative:page;z-index:-16862208" coordorigin="0,0" coordsize="19200,10800">
            <v:shape style="position:absolute;left:0;top:0;width:19200;height:10800" type="#_x0000_t75" stroked="false">
              <v:imagedata r:id="rId7" o:title=""/>
            </v:shape>
            <v:shape style="position:absolute;left:10008;top:2947;width:8861;height:5674" type="#_x0000_t75" stroked="false">
              <v:imagedata r:id="rId8" o:title=""/>
            </v:shape>
            <w10:wrap type="none"/>
          </v:group>
        </w:pict>
      </w:r>
      <w:r>
        <w:rPr>
          <w:rFonts w:ascii="Calibri"/>
          <w:color w:val="FFFF00"/>
          <w:sz w:val="88"/>
        </w:rPr>
        <w:t>Covid-19</w:t>
      </w:r>
      <w:r>
        <w:rPr>
          <w:rFonts w:ascii="Calibri"/>
          <w:color w:val="FFFF00"/>
          <w:spacing w:val="-7"/>
          <w:sz w:val="88"/>
        </w:rPr>
        <w:t> </w:t>
      </w:r>
      <w:r>
        <w:rPr>
          <w:rFonts w:ascii="Calibri"/>
          <w:color w:val="FFFF00"/>
          <w:sz w:val="88"/>
        </w:rPr>
        <w:t>cases</w:t>
      </w:r>
      <w:r>
        <w:rPr>
          <w:rFonts w:ascii="Calibri"/>
          <w:color w:val="FFFF00"/>
          <w:spacing w:val="-6"/>
          <w:sz w:val="88"/>
        </w:rPr>
        <w:t> </w:t>
      </w:r>
      <w:r>
        <w:rPr>
          <w:rFonts w:ascii="Calibri"/>
          <w:color w:val="FFFF00"/>
          <w:sz w:val="88"/>
        </w:rPr>
        <w:t>analysis:</w:t>
      </w:r>
    </w:p>
    <w:p>
      <w:pPr>
        <w:pStyle w:val="Heading2"/>
        <w:numPr>
          <w:ilvl w:val="0"/>
          <w:numId w:val="1"/>
        </w:numPr>
        <w:tabs>
          <w:tab w:pos="601" w:val="left" w:leader="none"/>
        </w:tabs>
        <w:spacing w:line="774" w:lineRule="exact" w:before="0" w:after="0"/>
        <w:ind w:left="601" w:right="0" w:hanging="484"/>
        <w:jc w:val="left"/>
        <w:rPr>
          <w:color w:val="FF0000"/>
          <w:sz w:val="62"/>
        </w:rPr>
      </w:pPr>
      <w:r>
        <w:rPr>
          <w:color w:val="FF0000"/>
        </w:rPr>
        <w:t>Overall</w:t>
      </w:r>
      <w:r>
        <w:rPr>
          <w:color w:val="FF0000"/>
          <w:spacing w:val="-20"/>
        </w:rPr>
        <w:t> </w:t>
      </w:r>
      <w:r>
        <w:rPr>
          <w:color w:val="FF0000"/>
        </w:rPr>
        <w:t>cases</w:t>
      </w:r>
      <w:r>
        <w:rPr>
          <w:color w:val="FF0000"/>
          <w:spacing w:val="-22"/>
        </w:rPr>
        <w:t> </w:t>
      </w:r>
      <w:r>
        <w:rPr>
          <w:color w:val="FF0000"/>
        </w:rPr>
        <w:t>Trend:</w:t>
      </w:r>
    </w:p>
    <w:p>
      <w:pPr>
        <w:spacing w:before="254"/>
        <w:ind w:left="405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Analyze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the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trend</w:t>
      </w:r>
      <w:r>
        <w:rPr>
          <w:rFonts w:ascii="Calibri"/>
          <w:color w:val="FFFFFF"/>
          <w:spacing w:val="-6"/>
          <w:sz w:val="36"/>
        </w:rPr>
        <w:t> </w:t>
      </w:r>
      <w:r>
        <w:rPr>
          <w:rFonts w:ascii="Calibri"/>
          <w:color w:val="FFFFFF"/>
          <w:sz w:val="36"/>
        </w:rPr>
        <w:t>of</w:t>
      </w:r>
      <w:r>
        <w:rPr>
          <w:rFonts w:ascii="Calibri"/>
          <w:color w:val="FFFFFF"/>
          <w:spacing w:val="-9"/>
          <w:sz w:val="36"/>
        </w:rPr>
        <w:t> </w:t>
      </w:r>
      <w:r>
        <w:rPr>
          <w:rFonts w:ascii="Calibri"/>
          <w:color w:val="FFFFFF"/>
          <w:sz w:val="36"/>
        </w:rPr>
        <w:t>COVID-19</w:t>
      </w:r>
      <w:r>
        <w:rPr>
          <w:rFonts w:ascii="Calibri"/>
          <w:color w:val="FFFFFF"/>
          <w:spacing w:val="-7"/>
          <w:sz w:val="36"/>
        </w:rPr>
        <w:t> </w:t>
      </w:r>
      <w:r>
        <w:rPr>
          <w:rFonts w:ascii="Calibri"/>
          <w:color w:val="FFFFFF"/>
          <w:sz w:val="36"/>
        </w:rPr>
        <w:t>cases</w:t>
      </w:r>
      <w:r>
        <w:rPr>
          <w:rFonts w:ascii="Calibri"/>
          <w:color w:val="FFFFFF"/>
          <w:spacing w:val="-6"/>
          <w:sz w:val="36"/>
        </w:rPr>
        <w:t> </w:t>
      </w:r>
      <w:r>
        <w:rPr>
          <w:rFonts w:ascii="Calibri"/>
          <w:color w:val="FFFFFF"/>
          <w:sz w:val="36"/>
        </w:rPr>
        <w:t>over</w:t>
      </w:r>
      <w:r>
        <w:rPr>
          <w:rFonts w:ascii="Calibri"/>
          <w:color w:val="FFFFFF"/>
          <w:spacing w:val="-7"/>
          <w:sz w:val="36"/>
        </w:rPr>
        <w:t> </w:t>
      </w:r>
      <w:r>
        <w:rPr>
          <w:rFonts w:ascii="Calibri"/>
          <w:color w:val="FFFFFF"/>
          <w:sz w:val="36"/>
        </w:rPr>
        <w:t>time,</w:t>
      </w:r>
      <w:r>
        <w:rPr>
          <w:rFonts w:ascii="Calibri"/>
          <w:color w:val="FFFFFF"/>
          <w:spacing w:val="-4"/>
          <w:sz w:val="36"/>
        </w:rPr>
        <w:t> </w:t>
      </w:r>
      <w:r>
        <w:rPr>
          <w:rFonts w:ascii="Calibri"/>
          <w:color w:val="FFFFFF"/>
          <w:sz w:val="36"/>
        </w:rPr>
        <w:t>highlighting</w:t>
      </w:r>
    </w:p>
    <w:p>
      <w:pPr>
        <w:spacing w:before="64"/>
        <w:ind w:left="117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peaks,</w:t>
      </w:r>
      <w:r>
        <w:rPr>
          <w:rFonts w:ascii="Calibri"/>
          <w:color w:val="FFFFFF"/>
          <w:spacing w:val="-6"/>
          <w:sz w:val="36"/>
        </w:rPr>
        <w:t> </w:t>
      </w:r>
      <w:r>
        <w:rPr>
          <w:rFonts w:ascii="Calibri"/>
          <w:color w:val="FFFFFF"/>
          <w:sz w:val="36"/>
        </w:rPr>
        <w:t>troughs,</w:t>
      </w:r>
      <w:r>
        <w:rPr>
          <w:rFonts w:ascii="Calibri"/>
          <w:color w:val="FFFFFF"/>
          <w:spacing w:val="-5"/>
          <w:sz w:val="36"/>
        </w:rPr>
        <w:t> </w:t>
      </w:r>
      <w:r>
        <w:rPr>
          <w:rFonts w:ascii="Calibri"/>
          <w:color w:val="FFFFFF"/>
          <w:sz w:val="36"/>
        </w:rPr>
        <w:t>and</w:t>
      </w:r>
      <w:r>
        <w:rPr>
          <w:rFonts w:ascii="Calibri"/>
          <w:color w:val="FFFFFF"/>
          <w:spacing w:val="-4"/>
          <w:sz w:val="36"/>
        </w:rPr>
        <w:t> </w:t>
      </w:r>
      <w:r>
        <w:rPr>
          <w:rFonts w:ascii="Calibri"/>
          <w:color w:val="FFFFFF"/>
          <w:sz w:val="36"/>
        </w:rPr>
        <w:t>any</w:t>
      </w:r>
      <w:r>
        <w:rPr>
          <w:rFonts w:ascii="Calibri"/>
          <w:color w:val="FFFFFF"/>
          <w:spacing w:val="-10"/>
          <w:sz w:val="36"/>
        </w:rPr>
        <w:t> </w:t>
      </w:r>
      <w:r>
        <w:rPr>
          <w:rFonts w:ascii="Calibri"/>
          <w:color w:val="FFFFFF"/>
          <w:sz w:val="36"/>
        </w:rPr>
        <w:t>patterns.</w:t>
      </w:r>
    </w:p>
    <w:p>
      <w:pPr>
        <w:pStyle w:val="BodyText"/>
        <w:spacing w:before="7"/>
        <w:rPr>
          <w:rFonts w:ascii="Calibri"/>
          <w:sz w:val="34"/>
        </w:rPr>
      </w:pPr>
    </w:p>
    <w:p>
      <w:pPr>
        <w:pStyle w:val="ListParagraph"/>
        <w:numPr>
          <w:ilvl w:val="0"/>
          <w:numId w:val="1"/>
        </w:numPr>
        <w:tabs>
          <w:tab w:pos="673" w:val="left" w:leader="none"/>
        </w:tabs>
        <w:spacing w:line="240" w:lineRule="auto" w:before="0" w:after="0"/>
        <w:ind w:left="672" w:right="0" w:hanging="556"/>
        <w:jc w:val="left"/>
        <w:rPr>
          <w:rFonts w:ascii="Calibri"/>
          <w:color w:val="FF0000"/>
          <w:sz w:val="56"/>
        </w:rPr>
      </w:pPr>
      <w:r>
        <w:rPr>
          <w:rFonts w:ascii="Calibri"/>
          <w:color w:val="FF0000"/>
          <w:sz w:val="56"/>
        </w:rPr>
        <w:t>Geographical</w:t>
      </w:r>
      <w:r>
        <w:rPr>
          <w:rFonts w:ascii="Calibri"/>
          <w:color w:val="FF0000"/>
          <w:spacing w:val="-18"/>
          <w:sz w:val="56"/>
        </w:rPr>
        <w:t> </w:t>
      </w:r>
      <w:r>
        <w:rPr>
          <w:rFonts w:ascii="Calibri"/>
          <w:color w:val="FF0000"/>
          <w:sz w:val="56"/>
        </w:rPr>
        <w:t>Distribution:</w:t>
      </w:r>
    </w:p>
    <w:p>
      <w:pPr>
        <w:spacing w:line="264" w:lineRule="auto" w:before="179"/>
        <w:ind w:left="117" w:right="10095" w:firstLine="129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Explore</w:t>
      </w:r>
      <w:r>
        <w:rPr>
          <w:rFonts w:ascii="Calibri"/>
          <w:color w:val="FFFFFF"/>
          <w:spacing w:val="-16"/>
          <w:sz w:val="36"/>
        </w:rPr>
        <w:t> </w:t>
      </w:r>
      <w:r>
        <w:rPr>
          <w:rFonts w:ascii="Calibri"/>
          <w:color w:val="FFFFFF"/>
          <w:sz w:val="36"/>
        </w:rPr>
        <w:t>how</w:t>
      </w:r>
      <w:r>
        <w:rPr>
          <w:rFonts w:ascii="Calibri"/>
          <w:color w:val="FFFFFF"/>
          <w:spacing w:val="-13"/>
          <w:sz w:val="36"/>
        </w:rPr>
        <w:t> </w:t>
      </w:r>
      <w:r>
        <w:rPr>
          <w:rFonts w:ascii="Calibri"/>
          <w:color w:val="FFFFFF"/>
          <w:sz w:val="36"/>
        </w:rPr>
        <w:t>cases</w:t>
      </w:r>
      <w:r>
        <w:rPr>
          <w:rFonts w:ascii="Calibri"/>
          <w:color w:val="FFFFFF"/>
          <w:spacing w:val="-11"/>
          <w:sz w:val="36"/>
        </w:rPr>
        <w:t> </w:t>
      </w:r>
      <w:r>
        <w:rPr>
          <w:rFonts w:ascii="Calibri"/>
          <w:color w:val="FFFFFF"/>
          <w:sz w:val="36"/>
        </w:rPr>
        <w:t>are</w:t>
      </w:r>
      <w:r>
        <w:rPr>
          <w:rFonts w:ascii="Calibri"/>
          <w:color w:val="FFFFFF"/>
          <w:spacing w:val="-11"/>
          <w:sz w:val="36"/>
        </w:rPr>
        <w:t> </w:t>
      </w:r>
      <w:r>
        <w:rPr>
          <w:rFonts w:ascii="Calibri"/>
          <w:color w:val="FFFFFF"/>
          <w:sz w:val="36"/>
        </w:rPr>
        <w:t>distributed across</w:t>
      </w:r>
      <w:r>
        <w:rPr>
          <w:rFonts w:ascii="Calibri"/>
          <w:color w:val="FFFFFF"/>
          <w:spacing w:val="-15"/>
          <w:sz w:val="36"/>
        </w:rPr>
        <w:t> </w:t>
      </w:r>
      <w:r>
        <w:rPr>
          <w:rFonts w:ascii="Calibri"/>
          <w:color w:val="FFFFFF"/>
          <w:sz w:val="36"/>
        </w:rPr>
        <w:t>different</w:t>
      </w:r>
      <w:r>
        <w:rPr>
          <w:rFonts w:ascii="Calibri"/>
          <w:color w:val="FFFFFF"/>
          <w:spacing w:val="-3"/>
          <w:sz w:val="36"/>
        </w:rPr>
        <w:t> </w:t>
      </w:r>
      <w:r>
        <w:rPr>
          <w:rFonts w:ascii="Calibri"/>
          <w:color w:val="FFFFFF"/>
          <w:sz w:val="36"/>
        </w:rPr>
        <w:t>regions,</w:t>
      </w:r>
      <w:r>
        <w:rPr>
          <w:rFonts w:ascii="Calibri"/>
          <w:color w:val="FFFFFF"/>
          <w:spacing w:val="-78"/>
          <w:sz w:val="36"/>
        </w:rPr>
        <w:t> </w:t>
      </w:r>
      <w:r>
        <w:rPr>
          <w:rFonts w:ascii="Calibri"/>
          <w:color w:val="FFFFFF"/>
          <w:sz w:val="36"/>
        </w:rPr>
        <w:t>countries,</w:t>
      </w:r>
      <w:r>
        <w:rPr>
          <w:rFonts w:ascii="Calibri"/>
          <w:color w:val="FFFFFF"/>
          <w:spacing w:val="9"/>
          <w:sz w:val="36"/>
        </w:rPr>
        <w:t> </w:t>
      </w:r>
      <w:r>
        <w:rPr>
          <w:rFonts w:ascii="Calibri"/>
          <w:color w:val="FFFFFF"/>
          <w:sz w:val="36"/>
        </w:rPr>
        <w:t>or</w:t>
      </w:r>
      <w:r>
        <w:rPr>
          <w:rFonts w:ascii="Calibri"/>
          <w:color w:val="FFFFFF"/>
          <w:spacing w:val="-1"/>
          <w:sz w:val="36"/>
        </w:rPr>
        <w:t> </w:t>
      </w:r>
      <w:r>
        <w:rPr>
          <w:rFonts w:ascii="Calibri"/>
          <w:color w:val="FFFFFF"/>
          <w:sz w:val="36"/>
        </w:rPr>
        <w:t>continents.</w:t>
      </w:r>
    </w:p>
    <w:p>
      <w:pPr>
        <w:pStyle w:val="BodyText"/>
        <w:spacing w:before="1"/>
        <w:rPr>
          <w:rFonts w:ascii="Calibri"/>
          <w:sz w:val="31"/>
        </w:rPr>
      </w:pPr>
    </w:p>
    <w:p>
      <w:pPr>
        <w:pStyle w:val="Heading3"/>
        <w:numPr>
          <w:ilvl w:val="0"/>
          <w:numId w:val="1"/>
        </w:numPr>
        <w:tabs>
          <w:tab w:pos="673" w:val="left" w:leader="none"/>
        </w:tabs>
        <w:spacing w:line="679" w:lineRule="exact" w:before="0" w:after="0"/>
        <w:ind w:left="672" w:right="0" w:hanging="556"/>
        <w:jc w:val="left"/>
        <w:rPr>
          <w:color w:val="FF0000"/>
        </w:rPr>
      </w:pPr>
      <w:r>
        <w:rPr>
          <w:color w:val="FF0000"/>
        </w:rPr>
        <w:t>Demographics</w:t>
      </w:r>
      <w:r>
        <w:rPr>
          <w:color w:val="FF0000"/>
          <w:spacing w:val="-13"/>
        </w:rPr>
        <w:t> </w:t>
      </w:r>
      <w:r>
        <w:rPr>
          <w:color w:val="FF0000"/>
        </w:rPr>
        <w:t>and</w:t>
      </w:r>
      <w:r>
        <w:rPr>
          <w:color w:val="FF0000"/>
          <w:spacing w:val="-7"/>
        </w:rPr>
        <w:t> </w:t>
      </w:r>
      <w:r>
        <w:rPr>
          <w:color w:val="FF0000"/>
        </w:rPr>
        <w:t>Age</w:t>
      </w:r>
      <w:r>
        <w:rPr>
          <w:color w:val="FF0000"/>
          <w:spacing w:val="-10"/>
        </w:rPr>
        <w:t> </w:t>
      </w:r>
      <w:r>
        <w:rPr>
          <w:color w:val="FF0000"/>
        </w:rPr>
        <w:t>Groups:</w:t>
      </w:r>
    </w:p>
    <w:p>
      <w:pPr>
        <w:spacing w:line="432" w:lineRule="exact" w:before="0"/>
        <w:ind w:left="117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Break</w:t>
      </w:r>
      <w:r>
        <w:rPr>
          <w:rFonts w:ascii="Calibri"/>
          <w:color w:val="FFFFFF"/>
          <w:spacing w:val="-8"/>
          <w:sz w:val="36"/>
        </w:rPr>
        <w:t> </w:t>
      </w:r>
      <w:r>
        <w:rPr>
          <w:rFonts w:ascii="Calibri"/>
          <w:color w:val="FFFFFF"/>
          <w:sz w:val="36"/>
        </w:rPr>
        <w:t>down</w:t>
      </w:r>
      <w:r>
        <w:rPr>
          <w:rFonts w:ascii="Calibri"/>
          <w:color w:val="FFFFFF"/>
          <w:spacing w:val="-8"/>
          <w:sz w:val="36"/>
        </w:rPr>
        <w:t> </w:t>
      </w:r>
      <w:r>
        <w:rPr>
          <w:rFonts w:ascii="Calibri"/>
          <w:color w:val="FFFFFF"/>
          <w:sz w:val="36"/>
        </w:rPr>
        <w:t>cases</w:t>
      </w:r>
      <w:r>
        <w:rPr>
          <w:rFonts w:ascii="Calibri"/>
          <w:color w:val="FFFFFF"/>
          <w:spacing w:val="1"/>
          <w:sz w:val="36"/>
        </w:rPr>
        <w:t> </w:t>
      </w:r>
      <w:r>
        <w:rPr>
          <w:rFonts w:ascii="Calibri"/>
          <w:color w:val="FFFFFF"/>
          <w:sz w:val="36"/>
        </w:rPr>
        <w:t>by</w:t>
      </w:r>
      <w:r>
        <w:rPr>
          <w:rFonts w:ascii="Calibri"/>
          <w:color w:val="FFFFFF"/>
          <w:spacing w:val="-6"/>
          <w:sz w:val="36"/>
        </w:rPr>
        <w:t> </w:t>
      </w:r>
      <w:r>
        <w:rPr>
          <w:rFonts w:ascii="Calibri"/>
          <w:color w:val="FFFFFF"/>
          <w:sz w:val="36"/>
        </w:rPr>
        <w:t>age</w:t>
      </w:r>
      <w:r>
        <w:rPr>
          <w:rFonts w:ascii="Calibri"/>
          <w:color w:val="FFFFFF"/>
          <w:spacing w:val="-4"/>
          <w:sz w:val="36"/>
        </w:rPr>
        <w:t> </w:t>
      </w:r>
      <w:r>
        <w:rPr>
          <w:rFonts w:ascii="Calibri"/>
          <w:color w:val="FFFFFF"/>
          <w:sz w:val="36"/>
        </w:rPr>
        <w:t>groups</w:t>
      </w:r>
      <w:r>
        <w:rPr>
          <w:rFonts w:ascii="Calibri"/>
          <w:color w:val="FFFFFF"/>
          <w:spacing w:val="-3"/>
          <w:sz w:val="36"/>
        </w:rPr>
        <w:t> </w:t>
      </w:r>
      <w:r>
        <w:rPr>
          <w:rFonts w:ascii="Calibri"/>
          <w:color w:val="FFFFFF"/>
          <w:sz w:val="36"/>
        </w:rPr>
        <w:t>to</w:t>
      </w:r>
      <w:r>
        <w:rPr>
          <w:rFonts w:ascii="Calibri"/>
          <w:color w:val="FFFFFF"/>
          <w:spacing w:val="-5"/>
          <w:sz w:val="36"/>
        </w:rPr>
        <w:t> </w:t>
      </w:r>
      <w:r>
        <w:rPr>
          <w:rFonts w:ascii="Calibri"/>
          <w:color w:val="FFFFFF"/>
          <w:sz w:val="36"/>
        </w:rPr>
        <w:t>understand</w:t>
      </w:r>
      <w:r>
        <w:rPr>
          <w:rFonts w:ascii="Calibri"/>
          <w:color w:val="FFFFFF"/>
          <w:spacing w:val="9"/>
          <w:sz w:val="36"/>
        </w:rPr>
        <w:t> </w:t>
      </w:r>
      <w:r>
        <w:rPr>
          <w:rFonts w:ascii="Calibri"/>
          <w:color w:val="FFFFFF"/>
          <w:sz w:val="36"/>
        </w:rPr>
        <w:t>the</w:t>
      </w:r>
      <w:r>
        <w:rPr>
          <w:rFonts w:ascii="Calibri"/>
          <w:color w:val="FFFFFF"/>
          <w:spacing w:val="-3"/>
          <w:sz w:val="36"/>
        </w:rPr>
        <w:t> </w:t>
      </w:r>
      <w:r>
        <w:rPr>
          <w:rFonts w:ascii="Calibri"/>
          <w:color w:val="FFFFFF"/>
          <w:sz w:val="36"/>
        </w:rPr>
        <w:t>impact</w:t>
      </w:r>
      <w:r>
        <w:rPr>
          <w:rFonts w:ascii="Calibri"/>
          <w:color w:val="FFFFFF"/>
          <w:spacing w:val="-3"/>
          <w:sz w:val="36"/>
        </w:rPr>
        <w:t> </w:t>
      </w:r>
      <w:r>
        <w:rPr>
          <w:rFonts w:ascii="Calibri"/>
          <w:color w:val="FFFFFF"/>
          <w:sz w:val="36"/>
        </w:rPr>
        <w:t>on</w:t>
      </w:r>
    </w:p>
    <w:p>
      <w:pPr>
        <w:spacing w:line="436" w:lineRule="exact" w:before="0"/>
        <w:ind w:left="117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different</w:t>
      </w:r>
      <w:r>
        <w:rPr>
          <w:rFonts w:ascii="Calibri"/>
          <w:color w:val="FFFFFF"/>
          <w:spacing w:val="-13"/>
          <w:sz w:val="36"/>
        </w:rPr>
        <w:t> </w:t>
      </w:r>
      <w:r>
        <w:rPr>
          <w:rFonts w:ascii="Calibri"/>
          <w:color w:val="FFFFFF"/>
          <w:sz w:val="36"/>
        </w:rPr>
        <w:t>demographics.</w:t>
      </w:r>
    </w:p>
    <w:p>
      <w:pPr>
        <w:pStyle w:val="BodyText"/>
        <w:spacing w:before="7"/>
        <w:rPr>
          <w:rFonts w:ascii="Calibri"/>
          <w:sz w:val="34"/>
        </w:rPr>
      </w:pPr>
    </w:p>
    <w:p>
      <w:pPr>
        <w:pStyle w:val="Heading3"/>
        <w:numPr>
          <w:ilvl w:val="0"/>
          <w:numId w:val="1"/>
        </w:numPr>
        <w:tabs>
          <w:tab w:pos="544" w:val="left" w:leader="none"/>
        </w:tabs>
        <w:spacing w:line="680" w:lineRule="exact" w:before="0" w:after="0"/>
        <w:ind w:left="543" w:right="0" w:hanging="427"/>
        <w:jc w:val="left"/>
        <w:rPr>
          <w:color w:val="FF0000"/>
          <w:sz w:val="54"/>
        </w:rPr>
      </w:pPr>
      <w:r>
        <w:rPr>
          <w:color w:val="FF0000"/>
        </w:rPr>
        <w:t>Testing</w:t>
      </w:r>
      <w:r>
        <w:rPr>
          <w:color w:val="FF0000"/>
          <w:spacing w:val="-22"/>
        </w:rPr>
        <w:t> </w:t>
      </w:r>
      <w:r>
        <w:rPr>
          <w:color w:val="FF0000"/>
        </w:rPr>
        <w:t>and</w:t>
      </w:r>
      <w:r>
        <w:rPr>
          <w:color w:val="FF0000"/>
          <w:spacing w:val="-11"/>
        </w:rPr>
        <w:t> </w:t>
      </w:r>
      <w:r>
        <w:rPr>
          <w:color w:val="FF0000"/>
        </w:rPr>
        <w:t>Positivity</w:t>
      </w:r>
      <w:r>
        <w:rPr>
          <w:color w:val="FF0000"/>
          <w:spacing w:val="-25"/>
        </w:rPr>
        <w:t> </w:t>
      </w:r>
      <w:r>
        <w:rPr>
          <w:color w:val="FF0000"/>
        </w:rPr>
        <w:t>Rate:</w:t>
      </w:r>
    </w:p>
    <w:p>
      <w:pPr>
        <w:spacing w:line="432" w:lineRule="exact" w:before="0"/>
        <w:ind w:left="117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Discuss</w:t>
      </w:r>
      <w:r>
        <w:rPr>
          <w:rFonts w:ascii="Calibri"/>
          <w:color w:val="FFFFFF"/>
          <w:spacing w:val="-3"/>
          <w:sz w:val="36"/>
        </w:rPr>
        <w:t> </w:t>
      </w:r>
      <w:r>
        <w:rPr>
          <w:rFonts w:ascii="Calibri"/>
          <w:color w:val="FFFFFF"/>
          <w:sz w:val="36"/>
        </w:rPr>
        <w:t>testing</w:t>
      </w:r>
      <w:r>
        <w:rPr>
          <w:rFonts w:ascii="Calibri"/>
          <w:color w:val="FFFFFF"/>
          <w:spacing w:val="-1"/>
          <w:sz w:val="36"/>
        </w:rPr>
        <w:t> </w:t>
      </w:r>
      <w:r>
        <w:rPr>
          <w:rFonts w:ascii="Calibri"/>
          <w:color w:val="FFFFFF"/>
          <w:sz w:val="36"/>
        </w:rPr>
        <w:t>efforts</w:t>
      </w:r>
      <w:r>
        <w:rPr>
          <w:rFonts w:ascii="Calibri"/>
          <w:color w:val="FFFFFF"/>
          <w:spacing w:val="-6"/>
          <w:sz w:val="36"/>
        </w:rPr>
        <w:t> </w:t>
      </w:r>
      <w:r>
        <w:rPr>
          <w:rFonts w:ascii="Calibri"/>
          <w:color w:val="FFFFFF"/>
          <w:sz w:val="36"/>
        </w:rPr>
        <w:t>and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how</w:t>
      </w:r>
      <w:r>
        <w:rPr>
          <w:rFonts w:ascii="Calibri"/>
          <w:color w:val="FFFFFF"/>
          <w:spacing w:val="-12"/>
          <w:sz w:val="36"/>
        </w:rPr>
        <w:t> </w:t>
      </w:r>
      <w:r>
        <w:rPr>
          <w:rFonts w:ascii="Calibri"/>
          <w:color w:val="FFFFFF"/>
          <w:sz w:val="36"/>
        </w:rPr>
        <w:t>they</w:t>
      </w:r>
      <w:r>
        <w:rPr>
          <w:rFonts w:ascii="Calibri"/>
          <w:color w:val="FFFFFF"/>
          <w:spacing w:val="-5"/>
          <w:sz w:val="36"/>
        </w:rPr>
        <w:t> </w:t>
      </w:r>
      <w:r>
        <w:rPr>
          <w:rFonts w:ascii="Calibri"/>
          <w:color w:val="FFFFFF"/>
          <w:sz w:val="36"/>
        </w:rPr>
        <w:t>correlate</w:t>
      </w:r>
      <w:r>
        <w:rPr>
          <w:rFonts w:ascii="Calibri"/>
          <w:color w:val="FFFFFF"/>
          <w:spacing w:val="-3"/>
          <w:sz w:val="36"/>
        </w:rPr>
        <w:t> </w:t>
      </w:r>
      <w:r>
        <w:rPr>
          <w:rFonts w:ascii="Calibri"/>
          <w:color w:val="FFFFFF"/>
          <w:sz w:val="36"/>
        </w:rPr>
        <w:t>with</w:t>
      </w:r>
      <w:r>
        <w:rPr>
          <w:rFonts w:ascii="Calibri"/>
          <w:color w:val="FFFFFF"/>
          <w:spacing w:val="-11"/>
          <w:sz w:val="36"/>
        </w:rPr>
        <w:t> </w:t>
      </w:r>
      <w:r>
        <w:rPr>
          <w:rFonts w:ascii="Calibri"/>
          <w:color w:val="FFFFFF"/>
          <w:sz w:val="36"/>
        </w:rPr>
        <w:t>the</w:t>
      </w:r>
      <w:r>
        <w:rPr>
          <w:rFonts w:ascii="Calibri"/>
          <w:color w:val="FFFFFF"/>
          <w:spacing w:val="-6"/>
          <w:sz w:val="36"/>
        </w:rPr>
        <w:t> </w:t>
      </w:r>
      <w:r>
        <w:rPr>
          <w:rFonts w:ascii="Calibri"/>
          <w:color w:val="FFFFFF"/>
          <w:sz w:val="36"/>
        </w:rPr>
        <w:t>number</w:t>
      </w:r>
    </w:p>
    <w:p>
      <w:pPr>
        <w:spacing w:line="436" w:lineRule="exact" w:before="0"/>
        <w:ind w:left="117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of</w:t>
      </w:r>
      <w:r>
        <w:rPr>
          <w:rFonts w:ascii="Calibri"/>
          <w:color w:val="FFFFFF"/>
          <w:spacing w:val="-7"/>
          <w:sz w:val="36"/>
        </w:rPr>
        <w:t> </w:t>
      </w:r>
      <w:r>
        <w:rPr>
          <w:rFonts w:ascii="Calibri"/>
          <w:color w:val="FFFFFF"/>
          <w:sz w:val="36"/>
        </w:rPr>
        <w:t>positive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cases.</w:t>
      </w:r>
    </w:p>
    <w:p>
      <w:pPr>
        <w:spacing w:after="0" w:line="436" w:lineRule="exact"/>
        <w:jc w:val="left"/>
        <w:rPr>
          <w:rFonts w:ascii="Calibri"/>
          <w:sz w:val="36"/>
        </w:rPr>
        <w:sectPr>
          <w:pgSz w:w="19200" w:h="10800" w:orient="landscape"/>
          <w:pgMar w:top="540" w:bottom="280" w:left="360" w:right="0"/>
        </w:sectPr>
      </w:pPr>
    </w:p>
    <w:p>
      <w:pPr>
        <w:pStyle w:val="Heading1"/>
        <w:spacing w:line="887" w:lineRule="exact"/>
        <w:ind w:left="9210"/>
        <w:rPr>
          <w:rFonts w:ascii="Calibri"/>
        </w:rPr>
      </w:pPr>
      <w:r>
        <w:rPr/>
        <w:pict>
          <v:group style="position:absolute;margin-left:0pt;margin-top:0pt;width:960pt;height:540pt;mso-position-horizontal-relative:page;mso-position-vertical-relative:page;z-index:-16861696" coordorigin="0,0" coordsize="19200,10800">
            <v:shape style="position:absolute;left:0;top:0;width:19200;height:10800" type="#_x0000_t75" stroked="false">
              <v:imagedata r:id="rId7" o:title=""/>
            </v:shape>
            <v:shape style="position:absolute;left:528;top:1675;width:8352;height:6864" type="#_x0000_t75" alt="Students develop COVID-19 dashboard" stroked="false">
              <v:imagedata r:id="rId9" o:title=""/>
            </v:shape>
            <w10:wrap type="none"/>
          </v:group>
        </w:pict>
      </w:r>
      <w:r>
        <w:rPr>
          <w:rFonts w:ascii="Calibri"/>
          <w:color w:val="FFFF00"/>
        </w:rPr>
        <w:t>COVID-19</w:t>
      </w:r>
      <w:r>
        <w:rPr>
          <w:rFonts w:ascii="Calibri"/>
          <w:color w:val="FFFF00"/>
          <w:spacing w:val="-18"/>
        </w:rPr>
        <w:t> </w:t>
      </w:r>
      <w:r>
        <w:rPr>
          <w:rFonts w:ascii="Calibri"/>
          <w:color w:val="FFFF00"/>
        </w:rPr>
        <w:t>Deaths</w:t>
      </w:r>
      <w:r>
        <w:rPr>
          <w:rFonts w:ascii="Calibri"/>
          <w:color w:val="FFFF00"/>
          <w:spacing w:val="-16"/>
        </w:rPr>
        <w:t> </w:t>
      </w:r>
      <w:r>
        <w:rPr>
          <w:rFonts w:ascii="Calibri"/>
          <w:color w:val="FFFF00"/>
        </w:rPr>
        <w:t>Analysis:</w:t>
      </w:r>
    </w:p>
    <w:p>
      <w:pPr>
        <w:pStyle w:val="Heading3"/>
        <w:numPr>
          <w:ilvl w:val="1"/>
          <w:numId w:val="1"/>
        </w:numPr>
        <w:tabs>
          <w:tab w:pos="10021" w:val="left" w:leader="none"/>
          <w:tab w:pos="10022" w:val="left" w:leader="none"/>
        </w:tabs>
        <w:spacing w:line="673" w:lineRule="exact" w:before="0" w:after="0"/>
        <w:ind w:left="10021" w:right="0" w:hanging="812"/>
        <w:jc w:val="left"/>
      </w:pPr>
      <w:r>
        <w:rPr>
          <w:color w:val="FF0000"/>
        </w:rPr>
        <w:t>Death</w:t>
      </w:r>
      <w:r>
        <w:rPr>
          <w:color w:val="FF0000"/>
          <w:spacing w:val="-22"/>
        </w:rPr>
        <w:t> </w:t>
      </w:r>
      <w:r>
        <w:rPr>
          <w:color w:val="FF0000"/>
        </w:rPr>
        <w:t>Rate</w:t>
      </w:r>
      <w:r>
        <w:rPr>
          <w:color w:val="FF0000"/>
          <w:spacing w:val="-20"/>
        </w:rPr>
        <w:t> </w:t>
      </w:r>
      <w:r>
        <w:rPr>
          <w:color w:val="FF0000"/>
        </w:rPr>
        <w:t>Trend:</w:t>
      </w:r>
    </w:p>
    <w:p>
      <w:pPr>
        <w:spacing w:line="432" w:lineRule="exact" w:before="0"/>
        <w:ind w:left="9210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Analyze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the</w:t>
      </w:r>
      <w:r>
        <w:rPr>
          <w:rFonts w:ascii="Calibri"/>
          <w:color w:val="FFFFFF"/>
          <w:spacing w:val="-6"/>
          <w:sz w:val="36"/>
        </w:rPr>
        <w:t> </w:t>
      </w:r>
      <w:r>
        <w:rPr>
          <w:rFonts w:ascii="Calibri"/>
          <w:color w:val="FFFFFF"/>
          <w:sz w:val="36"/>
        </w:rPr>
        <w:t>trend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of</w:t>
      </w:r>
      <w:r>
        <w:rPr>
          <w:rFonts w:ascii="Calibri"/>
          <w:color w:val="FFFFFF"/>
          <w:spacing w:val="-9"/>
          <w:sz w:val="36"/>
        </w:rPr>
        <w:t> </w:t>
      </w:r>
      <w:r>
        <w:rPr>
          <w:rFonts w:ascii="Calibri"/>
          <w:color w:val="FFFFFF"/>
          <w:sz w:val="36"/>
        </w:rPr>
        <w:t>COVID-19</w:t>
      </w:r>
      <w:r>
        <w:rPr>
          <w:rFonts w:ascii="Calibri"/>
          <w:color w:val="FFFFFF"/>
          <w:spacing w:val="-9"/>
          <w:sz w:val="36"/>
        </w:rPr>
        <w:t> </w:t>
      </w:r>
      <w:r>
        <w:rPr>
          <w:rFonts w:ascii="Calibri"/>
          <w:color w:val="FFFFFF"/>
          <w:sz w:val="36"/>
        </w:rPr>
        <w:t>death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rates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over</w:t>
      </w:r>
      <w:r>
        <w:rPr>
          <w:rFonts w:ascii="Calibri"/>
          <w:color w:val="FFFFFF"/>
          <w:spacing w:val="-8"/>
          <w:sz w:val="36"/>
        </w:rPr>
        <w:t> </w:t>
      </w:r>
      <w:r>
        <w:rPr>
          <w:rFonts w:ascii="Calibri"/>
          <w:color w:val="FFFFFF"/>
          <w:sz w:val="36"/>
        </w:rPr>
        <w:t>time</w:t>
      </w:r>
      <w:r>
        <w:rPr>
          <w:rFonts w:ascii="Calibri"/>
          <w:color w:val="FFFFFF"/>
          <w:spacing w:val="-10"/>
          <w:sz w:val="36"/>
        </w:rPr>
        <w:t> </w:t>
      </w:r>
      <w:r>
        <w:rPr>
          <w:rFonts w:ascii="Calibri"/>
          <w:color w:val="FFFFFF"/>
          <w:sz w:val="36"/>
        </w:rPr>
        <w:t>and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identify</w:t>
      </w:r>
    </w:p>
    <w:p>
      <w:pPr>
        <w:spacing w:line="436" w:lineRule="exact" w:before="0"/>
        <w:ind w:left="9210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any</w:t>
      </w:r>
      <w:r>
        <w:rPr>
          <w:rFonts w:ascii="Calibri"/>
          <w:color w:val="FFFFFF"/>
          <w:spacing w:val="-10"/>
          <w:sz w:val="36"/>
        </w:rPr>
        <w:t> </w:t>
      </w:r>
      <w:r>
        <w:rPr>
          <w:rFonts w:ascii="Calibri"/>
          <w:color w:val="FFFFFF"/>
          <w:sz w:val="36"/>
        </w:rPr>
        <w:t>variations.</w:t>
      </w:r>
    </w:p>
    <w:p>
      <w:pPr>
        <w:pStyle w:val="BodyText"/>
        <w:spacing w:before="6"/>
        <w:rPr>
          <w:rFonts w:ascii="Calibri"/>
          <w:sz w:val="34"/>
        </w:rPr>
      </w:pPr>
    </w:p>
    <w:p>
      <w:pPr>
        <w:pStyle w:val="Heading3"/>
        <w:numPr>
          <w:ilvl w:val="1"/>
          <w:numId w:val="1"/>
        </w:numPr>
        <w:tabs>
          <w:tab w:pos="9766" w:val="left" w:leader="none"/>
        </w:tabs>
        <w:spacing w:line="679" w:lineRule="exact" w:before="0" w:after="0"/>
        <w:ind w:left="9765" w:right="0" w:hanging="556"/>
        <w:jc w:val="left"/>
      </w:pPr>
      <w:r>
        <w:rPr>
          <w:color w:val="FF0000"/>
        </w:rPr>
        <w:t>Comorbidity</w:t>
      </w:r>
      <w:r>
        <w:rPr>
          <w:color w:val="FF0000"/>
          <w:spacing w:val="-20"/>
        </w:rPr>
        <w:t> </w:t>
      </w:r>
      <w:r>
        <w:rPr>
          <w:color w:val="FF0000"/>
        </w:rPr>
        <w:t>Factors:</w:t>
      </w:r>
    </w:p>
    <w:p>
      <w:pPr>
        <w:spacing w:line="432" w:lineRule="exact" w:before="0"/>
        <w:ind w:left="9210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Investigate</w:t>
      </w:r>
      <w:r>
        <w:rPr>
          <w:rFonts w:ascii="Calibri"/>
          <w:color w:val="FFFFFF"/>
          <w:spacing w:val="-5"/>
          <w:sz w:val="36"/>
        </w:rPr>
        <w:t> </w:t>
      </w:r>
      <w:r>
        <w:rPr>
          <w:rFonts w:ascii="Calibri"/>
          <w:color w:val="FFFFFF"/>
          <w:sz w:val="36"/>
        </w:rPr>
        <w:t>underlying</w:t>
      </w:r>
      <w:r>
        <w:rPr>
          <w:rFonts w:ascii="Calibri"/>
          <w:color w:val="FFFFFF"/>
          <w:spacing w:val="4"/>
          <w:sz w:val="36"/>
        </w:rPr>
        <w:t> </w:t>
      </w:r>
      <w:r>
        <w:rPr>
          <w:rFonts w:ascii="Calibri"/>
          <w:color w:val="FFFFFF"/>
          <w:sz w:val="36"/>
        </w:rPr>
        <w:t>health</w:t>
      </w:r>
      <w:r>
        <w:rPr>
          <w:rFonts w:ascii="Calibri"/>
          <w:color w:val="FFFFFF"/>
          <w:spacing w:val="-5"/>
          <w:sz w:val="36"/>
        </w:rPr>
        <w:t> </w:t>
      </w:r>
      <w:r>
        <w:rPr>
          <w:rFonts w:ascii="Calibri"/>
          <w:color w:val="FFFFFF"/>
          <w:sz w:val="36"/>
        </w:rPr>
        <w:t>conditions</w:t>
      </w:r>
      <w:r>
        <w:rPr>
          <w:rFonts w:ascii="Calibri"/>
          <w:color w:val="FFFFFF"/>
          <w:spacing w:val="-5"/>
          <w:sz w:val="36"/>
        </w:rPr>
        <w:t> </w:t>
      </w:r>
      <w:r>
        <w:rPr>
          <w:rFonts w:ascii="Calibri"/>
          <w:color w:val="FFFFFF"/>
          <w:sz w:val="36"/>
        </w:rPr>
        <w:t>and</w:t>
      </w:r>
      <w:r>
        <w:rPr>
          <w:rFonts w:ascii="Calibri"/>
          <w:color w:val="FFFFFF"/>
          <w:spacing w:val="-9"/>
          <w:sz w:val="36"/>
        </w:rPr>
        <w:t> </w:t>
      </w:r>
      <w:r>
        <w:rPr>
          <w:rFonts w:ascii="Calibri"/>
          <w:color w:val="FFFFFF"/>
          <w:sz w:val="36"/>
        </w:rPr>
        <w:t>how</w:t>
      </w:r>
      <w:r>
        <w:rPr>
          <w:rFonts w:ascii="Calibri"/>
          <w:color w:val="FFFFFF"/>
          <w:spacing w:val="-10"/>
          <w:sz w:val="36"/>
        </w:rPr>
        <w:t> </w:t>
      </w:r>
      <w:r>
        <w:rPr>
          <w:rFonts w:ascii="Calibri"/>
          <w:color w:val="FFFFFF"/>
          <w:sz w:val="36"/>
        </w:rPr>
        <w:t>they</w:t>
      </w:r>
      <w:r>
        <w:rPr>
          <w:rFonts w:ascii="Calibri"/>
          <w:color w:val="FFFFFF"/>
          <w:spacing w:val="-7"/>
          <w:sz w:val="36"/>
        </w:rPr>
        <w:t> </w:t>
      </w:r>
      <w:r>
        <w:rPr>
          <w:rFonts w:ascii="Calibri"/>
          <w:color w:val="FFFFFF"/>
          <w:sz w:val="36"/>
        </w:rPr>
        <w:t>influence</w:t>
      </w:r>
    </w:p>
    <w:p>
      <w:pPr>
        <w:spacing w:line="436" w:lineRule="exact" w:before="0"/>
        <w:ind w:left="9210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mortality</w:t>
      </w:r>
      <w:r>
        <w:rPr>
          <w:rFonts w:ascii="Calibri"/>
          <w:color w:val="FFFFFF"/>
          <w:spacing w:val="-14"/>
          <w:sz w:val="36"/>
        </w:rPr>
        <w:t> </w:t>
      </w:r>
      <w:r>
        <w:rPr>
          <w:rFonts w:ascii="Calibri"/>
          <w:color w:val="FFFFFF"/>
          <w:sz w:val="36"/>
        </w:rPr>
        <w:t>rates.</w:t>
      </w:r>
    </w:p>
    <w:p>
      <w:pPr>
        <w:pStyle w:val="BodyText"/>
        <w:spacing w:before="7"/>
        <w:rPr>
          <w:rFonts w:ascii="Calibri"/>
          <w:sz w:val="34"/>
        </w:rPr>
      </w:pPr>
    </w:p>
    <w:p>
      <w:pPr>
        <w:pStyle w:val="Heading3"/>
        <w:numPr>
          <w:ilvl w:val="1"/>
          <w:numId w:val="1"/>
        </w:numPr>
        <w:tabs>
          <w:tab w:pos="9642" w:val="left" w:leader="none"/>
        </w:tabs>
        <w:spacing w:line="240" w:lineRule="auto" w:before="0" w:after="0"/>
        <w:ind w:left="9641" w:right="0" w:hanging="432"/>
        <w:jc w:val="left"/>
      </w:pPr>
      <w:r>
        <w:rPr>
          <w:color w:val="FF0000"/>
        </w:rPr>
        <w:t>Age</w:t>
      </w:r>
      <w:r>
        <w:rPr>
          <w:color w:val="FF0000"/>
          <w:spacing w:val="-4"/>
        </w:rPr>
        <w:t> </w:t>
      </w:r>
      <w:r>
        <w:rPr>
          <w:color w:val="FF0000"/>
        </w:rPr>
        <w:t>and Mortality:</w:t>
      </w:r>
    </w:p>
    <w:p>
      <w:pPr>
        <w:spacing w:before="179"/>
        <w:ind w:left="9464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Examine</w:t>
      </w:r>
      <w:r>
        <w:rPr>
          <w:rFonts w:ascii="Calibri"/>
          <w:color w:val="FFFFFF"/>
          <w:spacing w:val="-5"/>
          <w:sz w:val="36"/>
        </w:rPr>
        <w:t> </w:t>
      </w:r>
      <w:r>
        <w:rPr>
          <w:rFonts w:ascii="Calibri"/>
          <w:color w:val="FFFFFF"/>
          <w:sz w:val="36"/>
        </w:rPr>
        <w:t>how</w:t>
      </w:r>
      <w:r>
        <w:rPr>
          <w:rFonts w:ascii="Calibri"/>
          <w:color w:val="FFFFFF"/>
          <w:spacing w:val="-6"/>
          <w:sz w:val="36"/>
        </w:rPr>
        <w:t> </w:t>
      </w:r>
      <w:r>
        <w:rPr>
          <w:rFonts w:ascii="Calibri"/>
          <w:color w:val="FFFFFF"/>
          <w:sz w:val="36"/>
        </w:rPr>
        <w:t>age</w:t>
      </w:r>
      <w:r>
        <w:rPr>
          <w:rFonts w:ascii="Calibri"/>
          <w:color w:val="FFFFFF"/>
          <w:spacing w:val="-5"/>
          <w:sz w:val="36"/>
        </w:rPr>
        <w:t> </w:t>
      </w:r>
      <w:r>
        <w:rPr>
          <w:rFonts w:ascii="Calibri"/>
          <w:color w:val="FFFFFF"/>
          <w:sz w:val="36"/>
        </w:rPr>
        <w:t>affects</w:t>
      </w:r>
      <w:r>
        <w:rPr>
          <w:rFonts w:ascii="Calibri"/>
          <w:color w:val="FFFFFF"/>
          <w:spacing w:val="-10"/>
          <w:sz w:val="36"/>
        </w:rPr>
        <w:t> </w:t>
      </w:r>
      <w:r>
        <w:rPr>
          <w:rFonts w:ascii="Calibri"/>
          <w:color w:val="FFFFFF"/>
          <w:sz w:val="36"/>
        </w:rPr>
        <w:t>the</w:t>
      </w:r>
      <w:r>
        <w:rPr>
          <w:rFonts w:ascii="Calibri"/>
          <w:color w:val="FFFFFF"/>
          <w:spacing w:val="-1"/>
          <w:sz w:val="36"/>
        </w:rPr>
        <w:t> </w:t>
      </w:r>
      <w:r>
        <w:rPr>
          <w:rFonts w:ascii="Calibri"/>
          <w:color w:val="FFFFFF"/>
          <w:sz w:val="36"/>
        </w:rPr>
        <w:t>mortality</w:t>
      </w:r>
      <w:r>
        <w:rPr>
          <w:rFonts w:ascii="Calibri"/>
          <w:color w:val="FFFFFF"/>
          <w:spacing w:val="-7"/>
          <w:sz w:val="36"/>
        </w:rPr>
        <w:t> </w:t>
      </w:r>
      <w:r>
        <w:rPr>
          <w:rFonts w:ascii="Calibri"/>
          <w:color w:val="FFFFFF"/>
          <w:sz w:val="36"/>
        </w:rPr>
        <w:t>rate</w:t>
      </w:r>
      <w:r>
        <w:rPr>
          <w:rFonts w:ascii="Calibri"/>
          <w:color w:val="FFFFFF"/>
          <w:spacing w:val="-4"/>
          <w:sz w:val="36"/>
        </w:rPr>
        <w:t> </w:t>
      </w:r>
      <w:r>
        <w:rPr>
          <w:rFonts w:ascii="Calibri"/>
          <w:color w:val="FFFFFF"/>
          <w:sz w:val="36"/>
        </w:rPr>
        <w:t>and</w:t>
      </w:r>
      <w:r>
        <w:rPr>
          <w:rFonts w:ascii="Calibri"/>
          <w:color w:val="FFFFFF"/>
          <w:spacing w:val="-6"/>
          <w:sz w:val="36"/>
        </w:rPr>
        <w:t> </w:t>
      </w:r>
      <w:r>
        <w:rPr>
          <w:rFonts w:ascii="Calibri"/>
          <w:color w:val="FFFFFF"/>
          <w:sz w:val="36"/>
        </w:rPr>
        <w:t>the</w:t>
      </w:r>
    </w:p>
    <w:p>
      <w:pPr>
        <w:spacing w:before="46"/>
        <w:ind w:left="9210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vulnerability</w:t>
      </w:r>
      <w:r>
        <w:rPr>
          <w:rFonts w:ascii="Calibri"/>
          <w:color w:val="FFFFFF"/>
          <w:spacing w:val="-3"/>
          <w:sz w:val="36"/>
        </w:rPr>
        <w:t> </w:t>
      </w:r>
      <w:r>
        <w:rPr>
          <w:rFonts w:ascii="Calibri"/>
          <w:color w:val="FFFFFF"/>
          <w:sz w:val="36"/>
        </w:rPr>
        <w:t>of</w:t>
      </w:r>
      <w:r>
        <w:rPr>
          <w:rFonts w:ascii="Calibri"/>
          <w:color w:val="FFFFFF"/>
          <w:spacing w:val="-13"/>
          <w:sz w:val="36"/>
        </w:rPr>
        <w:t> </w:t>
      </w:r>
      <w:r>
        <w:rPr>
          <w:rFonts w:ascii="Calibri"/>
          <w:color w:val="FFFFFF"/>
          <w:sz w:val="36"/>
        </w:rPr>
        <w:t>different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age</w:t>
      </w:r>
      <w:r>
        <w:rPr>
          <w:rFonts w:ascii="Calibri"/>
          <w:color w:val="FFFFFF"/>
          <w:spacing w:val="-7"/>
          <w:sz w:val="36"/>
        </w:rPr>
        <w:t> </w:t>
      </w:r>
      <w:r>
        <w:rPr>
          <w:rFonts w:ascii="Calibri"/>
          <w:color w:val="FFFFFF"/>
          <w:sz w:val="36"/>
        </w:rPr>
        <w:t>groups</w:t>
      </w:r>
    </w:p>
    <w:p>
      <w:pPr>
        <w:pStyle w:val="BodyText"/>
        <w:spacing w:before="6"/>
        <w:rPr>
          <w:rFonts w:ascii="Calibri"/>
          <w:sz w:val="34"/>
        </w:rPr>
      </w:pPr>
    </w:p>
    <w:p>
      <w:pPr>
        <w:pStyle w:val="Heading3"/>
        <w:numPr>
          <w:ilvl w:val="1"/>
          <w:numId w:val="1"/>
        </w:numPr>
        <w:tabs>
          <w:tab w:pos="9637" w:val="left" w:leader="none"/>
        </w:tabs>
        <w:spacing w:line="240" w:lineRule="auto" w:before="1" w:after="0"/>
        <w:ind w:left="9636" w:right="0" w:hanging="427"/>
        <w:jc w:val="left"/>
      </w:pPr>
      <w:r>
        <w:rPr>
          <w:color w:val="FF0000"/>
        </w:rPr>
        <w:t>Healthcare</w:t>
      </w:r>
      <w:r>
        <w:rPr>
          <w:color w:val="FF0000"/>
          <w:spacing w:val="-15"/>
        </w:rPr>
        <w:t> </w:t>
      </w:r>
      <w:r>
        <w:rPr>
          <w:color w:val="FF0000"/>
        </w:rPr>
        <w:t>System</w:t>
      </w:r>
      <w:r>
        <w:rPr>
          <w:color w:val="FF0000"/>
          <w:spacing w:val="-21"/>
        </w:rPr>
        <w:t> </w:t>
      </w:r>
      <w:r>
        <w:rPr>
          <w:color w:val="FF0000"/>
        </w:rPr>
        <w:t>Impact:</w:t>
      </w:r>
    </w:p>
    <w:p>
      <w:pPr>
        <w:spacing w:before="178"/>
        <w:ind w:left="9339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Discuss</w:t>
      </w:r>
      <w:r>
        <w:rPr>
          <w:rFonts w:ascii="Calibri"/>
          <w:color w:val="FFFFFF"/>
          <w:spacing w:val="-7"/>
          <w:sz w:val="36"/>
        </w:rPr>
        <w:t> </w:t>
      </w:r>
      <w:r>
        <w:rPr>
          <w:rFonts w:ascii="Calibri"/>
          <w:color w:val="FFFFFF"/>
          <w:sz w:val="36"/>
        </w:rPr>
        <w:t>how</w:t>
      </w:r>
      <w:r>
        <w:rPr>
          <w:rFonts w:ascii="Calibri"/>
          <w:color w:val="FFFFFF"/>
          <w:spacing w:val="-7"/>
          <w:sz w:val="36"/>
        </w:rPr>
        <w:t> </w:t>
      </w:r>
      <w:r>
        <w:rPr>
          <w:rFonts w:ascii="Calibri"/>
          <w:color w:val="FFFFFF"/>
          <w:sz w:val="36"/>
        </w:rPr>
        <w:t>the</w:t>
      </w:r>
      <w:r>
        <w:rPr>
          <w:rFonts w:ascii="Calibri"/>
          <w:color w:val="FFFFFF"/>
          <w:spacing w:val="-5"/>
          <w:sz w:val="36"/>
        </w:rPr>
        <w:t> </w:t>
      </w:r>
      <w:r>
        <w:rPr>
          <w:rFonts w:ascii="Calibri"/>
          <w:color w:val="FFFFFF"/>
          <w:sz w:val="36"/>
        </w:rPr>
        <w:t>capacity</w:t>
      </w:r>
      <w:r>
        <w:rPr>
          <w:rFonts w:ascii="Calibri"/>
          <w:color w:val="FFFFFF"/>
          <w:spacing w:val="-6"/>
          <w:sz w:val="36"/>
        </w:rPr>
        <w:t> </w:t>
      </w:r>
      <w:r>
        <w:rPr>
          <w:rFonts w:ascii="Calibri"/>
          <w:color w:val="FFFFFF"/>
          <w:sz w:val="36"/>
        </w:rPr>
        <w:t>and</w:t>
      </w:r>
      <w:r>
        <w:rPr>
          <w:rFonts w:ascii="Calibri"/>
          <w:color w:val="FFFFFF"/>
          <w:spacing w:val="-6"/>
          <w:sz w:val="36"/>
        </w:rPr>
        <w:t> </w:t>
      </w:r>
      <w:r>
        <w:rPr>
          <w:rFonts w:ascii="Calibri"/>
          <w:color w:val="FFFFFF"/>
          <w:sz w:val="36"/>
        </w:rPr>
        <w:t>efficiency of</w:t>
      </w:r>
      <w:r>
        <w:rPr>
          <w:rFonts w:ascii="Calibri"/>
          <w:color w:val="FFFFFF"/>
          <w:spacing w:val="-9"/>
          <w:sz w:val="36"/>
        </w:rPr>
        <w:t> </w:t>
      </w:r>
      <w:r>
        <w:rPr>
          <w:rFonts w:ascii="Calibri"/>
          <w:color w:val="FFFFFF"/>
          <w:sz w:val="36"/>
        </w:rPr>
        <w:t>the</w:t>
      </w:r>
      <w:r>
        <w:rPr>
          <w:rFonts w:ascii="Calibri"/>
          <w:color w:val="FFFFFF"/>
          <w:spacing w:val="-6"/>
          <w:sz w:val="36"/>
        </w:rPr>
        <w:t> </w:t>
      </w:r>
      <w:r>
        <w:rPr>
          <w:rFonts w:ascii="Calibri"/>
          <w:color w:val="FFFFFF"/>
          <w:sz w:val="36"/>
        </w:rPr>
        <w:t>healthcare</w:t>
      </w:r>
      <w:r>
        <w:rPr>
          <w:rFonts w:ascii="Calibri"/>
          <w:color w:val="FFFFFF"/>
          <w:spacing w:val="3"/>
          <w:sz w:val="36"/>
        </w:rPr>
        <w:t> </w:t>
      </w:r>
      <w:r>
        <w:rPr>
          <w:rFonts w:ascii="Calibri"/>
          <w:color w:val="FFFFFF"/>
          <w:sz w:val="36"/>
        </w:rPr>
        <w:t>system</w:t>
      </w:r>
    </w:p>
    <w:p>
      <w:pPr>
        <w:spacing w:before="46"/>
        <w:ind w:left="9210" w:right="0" w:firstLine="0"/>
        <w:jc w:val="left"/>
        <w:rPr>
          <w:rFonts w:ascii="Calibri"/>
          <w:sz w:val="36"/>
        </w:rPr>
      </w:pPr>
      <w:r>
        <w:rPr>
          <w:rFonts w:ascii="Calibri"/>
          <w:color w:val="FFFFFF"/>
          <w:sz w:val="36"/>
        </w:rPr>
        <w:t>correlate</w:t>
      </w:r>
      <w:r>
        <w:rPr>
          <w:rFonts w:ascii="Calibri"/>
          <w:color w:val="FFFFFF"/>
          <w:spacing w:val="-1"/>
          <w:sz w:val="36"/>
        </w:rPr>
        <w:t> </w:t>
      </w:r>
      <w:r>
        <w:rPr>
          <w:rFonts w:ascii="Calibri"/>
          <w:color w:val="FFFFFF"/>
          <w:sz w:val="36"/>
        </w:rPr>
        <w:t>with</w:t>
      </w:r>
      <w:r>
        <w:rPr>
          <w:rFonts w:ascii="Calibri"/>
          <w:color w:val="FFFFFF"/>
          <w:spacing w:val="-10"/>
          <w:sz w:val="36"/>
        </w:rPr>
        <w:t> </w:t>
      </w:r>
      <w:r>
        <w:rPr>
          <w:rFonts w:ascii="Calibri"/>
          <w:color w:val="FFFFFF"/>
          <w:sz w:val="36"/>
        </w:rPr>
        <w:t>the number of</w:t>
      </w:r>
      <w:r>
        <w:rPr>
          <w:rFonts w:ascii="Calibri"/>
          <w:color w:val="FFFFFF"/>
          <w:spacing w:val="-7"/>
          <w:sz w:val="36"/>
        </w:rPr>
        <w:t> </w:t>
      </w:r>
      <w:r>
        <w:rPr>
          <w:rFonts w:ascii="Calibri"/>
          <w:color w:val="FFFFFF"/>
          <w:sz w:val="36"/>
        </w:rPr>
        <w:t>COVID-19</w:t>
      </w:r>
      <w:r>
        <w:rPr>
          <w:rFonts w:ascii="Calibri"/>
          <w:color w:val="FFFFFF"/>
          <w:spacing w:val="-7"/>
          <w:sz w:val="36"/>
        </w:rPr>
        <w:t> </w:t>
      </w:r>
      <w:r>
        <w:rPr>
          <w:rFonts w:ascii="Calibri"/>
          <w:color w:val="FFFFFF"/>
          <w:sz w:val="36"/>
        </w:rPr>
        <w:t>deaths.</w:t>
      </w:r>
    </w:p>
    <w:p>
      <w:pPr>
        <w:spacing w:after="0"/>
        <w:jc w:val="left"/>
        <w:rPr>
          <w:rFonts w:ascii="Calibri"/>
          <w:sz w:val="36"/>
        </w:rPr>
        <w:sectPr>
          <w:pgSz w:w="19200" w:h="10800" w:orient="landscape"/>
          <w:pgMar w:top="480" w:bottom="280" w:left="360" w:right="0"/>
        </w:sectPr>
      </w:pPr>
    </w:p>
    <w:p>
      <w:pPr>
        <w:spacing w:line="733" w:lineRule="exact" w:before="0"/>
        <w:ind w:left="244" w:right="0" w:firstLine="0"/>
        <w:jc w:val="left"/>
        <w:rPr>
          <w:rFonts w:ascii="Calibri"/>
          <w:sz w:val="64"/>
        </w:rPr>
      </w:pPr>
      <w:r>
        <w:rPr/>
        <w:pict>
          <v:group style="position:absolute;margin-left:0pt;margin-top:0pt;width:960pt;height:540pt;mso-position-horizontal-relative:page;mso-position-vertical-relative:page;z-index:-16861184" coordorigin="0,0" coordsize="19200,10800">
            <v:shape style="position:absolute;left:0;top:0;width:19200;height:10800" type="#_x0000_t75" stroked="false">
              <v:imagedata r:id="rId7" o:title=""/>
            </v:shape>
            <v:shape style="position:absolute;left:10257;top:2131;width:8861;height:5952" type="#_x0000_t75" alt="Impact of COVID-19 on Digital Media Consumption in APAC - ComScore,... -  ComScore, Inc." stroked="false">
              <v:imagedata r:id="rId10" o:title=""/>
            </v:shape>
            <w10:wrap type="none"/>
          </v:group>
        </w:pict>
      </w:r>
      <w:r>
        <w:rPr>
          <w:rFonts w:ascii="Calibri"/>
          <w:color w:val="FFFF00"/>
          <w:sz w:val="64"/>
        </w:rPr>
        <w:t>Education:</w:t>
      </w:r>
    </w:p>
    <w:p>
      <w:pPr>
        <w:pStyle w:val="ListParagraph"/>
        <w:numPr>
          <w:ilvl w:val="0"/>
          <w:numId w:val="2"/>
        </w:numPr>
        <w:tabs>
          <w:tab w:pos="590" w:val="left" w:leader="none"/>
        </w:tabs>
        <w:spacing w:line="235" w:lineRule="auto" w:before="4" w:after="0"/>
        <w:ind w:left="162" w:right="9675" w:firstLine="0"/>
        <w:jc w:val="left"/>
        <w:rPr>
          <w:rFonts w:ascii="Calibri"/>
          <w:sz w:val="36"/>
        </w:rPr>
      </w:pPr>
      <w:r>
        <w:rPr>
          <w:rFonts w:ascii="Calibri"/>
          <w:color w:val="FF0000"/>
          <w:sz w:val="56"/>
        </w:rPr>
        <w:t>Shift to Remote Learning: </w:t>
      </w:r>
      <w:r>
        <w:rPr>
          <w:rFonts w:ascii="Calibri"/>
          <w:color w:val="FFFFFF"/>
          <w:sz w:val="36"/>
        </w:rPr>
        <w:t>- The closure of</w:t>
      </w:r>
      <w:r>
        <w:rPr>
          <w:rFonts w:ascii="Calibri"/>
          <w:color w:val="FFFFFF"/>
          <w:spacing w:val="1"/>
          <w:sz w:val="36"/>
        </w:rPr>
        <w:t> </w:t>
      </w:r>
      <w:r>
        <w:rPr>
          <w:rFonts w:ascii="Calibri"/>
          <w:color w:val="FFFFFF"/>
          <w:sz w:val="36"/>
        </w:rPr>
        <w:t>schools</w:t>
      </w:r>
      <w:r>
        <w:rPr>
          <w:rFonts w:ascii="Calibri"/>
          <w:color w:val="FFFFFF"/>
          <w:spacing w:val="-6"/>
          <w:sz w:val="36"/>
        </w:rPr>
        <w:t> </w:t>
      </w:r>
      <w:r>
        <w:rPr>
          <w:rFonts w:ascii="Calibri"/>
          <w:color w:val="FFFFFF"/>
          <w:sz w:val="36"/>
        </w:rPr>
        <w:t>and</w:t>
      </w:r>
      <w:r>
        <w:rPr>
          <w:rFonts w:ascii="Calibri"/>
          <w:color w:val="FFFFFF"/>
          <w:spacing w:val="4"/>
          <w:sz w:val="36"/>
        </w:rPr>
        <w:t> </w:t>
      </w:r>
      <w:r>
        <w:rPr>
          <w:rFonts w:ascii="Calibri"/>
          <w:color w:val="FFFFFF"/>
          <w:sz w:val="36"/>
        </w:rPr>
        <w:t>universities</w:t>
      </w:r>
      <w:r>
        <w:rPr>
          <w:rFonts w:ascii="Calibri"/>
          <w:color w:val="FFFFFF"/>
          <w:spacing w:val="8"/>
          <w:sz w:val="36"/>
        </w:rPr>
        <w:t> </w:t>
      </w:r>
      <w:r>
        <w:rPr>
          <w:rFonts w:ascii="Calibri"/>
          <w:color w:val="FFFFFF"/>
          <w:sz w:val="36"/>
        </w:rPr>
        <w:t>led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to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a</w:t>
      </w:r>
      <w:r>
        <w:rPr>
          <w:rFonts w:ascii="Calibri"/>
          <w:color w:val="FFFFFF"/>
          <w:spacing w:val="-5"/>
          <w:sz w:val="36"/>
        </w:rPr>
        <w:t> </w:t>
      </w:r>
      <w:r>
        <w:rPr>
          <w:rFonts w:ascii="Calibri"/>
          <w:color w:val="FFFFFF"/>
          <w:sz w:val="36"/>
        </w:rPr>
        <w:t>rapid</w:t>
      </w:r>
      <w:r>
        <w:rPr>
          <w:rFonts w:ascii="Calibri"/>
          <w:color w:val="FFFFFF"/>
          <w:spacing w:val="4"/>
          <w:sz w:val="36"/>
        </w:rPr>
        <w:t> </w:t>
      </w:r>
      <w:r>
        <w:rPr>
          <w:rFonts w:ascii="Calibri"/>
          <w:color w:val="FFFFFF"/>
          <w:sz w:val="36"/>
        </w:rPr>
        <w:t>shift to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online</w:t>
      </w:r>
      <w:r>
        <w:rPr>
          <w:rFonts w:ascii="Calibri"/>
          <w:color w:val="FFFFFF"/>
          <w:spacing w:val="3"/>
          <w:sz w:val="36"/>
        </w:rPr>
        <w:t> </w:t>
      </w:r>
      <w:r>
        <w:rPr>
          <w:rFonts w:ascii="Calibri"/>
          <w:color w:val="FFFFFF"/>
          <w:sz w:val="36"/>
        </w:rPr>
        <w:t>and</w:t>
      </w:r>
      <w:r>
        <w:rPr>
          <w:rFonts w:ascii="Calibri"/>
          <w:color w:val="FFFFFF"/>
          <w:spacing w:val="1"/>
          <w:sz w:val="36"/>
        </w:rPr>
        <w:t> </w:t>
      </w:r>
      <w:r>
        <w:rPr>
          <w:rFonts w:ascii="Calibri"/>
          <w:color w:val="FFFFFF"/>
          <w:sz w:val="36"/>
        </w:rPr>
        <w:t>remote</w:t>
      </w:r>
      <w:r>
        <w:rPr>
          <w:rFonts w:ascii="Calibri"/>
          <w:color w:val="FFFFFF"/>
          <w:spacing w:val="-8"/>
          <w:sz w:val="36"/>
        </w:rPr>
        <w:t> </w:t>
      </w:r>
      <w:r>
        <w:rPr>
          <w:rFonts w:ascii="Calibri"/>
          <w:color w:val="FFFFFF"/>
          <w:sz w:val="36"/>
        </w:rPr>
        <w:t>learning.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Educational</w:t>
      </w:r>
      <w:r>
        <w:rPr>
          <w:rFonts w:ascii="Calibri"/>
          <w:color w:val="FFFFFF"/>
          <w:spacing w:val="-3"/>
          <w:sz w:val="36"/>
        </w:rPr>
        <w:t> </w:t>
      </w:r>
      <w:r>
        <w:rPr>
          <w:rFonts w:ascii="Calibri"/>
          <w:color w:val="FFFFFF"/>
          <w:sz w:val="36"/>
        </w:rPr>
        <w:t>institutions</w:t>
      </w:r>
      <w:r>
        <w:rPr>
          <w:rFonts w:ascii="Calibri"/>
          <w:color w:val="FFFFFF"/>
          <w:spacing w:val="-4"/>
          <w:sz w:val="36"/>
        </w:rPr>
        <w:t> </w:t>
      </w:r>
      <w:r>
        <w:rPr>
          <w:rFonts w:ascii="Calibri"/>
          <w:color w:val="FFFFFF"/>
          <w:sz w:val="36"/>
        </w:rPr>
        <w:t>had</w:t>
      </w:r>
      <w:r>
        <w:rPr>
          <w:rFonts w:ascii="Calibri"/>
          <w:color w:val="FFFFFF"/>
          <w:spacing w:val="-4"/>
          <w:sz w:val="36"/>
        </w:rPr>
        <w:t> </w:t>
      </w:r>
      <w:r>
        <w:rPr>
          <w:rFonts w:ascii="Calibri"/>
          <w:color w:val="FFFFFF"/>
          <w:sz w:val="36"/>
        </w:rPr>
        <w:t>to</w:t>
      </w:r>
      <w:r>
        <w:rPr>
          <w:rFonts w:ascii="Calibri"/>
          <w:color w:val="FFFFFF"/>
          <w:spacing w:val="-10"/>
          <w:sz w:val="36"/>
        </w:rPr>
        <w:t> </w:t>
      </w:r>
      <w:r>
        <w:rPr>
          <w:rFonts w:ascii="Calibri"/>
          <w:color w:val="FFFFFF"/>
          <w:sz w:val="36"/>
        </w:rPr>
        <w:t>adapt</w:t>
      </w:r>
      <w:r>
        <w:rPr>
          <w:rFonts w:ascii="Calibri"/>
          <w:color w:val="FFFFFF"/>
          <w:spacing w:val="-7"/>
          <w:sz w:val="36"/>
        </w:rPr>
        <w:t> </w:t>
      </w:r>
      <w:r>
        <w:rPr>
          <w:rFonts w:ascii="Calibri"/>
          <w:color w:val="FFFFFF"/>
          <w:sz w:val="36"/>
        </w:rPr>
        <w:t>quickly</w:t>
      </w:r>
      <w:r>
        <w:rPr>
          <w:rFonts w:ascii="Calibri"/>
          <w:color w:val="FFFFFF"/>
          <w:spacing w:val="-79"/>
          <w:sz w:val="36"/>
        </w:rPr>
        <w:t> </w:t>
      </w:r>
      <w:r>
        <w:rPr>
          <w:rFonts w:ascii="Calibri"/>
          <w:color w:val="FFFFFF"/>
          <w:sz w:val="36"/>
        </w:rPr>
        <w:t>to</w:t>
      </w:r>
      <w:r>
        <w:rPr>
          <w:rFonts w:ascii="Calibri"/>
          <w:color w:val="FFFFFF"/>
          <w:spacing w:val="-8"/>
          <w:sz w:val="36"/>
        </w:rPr>
        <w:t> </w:t>
      </w:r>
      <w:r>
        <w:rPr>
          <w:rFonts w:ascii="Calibri"/>
          <w:color w:val="FFFFFF"/>
          <w:sz w:val="36"/>
        </w:rPr>
        <w:t>deliver</w:t>
      </w:r>
      <w:r>
        <w:rPr>
          <w:rFonts w:ascii="Calibri"/>
          <w:color w:val="FFFFFF"/>
          <w:spacing w:val="-1"/>
          <w:sz w:val="36"/>
        </w:rPr>
        <w:t> </w:t>
      </w:r>
      <w:r>
        <w:rPr>
          <w:rFonts w:ascii="Calibri"/>
          <w:color w:val="FFFFFF"/>
          <w:sz w:val="36"/>
        </w:rPr>
        <w:t>lessons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and</w:t>
      </w:r>
      <w:r>
        <w:rPr>
          <w:rFonts w:ascii="Calibri"/>
          <w:color w:val="FFFFFF"/>
          <w:spacing w:val="-7"/>
          <w:sz w:val="36"/>
        </w:rPr>
        <w:t> </w:t>
      </w:r>
      <w:r>
        <w:rPr>
          <w:rFonts w:ascii="Calibri"/>
          <w:color w:val="FFFFFF"/>
          <w:sz w:val="36"/>
        </w:rPr>
        <w:t>coursework</w:t>
      </w:r>
      <w:r>
        <w:rPr>
          <w:rFonts w:ascii="Calibri"/>
          <w:color w:val="FFFFFF"/>
          <w:spacing w:val="-10"/>
          <w:sz w:val="36"/>
        </w:rPr>
        <w:t> </w:t>
      </w:r>
      <w:r>
        <w:rPr>
          <w:rFonts w:ascii="Calibri"/>
          <w:color w:val="FFFFFF"/>
          <w:sz w:val="36"/>
        </w:rPr>
        <w:t>through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digital</w:t>
      </w:r>
      <w:r>
        <w:rPr>
          <w:rFonts w:ascii="Calibri"/>
          <w:color w:val="FFFFFF"/>
          <w:spacing w:val="-1"/>
          <w:sz w:val="36"/>
        </w:rPr>
        <w:t> </w:t>
      </w:r>
      <w:r>
        <w:rPr>
          <w:rFonts w:ascii="Calibri"/>
          <w:color w:val="FFFFFF"/>
          <w:sz w:val="36"/>
        </w:rPr>
        <w:t>platforms.</w:t>
      </w:r>
    </w:p>
    <w:p>
      <w:pPr>
        <w:pStyle w:val="BodyText"/>
        <w:spacing w:before="11"/>
        <w:rPr>
          <w:rFonts w:ascii="Calibri"/>
          <w:sz w:val="35"/>
        </w:rPr>
      </w:pPr>
    </w:p>
    <w:p>
      <w:pPr>
        <w:pStyle w:val="ListParagraph"/>
        <w:numPr>
          <w:ilvl w:val="0"/>
          <w:numId w:val="2"/>
        </w:numPr>
        <w:tabs>
          <w:tab w:pos="719" w:val="left" w:leader="none"/>
          <w:tab w:pos="8540" w:val="left" w:leader="none"/>
        </w:tabs>
        <w:spacing w:line="235" w:lineRule="auto" w:before="0" w:after="0"/>
        <w:ind w:left="162" w:right="9819" w:firstLine="0"/>
        <w:jc w:val="left"/>
        <w:rPr>
          <w:rFonts w:ascii="Calibri"/>
          <w:sz w:val="36"/>
        </w:rPr>
      </w:pPr>
      <w:r>
        <w:rPr>
          <w:rFonts w:ascii="Calibri"/>
          <w:color w:val="FF0000"/>
          <w:sz w:val="56"/>
        </w:rPr>
        <w:t>Disruption</w:t>
      </w:r>
      <w:r>
        <w:rPr>
          <w:rFonts w:ascii="Calibri"/>
          <w:color w:val="FF0000"/>
          <w:spacing w:val="-6"/>
          <w:sz w:val="56"/>
        </w:rPr>
        <w:t> </w:t>
      </w:r>
      <w:r>
        <w:rPr>
          <w:rFonts w:ascii="Calibri"/>
          <w:color w:val="FF0000"/>
          <w:sz w:val="56"/>
        </w:rPr>
        <w:t>in</w:t>
      </w:r>
      <w:r>
        <w:rPr>
          <w:rFonts w:ascii="Calibri"/>
          <w:color w:val="FF0000"/>
          <w:spacing w:val="-3"/>
          <w:sz w:val="56"/>
        </w:rPr>
        <w:t> </w:t>
      </w:r>
      <w:r>
        <w:rPr>
          <w:rFonts w:ascii="Calibri"/>
          <w:color w:val="FF0000"/>
          <w:sz w:val="56"/>
        </w:rPr>
        <w:t>Academic</w:t>
      </w:r>
      <w:r>
        <w:rPr>
          <w:rFonts w:ascii="Calibri"/>
          <w:color w:val="FF0000"/>
          <w:spacing w:val="-2"/>
          <w:sz w:val="56"/>
        </w:rPr>
        <w:t> </w:t>
      </w:r>
      <w:r>
        <w:rPr>
          <w:rFonts w:ascii="Calibri"/>
          <w:color w:val="FF0000"/>
          <w:sz w:val="56"/>
        </w:rPr>
        <w:t>Calendar:</w:t>
        <w:tab/>
      </w:r>
      <w:r>
        <w:rPr>
          <w:rFonts w:ascii="Calibri"/>
          <w:color w:val="FFFFFF"/>
          <w:sz w:val="36"/>
        </w:rPr>
        <w:t>-</w:t>
      </w:r>
      <w:r>
        <w:rPr>
          <w:rFonts w:ascii="Calibri"/>
          <w:color w:val="FFFFFF"/>
          <w:spacing w:val="1"/>
          <w:sz w:val="36"/>
        </w:rPr>
        <w:t> </w:t>
      </w:r>
      <w:r>
        <w:rPr>
          <w:rFonts w:ascii="Calibri"/>
          <w:color w:val="FFFFFF"/>
          <w:sz w:val="36"/>
        </w:rPr>
        <w:t>School</w:t>
      </w:r>
      <w:r>
        <w:rPr>
          <w:rFonts w:ascii="Calibri"/>
          <w:color w:val="FFFFFF"/>
          <w:spacing w:val="-8"/>
          <w:sz w:val="36"/>
        </w:rPr>
        <w:t> </w:t>
      </w:r>
      <w:r>
        <w:rPr>
          <w:rFonts w:ascii="Calibri"/>
          <w:color w:val="FFFFFF"/>
          <w:sz w:val="36"/>
        </w:rPr>
        <w:t>closures</w:t>
      </w:r>
      <w:r>
        <w:rPr>
          <w:rFonts w:ascii="Calibri"/>
          <w:color w:val="FFFFFF"/>
          <w:spacing w:val="-4"/>
          <w:sz w:val="36"/>
        </w:rPr>
        <w:t> </w:t>
      </w:r>
      <w:r>
        <w:rPr>
          <w:rFonts w:ascii="Calibri"/>
          <w:color w:val="FFFFFF"/>
          <w:sz w:val="36"/>
        </w:rPr>
        <w:t>disrupted</w:t>
      </w:r>
      <w:r>
        <w:rPr>
          <w:rFonts w:ascii="Calibri"/>
          <w:color w:val="FFFFFF"/>
          <w:spacing w:val="9"/>
          <w:sz w:val="36"/>
        </w:rPr>
        <w:t> </w:t>
      </w:r>
      <w:r>
        <w:rPr>
          <w:rFonts w:ascii="Calibri"/>
          <w:color w:val="FFFFFF"/>
          <w:sz w:val="36"/>
        </w:rPr>
        <w:t>academic</w:t>
      </w:r>
      <w:r>
        <w:rPr>
          <w:rFonts w:ascii="Calibri"/>
          <w:color w:val="FFFFFF"/>
          <w:spacing w:val="-1"/>
          <w:sz w:val="36"/>
        </w:rPr>
        <w:t> </w:t>
      </w:r>
      <w:r>
        <w:rPr>
          <w:rFonts w:ascii="Calibri"/>
          <w:color w:val="FFFFFF"/>
          <w:sz w:val="36"/>
        </w:rPr>
        <w:t>calendars,</w:t>
      </w:r>
      <w:r>
        <w:rPr>
          <w:rFonts w:ascii="Calibri"/>
          <w:color w:val="FFFFFF"/>
          <w:spacing w:val="4"/>
          <w:sz w:val="36"/>
        </w:rPr>
        <w:t> </w:t>
      </w:r>
      <w:r>
        <w:rPr>
          <w:rFonts w:ascii="Calibri"/>
          <w:color w:val="FFFFFF"/>
          <w:sz w:val="36"/>
        </w:rPr>
        <w:t>affecting</w:t>
      </w:r>
      <w:r>
        <w:rPr>
          <w:rFonts w:ascii="Calibri"/>
          <w:color w:val="FFFFFF"/>
          <w:spacing w:val="1"/>
          <w:sz w:val="36"/>
        </w:rPr>
        <w:t> </w:t>
      </w:r>
      <w:r>
        <w:rPr>
          <w:rFonts w:ascii="Calibri"/>
          <w:color w:val="FFFFFF"/>
          <w:sz w:val="36"/>
        </w:rPr>
        <w:t>examination</w:t>
      </w:r>
      <w:r>
        <w:rPr>
          <w:rFonts w:ascii="Calibri"/>
          <w:color w:val="FFFFFF"/>
          <w:spacing w:val="-11"/>
          <w:sz w:val="36"/>
        </w:rPr>
        <w:t> </w:t>
      </w:r>
      <w:r>
        <w:rPr>
          <w:rFonts w:ascii="Calibri"/>
          <w:color w:val="FFFFFF"/>
          <w:sz w:val="36"/>
        </w:rPr>
        <w:t>schedules,</w:t>
      </w:r>
      <w:r>
        <w:rPr>
          <w:rFonts w:ascii="Calibri"/>
          <w:color w:val="FFFFFF"/>
          <w:spacing w:val="-5"/>
          <w:sz w:val="36"/>
        </w:rPr>
        <w:t> </w:t>
      </w:r>
      <w:r>
        <w:rPr>
          <w:rFonts w:ascii="Calibri"/>
          <w:color w:val="FFFFFF"/>
          <w:sz w:val="36"/>
        </w:rPr>
        <w:t>graduations,</w:t>
      </w:r>
      <w:r>
        <w:rPr>
          <w:rFonts w:ascii="Calibri"/>
          <w:color w:val="FFFFFF"/>
          <w:spacing w:val="-8"/>
          <w:sz w:val="36"/>
        </w:rPr>
        <w:t> </w:t>
      </w:r>
      <w:r>
        <w:rPr>
          <w:rFonts w:ascii="Calibri"/>
          <w:color w:val="FFFFFF"/>
          <w:sz w:val="36"/>
        </w:rPr>
        <w:t>and</w:t>
      </w:r>
      <w:r>
        <w:rPr>
          <w:rFonts w:ascii="Calibri"/>
          <w:color w:val="FFFFFF"/>
          <w:spacing w:val="-11"/>
          <w:sz w:val="36"/>
        </w:rPr>
        <w:t> </w:t>
      </w:r>
      <w:r>
        <w:rPr>
          <w:rFonts w:ascii="Calibri"/>
          <w:color w:val="FFFFFF"/>
          <w:sz w:val="36"/>
        </w:rPr>
        <w:t>overall</w:t>
      </w:r>
      <w:r>
        <w:rPr>
          <w:rFonts w:ascii="Calibri"/>
          <w:color w:val="FFFFFF"/>
          <w:spacing w:val="-15"/>
          <w:sz w:val="36"/>
        </w:rPr>
        <w:t> </w:t>
      </w:r>
      <w:r>
        <w:rPr>
          <w:rFonts w:ascii="Calibri"/>
          <w:color w:val="FFFFFF"/>
          <w:sz w:val="36"/>
        </w:rPr>
        <w:t>progress</w:t>
      </w:r>
      <w:r>
        <w:rPr>
          <w:rFonts w:ascii="Calibri"/>
          <w:color w:val="FFFFFF"/>
          <w:spacing w:val="-14"/>
          <w:sz w:val="36"/>
        </w:rPr>
        <w:t> </w:t>
      </w:r>
      <w:r>
        <w:rPr>
          <w:rFonts w:ascii="Calibri"/>
          <w:color w:val="FFFFFF"/>
          <w:sz w:val="36"/>
        </w:rPr>
        <w:t>for</w:t>
      </w:r>
      <w:r>
        <w:rPr>
          <w:rFonts w:ascii="Calibri"/>
          <w:color w:val="FFFFFF"/>
          <w:spacing w:val="-78"/>
          <w:sz w:val="36"/>
        </w:rPr>
        <w:t> </w:t>
      </w:r>
      <w:r>
        <w:rPr>
          <w:rFonts w:ascii="Calibri"/>
          <w:color w:val="FFFFFF"/>
          <w:sz w:val="36"/>
        </w:rPr>
        <w:t>students.</w:t>
      </w:r>
    </w:p>
    <w:p>
      <w:pPr>
        <w:pStyle w:val="ListParagraph"/>
        <w:numPr>
          <w:ilvl w:val="0"/>
          <w:numId w:val="2"/>
        </w:numPr>
        <w:tabs>
          <w:tab w:pos="719" w:val="left" w:leader="none"/>
          <w:tab w:pos="7676" w:val="left" w:leader="none"/>
        </w:tabs>
        <w:spacing w:line="235" w:lineRule="auto" w:before="8" w:after="0"/>
        <w:ind w:left="162" w:right="9452" w:firstLine="0"/>
        <w:jc w:val="left"/>
        <w:rPr>
          <w:rFonts w:ascii="Calibri"/>
          <w:sz w:val="36"/>
        </w:rPr>
      </w:pPr>
      <w:r>
        <w:rPr>
          <w:rFonts w:ascii="Calibri"/>
          <w:color w:val="FF0000"/>
          <w:sz w:val="56"/>
        </w:rPr>
        <w:t>Impact</w:t>
      </w:r>
      <w:r>
        <w:rPr>
          <w:rFonts w:ascii="Calibri"/>
          <w:color w:val="FF0000"/>
          <w:spacing w:val="-4"/>
          <w:sz w:val="56"/>
        </w:rPr>
        <w:t> </w:t>
      </w:r>
      <w:r>
        <w:rPr>
          <w:rFonts w:ascii="Calibri"/>
          <w:color w:val="FF0000"/>
          <w:sz w:val="56"/>
        </w:rPr>
        <w:t>on</w:t>
      </w:r>
      <w:r>
        <w:rPr>
          <w:rFonts w:ascii="Calibri"/>
          <w:color w:val="FF0000"/>
          <w:spacing w:val="-3"/>
          <w:sz w:val="56"/>
        </w:rPr>
        <w:t> </w:t>
      </w:r>
      <w:r>
        <w:rPr>
          <w:rFonts w:ascii="Calibri"/>
          <w:color w:val="FF0000"/>
          <w:sz w:val="56"/>
        </w:rPr>
        <w:t>Practical</w:t>
      </w:r>
      <w:r>
        <w:rPr>
          <w:rFonts w:ascii="Calibri"/>
          <w:color w:val="FF0000"/>
          <w:spacing w:val="-6"/>
          <w:sz w:val="56"/>
        </w:rPr>
        <w:t> </w:t>
      </w:r>
      <w:r>
        <w:rPr>
          <w:rFonts w:ascii="Calibri"/>
          <w:color w:val="FF0000"/>
          <w:sz w:val="56"/>
        </w:rPr>
        <w:t>Learning:</w:t>
        <w:tab/>
      </w:r>
      <w:r>
        <w:rPr>
          <w:rFonts w:ascii="Calibri"/>
          <w:color w:val="FFFFFF"/>
          <w:sz w:val="36"/>
        </w:rPr>
        <w:t>-</w:t>
      </w:r>
      <w:r>
        <w:rPr>
          <w:rFonts w:ascii="Calibri"/>
          <w:color w:val="FFFFFF"/>
          <w:spacing w:val="-13"/>
          <w:sz w:val="36"/>
        </w:rPr>
        <w:t> </w:t>
      </w:r>
      <w:r>
        <w:rPr>
          <w:rFonts w:ascii="Calibri"/>
          <w:color w:val="FFFFFF"/>
          <w:sz w:val="36"/>
        </w:rPr>
        <w:t>Fields</w:t>
      </w:r>
      <w:r>
        <w:rPr>
          <w:rFonts w:ascii="Calibri"/>
          <w:color w:val="FFFFFF"/>
          <w:spacing w:val="-7"/>
          <w:sz w:val="36"/>
        </w:rPr>
        <w:t> </w:t>
      </w:r>
      <w:r>
        <w:rPr>
          <w:rFonts w:ascii="Calibri"/>
          <w:color w:val="FFFFFF"/>
          <w:sz w:val="36"/>
        </w:rPr>
        <w:t>that</w:t>
      </w:r>
      <w:r>
        <w:rPr>
          <w:rFonts w:ascii="Calibri"/>
          <w:color w:val="FFFFFF"/>
          <w:spacing w:val="-79"/>
          <w:sz w:val="36"/>
        </w:rPr>
        <w:t> </w:t>
      </w:r>
      <w:r>
        <w:rPr>
          <w:rFonts w:ascii="Calibri"/>
          <w:color w:val="FFFFFF"/>
          <w:sz w:val="36"/>
        </w:rPr>
        <w:t>require</w:t>
      </w:r>
      <w:r>
        <w:rPr>
          <w:rFonts w:ascii="Calibri"/>
          <w:color w:val="FFFFFF"/>
          <w:spacing w:val="7"/>
          <w:sz w:val="36"/>
        </w:rPr>
        <w:t> </w:t>
      </w:r>
      <w:r>
        <w:rPr>
          <w:rFonts w:ascii="Calibri"/>
          <w:color w:val="FFFFFF"/>
          <w:sz w:val="36"/>
        </w:rPr>
        <w:t>hands-on</w:t>
      </w:r>
      <w:r>
        <w:rPr>
          <w:rFonts w:ascii="Calibri"/>
          <w:color w:val="FFFFFF"/>
          <w:spacing w:val="3"/>
          <w:sz w:val="36"/>
        </w:rPr>
        <w:t> </w:t>
      </w:r>
      <w:r>
        <w:rPr>
          <w:rFonts w:ascii="Calibri"/>
          <w:color w:val="FFFFFF"/>
          <w:sz w:val="36"/>
        </w:rPr>
        <w:t>experience,</w:t>
      </w:r>
      <w:r>
        <w:rPr>
          <w:rFonts w:ascii="Calibri"/>
          <w:color w:val="FFFFFF"/>
          <w:spacing w:val="10"/>
          <w:sz w:val="36"/>
        </w:rPr>
        <w:t> </w:t>
      </w:r>
      <w:r>
        <w:rPr>
          <w:rFonts w:ascii="Calibri"/>
          <w:color w:val="FFFFFF"/>
          <w:sz w:val="36"/>
        </w:rPr>
        <w:t>such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as</w:t>
      </w:r>
      <w:r>
        <w:rPr>
          <w:rFonts w:ascii="Calibri"/>
          <w:color w:val="FFFFFF"/>
          <w:spacing w:val="-1"/>
          <w:sz w:val="36"/>
        </w:rPr>
        <w:t> </w:t>
      </w:r>
      <w:r>
        <w:rPr>
          <w:rFonts w:ascii="Calibri"/>
          <w:color w:val="FFFFFF"/>
          <w:sz w:val="36"/>
        </w:rPr>
        <w:t>laboratory</w:t>
      </w:r>
      <w:r>
        <w:rPr>
          <w:rFonts w:ascii="Calibri"/>
          <w:color w:val="FFFFFF"/>
          <w:spacing w:val="-1"/>
          <w:sz w:val="36"/>
        </w:rPr>
        <w:t> </w:t>
      </w:r>
      <w:r>
        <w:rPr>
          <w:rFonts w:ascii="Calibri"/>
          <w:color w:val="FFFFFF"/>
          <w:sz w:val="36"/>
        </w:rPr>
        <w:t>work</w:t>
      </w:r>
      <w:r>
        <w:rPr>
          <w:rFonts w:ascii="Calibri"/>
          <w:color w:val="FFFFFF"/>
          <w:spacing w:val="-5"/>
          <w:sz w:val="36"/>
        </w:rPr>
        <w:t> </w:t>
      </w:r>
      <w:r>
        <w:rPr>
          <w:rFonts w:ascii="Calibri"/>
          <w:color w:val="FFFFFF"/>
          <w:sz w:val="36"/>
        </w:rPr>
        <w:t>or</w:t>
      </w:r>
      <w:r>
        <w:rPr>
          <w:rFonts w:ascii="Calibri"/>
          <w:color w:val="FFFFFF"/>
          <w:spacing w:val="1"/>
          <w:sz w:val="36"/>
        </w:rPr>
        <w:t> </w:t>
      </w:r>
      <w:r>
        <w:rPr>
          <w:rFonts w:ascii="Calibri"/>
          <w:color w:val="FFFFFF"/>
          <w:sz w:val="36"/>
        </w:rPr>
        <w:t>vocational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training,</w:t>
      </w:r>
      <w:r>
        <w:rPr>
          <w:rFonts w:ascii="Calibri"/>
          <w:color w:val="FFFFFF"/>
          <w:spacing w:val="6"/>
          <w:sz w:val="36"/>
        </w:rPr>
        <w:t> </w:t>
      </w:r>
      <w:r>
        <w:rPr>
          <w:rFonts w:ascii="Calibri"/>
          <w:color w:val="FFFFFF"/>
          <w:sz w:val="36"/>
        </w:rPr>
        <w:t>were</w:t>
      </w:r>
      <w:r>
        <w:rPr>
          <w:rFonts w:ascii="Calibri"/>
          <w:color w:val="FFFFFF"/>
          <w:spacing w:val="-2"/>
          <w:sz w:val="36"/>
        </w:rPr>
        <w:t> </w:t>
      </w:r>
      <w:r>
        <w:rPr>
          <w:rFonts w:ascii="Calibri"/>
          <w:color w:val="FFFFFF"/>
          <w:sz w:val="36"/>
        </w:rPr>
        <w:t>significantly</w:t>
      </w:r>
      <w:r>
        <w:rPr>
          <w:rFonts w:ascii="Calibri"/>
          <w:color w:val="FFFFFF"/>
          <w:spacing w:val="9"/>
          <w:sz w:val="36"/>
        </w:rPr>
        <w:t> </w:t>
      </w:r>
      <w:r>
        <w:rPr>
          <w:rFonts w:ascii="Calibri"/>
          <w:color w:val="FFFFFF"/>
          <w:sz w:val="36"/>
        </w:rPr>
        <w:t>impacted,</w:t>
      </w:r>
      <w:r>
        <w:rPr>
          <w:rFonts w:ascii="Calibri"/>
          <w:color w:val="FFFFFF"/>
          <w:spacing w:val="6"/>
          <w:sz w:val="36"/>
        </w:rPr>
        <w:t> </w:t>
      </w:r>
      <w:r>
        <w:rPr>
          <w:rFonts w:ascii="Calibri"/>
          <w:color w:val="FFFFFF"/>
          <w:sz w:val="36"/>
        </w:rPr>
        <w:t>posing</w:t>
      </w:r>
      <w:r>
        <w:rPr>
          <w:rFonts w:ascii="Calibri"/>
          <w:color w:val="FFFFFF"/>
          <w:spacing w:val="1"/>
          <w:sz w:val="36"/>
        </w:rPr>
        <w:t> </w:t>
      </w:r>
      <w:r>
        <w:rPr>
          <w:rFonts w:ascii="Calibri"/>
          <w:color w:val="FFFFFF"/>
          <w:sz w:val="36"/>
        </w:rPr>
        <w:t>challenges</w:t>
      </w:r>
      <w:r>
        <w:rPr>
          <w:rFonts w:ascii="Calibri"/>
          <w:color w:val="FFFFFF"/>
          <w:spacing w:val="10"/>
          <w:sz w:val="36"/>
        </w:rPr>
        <w:t> </w:t>
      </w:r>
      <w:r>
        <w:rPr>
          <w:rFonts w:ascii="Calibri"/>
          <w:color w:val="FFFFFF"/>
          <w:sz w:val="36"/>
        </w:rPr>
        <w:t>for</w:t>
      </w:r>
      <w:r>
        <w:rPr>
          <w:rFonts w:ascii="Calibri"/>
          <w:color w:val="FFFFFF"/>
          <w:spacing w:val="2"/>
          <w:sz w:val="36"/>
        </w:rPr>
        <w:t> </w:t>
      </w:r>
      <w:r>
        <w:rPr>
          <w:rFonts w:ascii="Calibri"/>
          <w:color w:val="FFFFFF"/>
          <w:sz w:val="36"/>
        </w:rPr>
        <w:t>students</w:t>
      </w:r>
      <w:r>
        <w:rPr>
          <w:rFonts w:ascii="Calibri"/>
          <w:color w:val="FFFFFF"/>
          <w:spacing w:val="10"/>
          <w:sz w:val="36"/>
        </w:rPr>
        <w:t> </w:t>
      </w:r>
      <w:r>
        <w:rPr>
          <w:rFonts w:ascii="Calibri"/>
          <w:color w:val="FFFFFF"/>
          <w:sz w:val="36"/>
        </w:rPr>
        <w:t>in those</w:t>
      </w:r>
      <w:r>
        <w:rPr>
          <w:rFonts w:ascii="Calibri"/>
          <w:color w:val="FFFFFF"/>
          <w:spacing w:val="2"/>
          <w:sz w:val="36"/>
        </w:rPr>
        <w:t> </w:t>
      </w:r>
      <w:r>
        <w:rPr>
          <w:rFonts w:ascii="Calibri"/>
          <w:color w:val="FFFFFF"/>
          <w:sz w:val="36"/>
        </w:rPr>
        <w:t>disciplines.</w:t>
      </w:r>
    </w:p>
    <w:p>
      <w:pPr>
        <w:spacing w:after="0" w:line="235" w:lineRule="auto"/>
        <w:jc w:val="left"/>
        <w:rPr>
          <w:rFonts w:ascii="Calibri"/>
          <w:sz w:val="36"/>
        </w:rPr>
        <w:sectPr>
          <w:pgSz w:w="19200" w:h="10800" w:orient="landscape"/>
          <w:pgMar w:top="580" w:bottom="280" w:left="360" w:right="0"/>
        </w:sectPr>
      </w:pPr>
    </w:p>
    <w:p>
      <w:pPr>
        <w:pStyle w:val="BodyTex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1" simplePos="0" relativeHeight="486455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8"/>
            <wp:effectExtent l="0" t="0" r="0" b="0"/>
            <wp:wrapNone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7"/>
        </w:rPr>
      </w:pPr>
    </w:p>
    <w:p>
      <w:pPr>
        <w:spacing w:line="913" w:lineRule="exact" w:before="0"/>
        <w:ind w:left="233" w:right="0" w:firstLine="0"/>
        <w:jc w:val="left"/>
        <w:rPr>
          <w:rFonts w:ascii="Calibri"/>
          <w:sz w:val="80"/>
        </w:rPr>
      </w:pPr>
      <w:r>
        <w:rPr>
          <w:rFonts w:ascii="Calibri"/>
          <w:color w:val="FF0000"/>
          <w:sz w:val="80"/>
        </w:rPr>
        <w:t>conclusion:</w:t>
      </w:r>
    </w:p>
    <w:p>
      <w:pPr>
        <w:spacing w:line="235" w:lineRule="auto" w:before="4"/>
        <w:ind w:left="151" w:right="5009" w:firstLine="81"/>
        <w:jc w:val="left"/>
        <w:rPr>
          <w:rFonts w:ascii="Calibri"/>
          <w:sz w:val="36"/>
        </w:rPr>
      </w:pPr>
      <w:r>
        <w:rPr>
          <w:rFonts w:ascii="Calibri"/>
          <w:b/>
          <w:color w:val="FFFFFF"/>
          <w:sz w:val="48"/>
        </w:rPr>
        <w:t>understanding</w:t>
      </w:r>
      <w:r>
        <w:rPr>
          <w:rFonts w:ascii="Calibri"/>
          <w:b/>
          <w:color w:val="FFFFFF"/>
          <w:spacing w:val="-16"/>
          <w:sz w:val="48"/>
        </w:rPr>
        <w:t> </w:t>
      </w:r>
      <w:r>
        <w:rPr>
          <w:rFonts w:ascii="Calibri"/>
          <w:color w:val="FFFFFF"/>
          <w:sz w:val="48"/>
        </w:rPr>
        <w:t>the</w:t>
      </w:r>
      <w:r>
        <w:rPr>
          <w:rFonts w:ascii="Calibri"/>
          <w:color w:val="FFFFFF"/>
          <w:spacing w:val="-3"/>
          <w:sz w:val="48"/>
        </w:rPr>
        <w:t> </w:t>
      </w:r>
      <w:r>
        <w:rPr>
          <w:rFonts w:ascii="Calibri"/>
          <w:color w:val="FFFFFF"/>
          <w:sz w:val="48"/>
        </w:rPr>
        <w:t>patterns,</w:t>
      </w:r>
      <w:r>
        <w:rPr>
          <w:rFonts w:ascii="Calibri"/>
          <w:color w:val="FFFFFF"/>
          <w:spacing w:val="-20"/>
          <w:sz w:val="48"/>
        </w:rPr>
        <w:t> </w:t>
      </w:r>
      <w:r>
        <w:rPr>
          <w:rFonts w:ascii="Calibri"/>
          <w:color w:val="FFFFFF"/>
          <w:sz w:val="48"/>
        </w:rPr>
        <w:t>demographics,</w:t>
      </w:r>
      <w:r>
        <w:rPr>
          <w:rFonts w:ascii="Calibri"/>
          <w:color w:val="FFFFFF"/>
          <w:spacing w:val="-10"/>
          <w:sz w:val="48"/>
        </w:rPr>
        <w:t> </w:t>
      </w:r>
      <w:r>
        <w:rPr>
          <w:rFonts w:ascii="Calibri"/>
          <w:color w:val="FFFFFF"/>
          <w:sz w:val="48"/>
        </w:rPr>
        <w:t>and</w:t>
      </w:r>
      <w:r>
        <w:rPr>
          <w:rFonts w:ascii="Calibri"/>
          <w:color w:val="FFFFFF"/>
          <w:spacing w:val="-9"/>
          <w:sz w:val="48"/>
        </w:rPr>
        <w:t> </w:t>
      </w:r>
      <w:r>
        <w:rPr>
          <w:rFonts w:ascii="Calibri"/>
          <w:color w:val="FFFFFF"/>
          <w:sz w:val="48"/>
        </w:rPr>
        <w:t>impacts</w:t>
      </w:r>
      <w:r>
        <w:rPr>
          <w:rFonts w:ascii="Calibri"/>
          <w:color w:val="FFFFFF"/>
          <w:spacing w:val="-9"/>
          <w:sz w:val="48"/>
        </w:rPr>
        <w:t> </w:t>
      </w:r>
      <w:r>
        <w:rPr>
          <w:rFonts w:ascii="Calibri"/>
          <w:color w:val="FFFFFF"/>
          <w:sz w:val="48"/>
        </w:rPr>
        <w:t>on</w:t>
      </w:r>
      <w:r>
        <w:rPr>
          <w:rFonts w:ascii="Calibri"/>
          <w:color w:val="FFFFFF"/>
          <w:spacing w:val="-2"/>
          <w:sz w:val="48"/>
        </w:rPr>
        <w:t> </w:t>
      </w:r>
      <w:r>
        <w:rPr>
          <w:rFonts w:ascii="Calibri"/>
          <w:color w:val="FFFFFF"/>
          <w:sz w:val="48"/>
        </w:rPr>
        <w:t>both</w:t>
      </w:r>
      <w:r>
        <w:rPr>
          <w:rFonts w:ascii="Calibri"/>
          <w:color w:val="FFFFFF"/>
          <w:spacing w:val="-106"/>
          <w:sz w:val="48"/>
        </w:rPr>
        <w:t> </w:t>
      </w:r>
      <w:r>
        <w:rPr>
          <w:rFonts w:ascii="Calibri"/>
          <w:color w:val="FFFFFF"/>
          <w:sz w:val="48"/>
        </w:rPr>
        <w:t>cases and deaths is vital for effective pandemic management,</w:t>
      </w:r>
      <w:r>
        <w:rPr>
          <w:rFonts w:ascii="Calibri"/>
          <w:color w:val="FFFFFF"/>
          <w:spacing w:val="1"/>
          <w:sz w:val="48"/>
        </w:rPr>
        <w:t> </w:t>
      </w:r>
      <w:r>
        <w:rPr>
          <w:rFonts w:ascii="Calibri"/>
          <w:color w:val="FFFFFF"/>
          <w:sz w:val="48"/>
        </w:rPr>
        <w:t>response strategies, and healthcare resource allocation. Tailored</w:t>
      </w:r>
      <w:r>
        <w:rPr>
          <w:rFonts w:ascii="Calibri"/>
          <w:color w:val="FFFFFF"/>
          <w:spacing w:val="-106"/>
          <w:sz w:val="48"/>
        </w:rPr>
        <w:t> </w:t>
      </w:r>
      <w:r>
        <w:rPr>
          <w:rFonts w:ascii="Calibri"/>
          <w:color w:val="FFFFFF"/>
          <w:sz w:val="48"/>
        </w:rPr>
        <w:t>measures considering these factors are essential to mitigate the</w:t>
      </w:r>
      <w:r>
        <w:rPr>
          <w:rFonts w:ascii="Calibri"/>
          <w:color w:val="FFFFFF"/>
          <w:spacing w:val="1"/>
          <w:sz w:val="48"/>
        </w:rPr>
        <w:t> </w:t>
      </w:r>
      <w:r>
        <w:rPr>
          <w:rFonts w:ascii="Calibri"/>
          <w:color w:val="FFFFFF"/>
          <w:sz w:val="48"/>
        </w:rPr>
        <w:t>spread</w:t>
      </w:r>
      <w:r>
        <w:rPr>
          <w:rFonts w:ascii="Calibri"/>
          <w:color w:val="FFFFFF"/>
          <w:spacing w:val="-6"/>
          <w:sz w:val="48"/>
        </w:rPr>
        <w:t> </w:t>
      </w:r>
      <w:r>
        <w:rPr>
          <w:rFonts w:ascii="Calibri"/>
          <w:color w:val="FFFFFF"/>
          <w:sz w:val="48"/>
        </w:rPr>
        <w:t>of</w:t>
      </w:r>
      <w:r>
        <w:rPr>
          <w:rFonts w:ascii="Calibri"/>
          <w:color w:val="FFFFFF"/>
          <w:spacing w:val="-2"/>
          <w:sz w:val="48"/>
        </w:rPr>
        <w:t> </w:t>
      </w:r>
      <w:r>
        <w:rPr>
          <w:rFonts w:ascii="Calibri"/>
          <w:color w:val="FFFFFF"/>
          <w:sz w:val="48"/>
        </w:rPr>
        <w:t>COVID-19</w:t>
      </w:r>
      <w:r>
        <w:rPr>
          <w:rFonts w:ascii="Calibri"/>
          <w:color w:val="FFFFFF"/>
          <w:spacing w:val="-12"/>
          <w:sz w:val="48"/>
        </w:rPr>
        <w:t> </w:t>
      </w:r>
      <w:r>
        <w:rPr>
          <w:rFonts w:ascii="Calibri"/>
          <w:color w:val="FFFFFF"/>
          <w:sz w:val="48"/>
        </w:rPr>
        <w:t>and</w:t>
      </w:r>
      <w:r>
        <w:rPr>
          <w:rFonts w:ascii="Calibri"/>
          <w:color w:val="FFFFFF"/>
          <w:spacing w:val="-3"/>
          <w:sz w:val="48"/>
        </w:rPr>
        <w:t> </w:t>
      </w:r>
      <w:r>
        <w:rPr>
          <w:rFonts w:ascii="Calibri"/>
          <w:color w:val="FFFFFF"/>
          <w:sz w:val="48"/>
        </w:rPr>
        <w:t>reduce</w:t>
      </w:r>
      <w:r>
        <w:rPr>
          <w:rFonts w:ascii="Calibri"/>
          <w:color w:val="FFFFFF"/>
          <w:spacing w:val="-7"/>
          <w:sz w:val="48"/>
        </w:rPr>
        <w:t> </w:t>
      </w:r>
      <w:r>
        <w:rPr>
          <w:rFonts w:ascii="Calibri"/>
          <w:color w:val="FFFFFF"/>
          <w:sz w:val="48"/>
        </w:rPr>
        <w:t>its</w:t>
      </w:r>
      <w:r>
        <w:rPr>
          <w:rFonts w:ascii="Calibri"/>
          <w:color w:val="FFFFFF"/>
          <w:spacing w:val="-5"/>
          <w:sz w:val="48"/>
        </w:rPr>
        <w:t> </w:t>
      </w:r>
      <w:r>
        <w:rPr>
          <w:rFonts w:ascii="Calibri"/>
          <w:color w:val="FFFFFF"/>
          <w:sz w:val="48"/>
        </w:rPr>
        <w:t>associated</w:t>
      </w:r>
      <w:r>
        <w:rPr>
          <w:rFonts w:ascii="Calibri"/>
          <w:color w:val="FFFFFF"/>
          <w:spacing w:val="-6"/>
          <w:sz w:val="48"/>
        </w:rPr>
        <w:t> </w:t>
      </w:r>
      <w:r>
        <w:rPr>
          <w:rFonts w:ascii="Calibri"/>
          <w:color w:val="FFFFFF"/>
          <w:sz w:val="48"/>
        </w:rPr>
        <w:t>mortality</w:t>
      </w:r>
      <w:r>
        <w:rPr>
          <w:rFonts w:ascii="Calibri"/>
          <w:color w:val="FFFFFF"/>
          <w:sz w:val="36"/>
        </w:rPr>
        <w:t>.</w:t>
      </w:r>
    </w:p>
    <w:p>
      <w:pPr>
        <w:spacing w:after="0" w:line="235" w:lineRule="auto"/>
        <w:jc w:val="left"/>
        <w:rPr>
          <w:rFonts w:ascii="Calibri"/>
          <w:sz w:val="36"/>
        </w:rPr>
        <w:sectPr>
          <w:pgSz w:w="19200" w:h="10800" w:orient="landscape"/>
          <w:pgMar w:top="1000" w:bottom="280" w:left="360" w:right="0"/>
        </w:sectPr>
      </w:pPr>
    </w:p>
    <w:p>
      <w:pPr>
        <w:pStyle w:val="BodyText"/>
        <w:spacing w:before="76"/>
        <w:ind w:left="260"/>
      </w:pPr>
      <w:r>
        <w:rPr/>
        <w:t>Title: Data-Driven</w:t>
      </w:r>
      <w:r>
        <w:rPr>
          <w:spacing w:val="-5"/>
        </w:rPr>
        <w:t> </w:t>
      </w:r>
      <w:r>
        <w:rPr/>
        <w:t>Innovation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Problem</w:t>
      </w:r>
      <w:r>
        <w:rPr>
          <w:spacing w:val="-9"/>
        </w:rPr>
        <w:t> </w:t>
      </w:r>
      <w:r>
        <w:rPr/>
        <w:t>Solving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1"/>
        <w:ind w:left="260"/>
      </w:pPr>
      <w:r>
        <w:rPr/>
        <w:t>Introduction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56" w:lineRule="auto"/>
        <w:ind w:left="260"/>
      </w:pPr>
      <w:r>
        <w:rPr/>
        <w:t>In today's data-driven world, innovation is key to solving complex problems. Businesses and</w:t>
      </w:r>
      <w:r>
        <w:rPr>
          <w:spacing w:val="1"/>
        </w:rPr>
        <w:t> </w:t>
      </w:r>
      <w:r>
        <w:rPr/>
        <w:t>organizations are constantly seeking new ways to leverage data to gain deeper insights and make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decisions. In</w:t>
      </w:r>
      <w:r>
        <w:rPr>
          <w:spacing w:val="-5"/>
        </w:rPr>
        <w:t> </w:t>
      </w:r>
      <w:r>
        <w:rPr/>
        <w:t>this</w:t>
      </w:r>
      <w:r>
        <w:rPr>
          <w:spacing w:val="-9"/>
        </w:rPr>
        <w:t> </w:t>
      </w:r>
      <w:r>
        <w:rPr/>
        <w:t>document, we will</w:t>
      </w:r>
      <w:r>
        <w:rPr>
          <w:spacing w:val="-6"/>
        </w:rPr>
        <w:t> </w:t>
      </w:r>
      <w:r>
        <w:rPr/>
        <w:t>explore how</w:t>
      </w:r>
      <w:r>
        <w:rPr>
          <w:spacing w:val="-11"/>
        </w:rPr>
        <w:t> </w:t>
      </w:r>
      <w:r>
        <w:rPr/>
        <w:t>data segmentation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time periods</w:t>
      </w:r>
      <w:r>
        <w:rPr>
          <w:spacing w:val="-9"/>
        </w:rPr>
        <w:t> </w:t>
      </w:r>
      <w:r>
        <w:rPr/>
        <w:t>and</w:t>
      </w:r>
      <w:r>
        <w:rPr>
          <w:spacing w:val="-52"/>
        </w:rPr>
        <w:t> </w:t>
      </w:r>
      <w:r>
        <w:rPr/>
        <w:t>countries</w:t>
      </w:r>
      <w:r>
        <w:rPr>
          <w:spacing w:val="-7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2"/>
        </w:rPr>
        <w:t> </w:t>
      </w:r>
      <w:r>
        <w:rPr/>
        <w:t>used</w:t>
      </w:r>
      <w:r>
        <w:rPr>
          <w:spacing w:val="-2"/>
        </w:rPr>
        <w:t> </w:t>
      </w:r>
      <w:r>
        <w:rPr/>
        <w:t>as</w:t>
      </w:r>
      <w:r>
        <w:rPr>
          <w:spacing w:val="-7"/>
        </w:rPr>
        <w:t> </w:t>
      </w:r>
      <w:r>
        <w:rPr/>
        <w:t>an</w:t>
      </w:r>
      <w:r>
        <w:rPr>
          <w:spacing w:val="-2"/>
        </w:rPr>
        <w:t> </w:t>
      </w:r>
      <w:r>
        <w:rPr/>
        <w:t>innovative</w:t>
      </w:r>
      <w:r>
        <w:rPr>
          <w:spacing w:val="2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to</w:t>
      </w:r>
      <w:r>
        <w:rPr>
          <w:spacing w:val="-10"/>
        </w:rPr>
        <w:t> </w:t>
      </w:r>
      <w:r>
        <w:rPr/>
        <w:t>address</w:t>
      </w:r>
      <w:r>
        <w:rPr>
          <w:spacing w:val="1"/>
        </w:rPr>
        <w:t> </w:t>
      </w:r>
      <w:r>
        <w:rPr/>
        <w:t>specific</w:t>
      </w:r>
      <w:r>
        <w:rPr>
          <w:spacing w:val="-5"/>
        </w:rPr>
        <w:t> </w:t>
      </w:r>
      <w:r>
        <w:rPr/>
        <w:t>issues.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260"/>
      </w:pPr>
      <w:r>
        <w:rPr/>
        <w:t>Data</w:t>
      </w:r>
      <w:r>
        <w:rPr>
          <w:spacing w:val="-13"/>
        </w:rPr>
        <w:t> </w:t>
      </w:r>
      <w:r>
        <w:rPr/>
        <w:t>Set</w:t>
      </w:r>
      <w:r>
        <w:rPr>
          <w:spacing w:val="-6"/>
        </w:rPr>
        <w:t> </w:t>
      </w:r>
      <w:r>
        <w:rPr/>
        <w:t>Link</w:t>
      </w:r>
      <w:r>
        <w:rPr>
          <w:spacing w:val="-11"/>
        </w:rPr>
        <w:t> </w:t>
      </w:r>
      <w:r>
        <w:rPr/>
        <w:t>:</w:t>
      </w:r>
      <w:r>
        <w:rPr>
          <w:spacing w:val="-8"/>
        </w:rPr>
        <w:t> </w:t>
      </w:r>
      <w:hyperlink r:id="rId11">
        <w:r>
          <w:rPr>
            <w:color w:val="0462C1"/>
            <w:u w:val="single" w:color="0462C1"/>
          </w:rPr>
          <w:t>https://www.kaggle.com/datasets/chakradharmattapalli/covid-19-cases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130638</wp:posOffset>
            </wp:positionV>
            <wp:extent cx="5364992" cy="3352800"/>
            <wp:effectExtent l="0" t="0" r="0" b="0"/>
            <wp:wrapTopAndBottom/>
            <wp:docPr id="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99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ind w:left="260"/>
      </w:pPr>
      <w:r>
        <w:rPr/>
        <w:t>Problem</w:t>
      </w:r>
      <w:r>
        <w:rPr>
          <w:spacing w:val="-7"/>
        </w:rPr>
        <w:t> </w:t>
      </w:r>
      <w:r>
        <w:rPr/>
        <w:t>Statement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59" w:lineRule="auto"/>
        <w:ind w:left="260" w:right="248"/>
      </w:pPr>
      <w:r>
        <w:rPr/>
        <w:t>Define the problem you aim to solve. For instance, let's consider a retail business facing the challenge</w:t>
      </w:r>
      <w:r>
        <w:rPr>
          <w:spacing w:val="-52"/>
        </w:rPr>
        <w:t> </w:t>
      </w:r>
      <w:r>
        <w:rPr/>
        <w:t>of</w:t>
      </w:r>
      <w:r>
        <w:rPr>
          <w:spacing w:val="-1"/>
        </w:rPr>
        <w:t> </w:t>
      </w:r>
      <w:r>
        <w:rPr/>
        <w:t>declining</w:t>
      </w:r>
      <w:r>
        <w:rPr>
          <w:spacing w:val="-3"/>
        </w:rPr>
        <w:t> </w:t>
      </w:r>
      <w:r>
        <w:rPr/>
        <w:t>sales.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solve</w:t>
      </w:r>
      <w:r>
        <w:rPr>
          <w:spacing w:val="2"/>
        </w:rPr>
        <w:t> </w:t>
      </w:r>
      <w:r>
        <w:rPr/>
        <w:t>this</w:t>
      </w:r>
      <w:r>
        <w:rPr>
          <w:spacing w:val="-7"/>
        </w:rPr>
        <w:t> </w:t>
      </w:r>
      <w:r>
        <w:rPr/>
        <w:t>problem,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will</w:t>
      </w:r>
      <w:r>
        <w:rPr>
          <w:spacing w:val="2"/>
        </w:rPr>
        <w:t> </w:t>
      </w:r>
      <w:r>
        <w:rPr/>
        <w:t>focus</w:t>
      </w:r>
      <w:r>
        <w:rPr>
          <w:spacing w:val="-6"/>
        </w:rPr>
        <w:t> </w:t>
      </w:r>
      <w:r>
        <w:rPr/>
        <w:t>on</w:t>
      </w:r>
      <w:r>
        <w:rPr>
          <w:spacing w:val="-3"/>
        </w:rPr>
        <w:t> </w:t>
      </w:r>
      <w:r>
        <w:rPr/>
        <w:t>data-driven</w:t>
      </w:r>
      <w:r>
        <w:rPr>
          <w:spacing w:val="-3"/>
        </w:rPr>
        <w:t> </w:t>
      </w:r>
      <w:r>
        <w:rPr/>
        <w:t>innovation.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1"/>
        <w:ind w:left="260"/>
      </w:pPr>
      <w:r>
        <w:rPr/>
        <w:t>Data</w:t>
      </w:r>
      <w:r>
        <w:rPr>
          <w:spacing w:val="-3"/>
        </w:rPr>
        <w:t> </w:t>
      </w:r>
      <w:r>
        <w:rPr/>
        <w:t>Segmentation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484" w:val="left" w:leader="none"/>
        </w:tabs>
        <w:spacing w:line="240" w:lineRule="auto" w:before="1" w:after="0"/>
        <w:ind w:left="483" w:right="0" w:hanging="224"/>
        <w:jc w:val="left"/>
        <w:rPr>
          <w:sz w:val="22"/>
        </w:rPr>
      </w:pPr>
      <w:r>
        <w:rPr>
          <w:sz w:val="22"/>
        </w:rPr>
        <w:t>Time</w:t>
      </w:r>
      <w:r>
        <w:rPr>
          <w:spacing w:val="-10"/>
          <w:sz w:val="22"/>
        </w:rPr>
        <w:t> </w:t>
      </w:r>
      <w:r>
        <w:rPr>
          <w:sz w:val="22"/>
        </w:rPr>
        <w:t>Periods: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top="1360" w:bottom="280" w:left="1180" w:right="1242"/>
        </w:sectPr>
      </w:pPr>
    </w:p>
    <w:p>
      <w:pPr>
        <w:pStyle w:val="BodyText"/>
        <w:spacing w:line="259" w:lineRule="auto" w:before="76"/>
        <w:ind w:left="260" w:right="246" w:firstLine="172"/>
      </w:pPr>
      <w:r>
        <w:rPr/>
        <w:t>Daily Segmentation: Analyzing data on a daily basis can provide insights into daily sales trends.</w:t>
      </w:r>
      <w:r>
        <w:rPr>
          <w:spacing w:val="1"/>
        </w:rPr>
        <w:t> </w:t>
      </w:r>
      <w:r>
        <w:rPr/>
        <w:t>This</w:t>
      </w:r>
      <w:r>
        <w:rPr>
          <w:spacing w:val="-8"/>
        </w:rPr>
        <w:t> </w:t>
      </w:r>
      <w:r>
        <w:rPr/>
        <w:t>can</w:t>
      </w:r>
      <w:r>
        <w:rPr>
          <w:spacing w:val="-4"/>
        </w:rPr>
        <w:t> </w:t>
      </w:r>
      <w:r>
        <w:rPr/>
        <w:t>help</w:t>
      </w:r>
      <w:r>
        <w:rPr>
          <w:spacing w:val="-3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days</w:t>
      </w:r>
      <w:r>
        <w:rPr>
          <w:spacing w:val="-8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week</w:t>
      </w:r>
      <w:r>
        <w:rPr>
          <w:spacing w:val="-4"/>
        </w:rPr>
        <w:t> </w:t>
      </w:r>
      <w:r>
        <w:rPr/>
        <w:t>or</w:t>
      </w:r>
      <w:r>
        <w:rPr>
          <w:spacing w:val="-1"/>
        </w:rPr>
        <w:t> </w:t>
      </w:r>
      <w:r>
        <w:rPr/>
        <w:t>times</w:t>
      </w:r>
      <w:r>
        <w:rPr>
          <w:spacing w:val="-8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day</w:t>
      </w:r>
      <w:r>
        <w:rPr>
          <w:spacing w:val="-4"/>
        </w:rPr>
        <w:t> </w:t>
      </w:r>
      <w:r>
        <w:rPr/>
        <w:t>when</w:t>
      </w:r>
      <w:r>
        <w:rPr>
          <w:spacing w:val="-3"/>
        </w:rPr>
        <w:t> </w:t>
      </w:r>
      <w:r>
        <w:rPr/>
        <w:t>sales</w:t>
      </w:r>
      <w:r>
        <w:rPr>
          <w:spacing w:val="-8"/>
        </w:rPr>
        <w:t> </w:t>
      </w:r>
      <w:r>
        <w:rPr/>
        <w:t>are</w:t>
      </w:r>
      <w:r>
        <w:rPr>
          <w:spacing w:val="-4"/>
        </w:rPr>
        <w:t> </w:t>
      </w:r>
      <w:r>
        <w:rPr/>
        <w:t>consistently</w:t>
      </w:r>
      <w:r>
        <w:rPr>
          <w:spacing w:val="-4"/>
        </w:rPr>
        <w:t> </w:t>
      </w:r>
      <w:r>
        <w:rPr/>
        <w:t>lower.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59" w:lineRule="auto"/>
        <w:ind w:left="260" w:right="643" w:firstLine="165"/>
      </w:pPr>
      <w:r>
        <w:rPr/>
        <w:t>Weekly Segmentation: Weekly segmentation can help identify sales patterns and trends over</w:t>
      </w:r>
      <w:r>
        <w:rPr>
          <w:spacing w:val="1"/>
        </w:rPr>
        <w:t> </w:t>
      </w:r>
      <w:r>
        <w:rPr/>
        <w:t>different weeks, allowing for the assessment of sales performance based on changes in marketing</w:t>
      </w:r>
      <w:r>
        <w:rPr>
          <w:spacing w:val="-52"/>
        </w:rPr>
        <w:t> </w:t>
      </w:r>
      <w:r>
        <w:rPr/>
        <w:t>strategies</w:t>
      </w:r>
      <w:r>
        <w:rPr>
          <w:spacing w:val="-7"/>
        </w:rPr>
        <w:t> </w:t>
      </w:r>
      <w:r>
        <w:rPr/>
        <w:t>or external</w:t>
      </w:r>
      <w:r>
        <w:rPr>
          <w:spacing w:val="4"/>
        </w:rPr>
        <w:t> </w:t>
      </w:r>
      <w:r>
        <w:rPr/>
        <w:t>factors.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59" w:lineRule="auto"/>
        <w:ind w:left="260" w:firstLine="165"/>
      </w:pPr>
      <w:r>
        <w:rPr/>
        <w:t>Monthly</w:t>
      </w:r>
      <w:r>
        <w:rPr>
          <w:spacing w:val="-10"/>
        </w:rPr>
        <w:t> </w:t>
      </w:r>
      <w:r>
        <w:rPr/>
        <w:t>and</w:t>
      </w:r>
      <w:r>
        <w:rPr>
          <w:spacing w:val="4"/>
        </w:rPr>
        <w:t> </w:t>
      </w:r>
      <w:r>
        <w:rPr/>
        <w:t>Quarterly</w:t>
      </w:r>
      <w:r>
        <w:rPr>
          <w:spacing w:val="-3"/>
        </w:rPr>
        <w:t> </w:t>
      </w:r>
      <w:r>
        <w:rPr/>
        <w:t>Segmentation:</w:t>
      </w:r>
      <w:r>
        <w:rPr>
          <w:spacing w:val="-11"/>
        </w:rPr>
        <w:t> </w:t>
      </w:r>
      <w:r>
        <w:rPr/>
        <w:t>These</w:t>
      </w:r>
      <w:r>
        <w:rPr>
          <w:spacing w:val="2"/>
        </w:rPr>
        <w:t> </w:t>
      </w:r>
      <w:r>
        <w:rPr/>
        <w:t>time</w:t>
      </w:r>
      <w:r>
        <w:rPr>
          <w:spacing w:val="2"/>
        </w:rPr>
        <w:t> </w:t>
      </w:r>
      <w:r>
        <w:rPr/>
        <w:t>periods</w:t>
      </w:r>
      <w:r>
        <w:rPr>
          <w:spacing w:val="-7"/>
        </w:rPr>
        <w:t> </w:t>
      </w:r>
      <w:r>
        <w:rPr/>
        <w:t>can</w:t>
      </w:r>
      <w:r>
        <w:rPr>
          <w:spacing w:val="-3"/>
        </w:rPr>
        <w:t> </w:t>
      </w:r>
      <w:r>
        <w:rPr/>
        <w:t>help</w:t>
      </w:r>
      <w:r>
        <w:rPr>
          <w:spacing w:val="-3"/>
        </w:rPr>
        <w:t> </w:t>
      </w:r>
      <w:r>
        <w:rPr/>
        <w:t>in</w:t>
      </w:r>
      <w:r>
        <w:rPr>
          <w:spacing w:val="-10"/>
        </w:rPr>
        <w:t> </w:t>
      </w:r>
      <w:r>
        <w:rPr/>
        <w:t>assessing</w:t>
      </w:r>
      <w:r>
        <w:rPr>
          <w:spacing w:val="-3"/>
        </w:rPr>
        <w:t> </w:t>
      </w:r>
      <w:r>
        <w:rPr/>
        <w:t>longer-term</w:t>
      </w:r>
      <w:r>
        <w:rPr>
          <w:spacing w:val="-6"/>
        </w:rPr>
        <w:t> </w:t>
      </w:r>
      <w:r>
        <w:rPr/>
        <w:t>trends,</w:t>
      </w:r>
      <w:r>
        <w:rPr>
          <w:spacing w:val="-52"/>
        </w:rPr>
        <w:t> </w:t>
      </w:r>
      <w:r>
        <w:rPr/>
        <w:t>seasonal</w:t>
      </w:r>
      <w:r>
        <w:rPr>
          <w:spacing w:val="3"/>
        </w:rPr>
        <w:t> </w:t>
      </w:r>
      <w:r>
        <w:rPr/>
        <w:t>variations,</w:t>
      </w:r>
      <w:r>
        <w:rPr>
          <w:spacing w:val="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impact</w:t>
      </w:r>
      <w:r>
        <w:rPr>
          <w:spacing w:val="-4"/>
        </w:rPr>
        <w:t> </w:t>
      </w:r>
      <w:r>
        <w:rPr/>
        <w:t>of marketing</w:t>
      </w:r>
      <w:r>
        <w:rPr>
          <w:spacing w:val="-2"/>
        </w:rPr>
        <w:t> </w:t>
      </w:r>
      <w:r>
        <w:rPr/>
        <w:t>campaigns.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1"/>
          <w:numId w:val="2"/>
        </w:numPr>
        <w:tabs>
          <w:tab w:pos="484" w:val="left" w:leader="none"/>
        </w:tabs>
        <w:spacing w:line="240" w:lineRule="auto" w:before="0" w:after="0"/>
        <w:ind w:left="483" w:right="0" w:hanging="224"/>
        <w:jc w:val="left"/>
        <w:rPr>
          <w:sz w:val="22"/>
        </w:rPr>
      </w:pPr>
      <w:r>
        <w:rPr>
          <w:sz w:val="22"/>
        </w:rPr>
        <w:t>Countries: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59" w:lineRule="auto"/>
        <w:ind w:left="260" w:right="248" w:firstLine="172"/>
      </w:pPr>
      <w:r>
        <w:rPr/>
        <w:t>Geographic Segmentatio:</w:t>
      </w:r>
      <w:r>
        <w:rPr>
          <w:spacing w:val="2"/>
        </w:rPr>
        <w:t> </w:t>
      </w:r>
      <w:r>
        <w:rPr/>
        <w:t>Dividing</w:t>
      </w:r>
      <w:r>
        <w:rPr>
          <w:spacing w:val="-10"/>
        </w:rPr>
        <w:t> </w:t>
      </w:r>
      <w:r>
        <w:rPr/>
        <w:t>data</w:t>
      </w:r>
      <w:r>
        <w:rPr>
          <w:spacing w:val="1"/>
        </w:rPr>
        <w:t> </w:t>
      </w:r>
      <w:r>
        <w:rPr/>
        <w:t>by</w:t>
      </w:r>
      <w:r>
        <w:rPr>
          <w:spacing w:val="-11"/>
        </w:rPr>
        <w:t> </w:t>
      </w:r>
      <w:r>
        <w:rPr/>
        <w:t>countries</w:t>
      </w:r>
      <w:r>
        <w:rPr>
          <w:spacing w:val="-8"/>
        </w:rPr>
        <w:t> </w:t>
      </w:r>
      <w:r>
        <w:rPr/>
        <w:t>can</w:t>
      </w:r>
      <w:r>
        <w:rPr>
          <w:spacing w:val="-4"/>
        </w:rPr>
        <w:t> </w:t>
      </w:r>
      <w:r>
        <w:rPr/>
        <w:t>help</w:t>
      </w:r>
      <w:r>
        <w:rPr>
          <w:spacing w:val="-10"/>
        </w:rPr>
        <w:t> </w:t>
      </w:r>
      <w:r>
        <w:rPr/>
        <w:t>identify</w:t>
      </w:r>
      <w:r>
        <w:rPr>
          <w:spacing w:val="-4"/>
        </w:rPr>
        <w:t> </w:t>
      </w:r>
      <w:r>
        <w:rPr/>
        <w:t>regional</w:t>
      </w:r>
      <w:r>
        <w:rPr>
          <w:spacing w:val="-5"/>
        </w:rPr>
        <w:t> </w:t>
      </w:r>
      <w:r>
        <w:rPr/>
        <w:t>variations</w:t>
      </w:r>
      <w:r>
        <w:rPr>
          <w:spacing w:val="-8"/>
        </w:rPr>
        <w:t> </w:t>
      </w:r>
      <w:r>
        <w:rPr/>
        <w:t>in</w:t>
      </w:r>
      <w:r>
        <w:rPr>
          <w:spacing w:val="-4"/>
        </w:rPr>
        <w:t> </w:t>
      </w:r>
      <w:r>
        <w:rPr/>
        <w:t>sales.</w:t>
      </w:r>
      <w:r>
        <w:rPr>
          <w:spacing w:val="-52"/>
        </w:rPr>
        <w:t> </w:t>
      </w:r>
      <w:r>
        <w:rPr/>
        <w:t>This</w:t>
      </w:r>
      <w:r>
        <w:rPr>
          <w:spacing w:val="-7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useful</w:t>
      </w:r>
      <w:r>
        <w:rPr>
          <w:spacing w:val="4"/>
        </w:rPr>
        <w:t> </w:t>
      </w:r>
      <w:r>
        <w:rPr/>
        <w:t>for</w:t>
      </w:r>
      <w:r>
        <w:rPr>
          <w:spacing w:val="-1"/>
        </w:rPr>
        <w:t> </w:t>
      </w:r>
      <w:r>
        <w:rPr/>
        <w:t>tailoring</w:t>
      </w:r>
      <w:r>
        <w:rPr>
          <w:spacing w:val="-2"/>
        </w:rPr>
        <w:t> </w:t>
      </w:r>
      <w:r>
        <w:rPr/>
        <w:t>marketing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sales</w:t>
      </w:r>
      <w:r>
        <w:rPr>
          <w:spacing w:val="-6"/>
        </w:rPr>
        <w:t> </w:t>
      </w:r>
      <w:r>
        <w:rPr/>
        <w:t>strategies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regions.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59" w:lineRule="auto"/>
        <w:ind w:left="260" w:right="246" w:firstLine="165"/>
      </w:pPr>
      <w:r>
        <w:rPr/>
        <w:t>Cultural and Economic Factors: Different countries have unique cultural and economic</w:t>
      </w:r>
      <w:r>
        <w:rPr>
          <w:spacing w:val="1"/>
        </w:rPr>
        <w:t> </w:t>
      </w:r>
      <w:r>
        <w:rPr/>
        <w:t>characteristics that can impact sales. Segmenting data by country can help in identifying the influence</w:t>
      </w:r>
      <w:r>
        <w:rPr>
          <w:spacing w:val="-53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3"/>
        </w:rPr>
        <w:t> </w:t>
      </w:r>
      <w:r>
        <w:rPr/>
        <w:t>factors.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1"/>
        <w:ind w:left="260"/>
      </w:pPr>
      <w:r>
        <w:rPr>
          <w:spacing w:val="-1"/>
        </w:rPr>
        <w:t>Innovative</w:t>
      </w:r>
      <w:r>
        <w:rPr>
          <w:spacing w:val="4"/>
        </w:rPr>
        <w:t> </w:t>
      </w:r>
      <w:r>
        <w:rPr>
          <w:spacing w:val="-1"/>
        </w:rPr>
        <w:t>Data</w:t>
      </w:r>
      <w:r>
        <w:rPr>
          <w:spacing w:val="-10"/>
        </w:rPr>
        <w:t> </w:t>
      </w:r>
      <w:r>
        <w:rPr>
          <w:spacing w:val="-1"/>
        </w:rPr>
        <w:t>Analysis</w:t>
      </w:r>
      <w:r>
        <w:rPr>
          <w:spacing w:val="-12"/>
        </w:rPr>
        <w:t> </w:t>
      </w:r>
      <w:r>
        <w:rPr>
          <w:spacing w:val="-1"/>
        </w:rPr>
        <w:t>Techniques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3"/>
        </w:numPr>
        <w:tabs>
          <w:tab w:pos="484" w:val="left" w:leader="none"/>
        </w:tabs>
        <w:spacing w:line="259" w:lineRule="auto" w:before="0" w:after="0"/>
        <w:ind w:left="260" w:right="405" w:firstLine="0"/>
        <w:jc w:val="left"/>
        <w:rPr>
          <w:sz w:val="22"/>
        </w:rPr>
      </w:pPr>
      <w:r>
        <w:rPr>
          <w:sz w:val="22"/>
        </w:rPr>
        <w:t>Predictive</w:t>
      </w:r>
      <w:r>
        <w:rPr>
          <w:spacing w:val="-14"/>
          <w:sz w:val="22"/>
        </w:rPr>
        <w:t> </w:t>
      </w:r>
      <w:r>
        <w:rPr>
          <w:sz w:val="22"/>
        </w:rPr>
        <w:t>Analytics: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12"/>
          <w:sz w:val="22"/>
        </w:rPr>
        <w:t> </w:t>
      </w:r>
      <w:r>
        <w:rPr>
          <w:sz w:val="22"/>
        </w:rPr>
        <w:t>analyzing</w:t>
      </w:r>
      <w:r>
        <w:rPr>
          <w:spacing w:val="-5"/>
          <w:sz w:val="22"/>
        </w:rPr>
        <w:t> </w:t>
      </w:r>
      <w:r>
        <w:rPr>
          <w:sz w:val="22"/>
        </w:rPr>
        <w:t>historical</w:t>
      </w:r>
      <w:r>
        <w:rPr>
          <w:spacing w:val="-5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segmented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time periods, predictive</w:t>
      </w:r>
      <w:r>
        <w:rPr>
          <w:spacing w:val="-7"/>
          <w:sz w:val="22"/>
        </w:rPr>
        <w:t> </w:t>
      </w:r>
      <w:r>
        <w:rPr>
          <w:sz w:val="22"/>
        </w:rPr>
        <w:t>analytics</w:t>
      </w:r>
      <w:r>
        <w:rPr>
          <w:spacing w:val="-52"/>
          <w:sz w:val="22"/>
        </w:rPr>
        <w:t> </w:t>
      </w:r>
      <w:r>
        <w:rPr>
          <w:sz w:val="22"/>
        </w:rPr>
        <w:t>can be employed to forecast future sales trends. This can assist in planning inventory and staffing</w:t>
      </w:r>
      <w:r>
        <w:rPr>
          <w:spacing w:val="1"/>
          <w:sz w:val="22"/>
        </w:rPr>
        <w:t> </w:t>
      </w:r>
      <w:r>
        <w:rPr>
          <w:sz w:val="22"/>
        </w:rPr>
        <w:t>more</w:t>
      </w:r>
      <w:r>
        <w:rPr>
          <w:spacing w:val="2"/>
          <w:sz w:val="22"/>
        </w:rPr>
        <w:t> </w:t>
      </w:r>
      <w:r>
        <w:rPr>
          <w:sz w:val="22"/>
        </w:rPr>
        <w:t>effectively.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433" w:val="left" w:leader="none"/>
        </w:tabs>
        <w:spacing w:line="259" w:lineRule="auto" w:before="0" w:after="0"/>
        <w:ind w:left="260" w:right="229" w:firstLine="0"/>
        <w:jc w:val="left"/>
        <w:rPr>
          <w:sz w:val="22"/>
        </w:rPr>
      </w:pPr>
      <w:r>
        <w:rPr>
          <w:sz w:val="22"/>
        </w:rPr>
        <w:t>Customer Segmentation: By analyzing data by country and time periods, businesses can create</w:t>
      </w:r>
      <w:r>
        <w:rPr>
          <w:spacing w:val="1"/>
          <w:sz w:val="22"/>
        </w:rPr>
        <w:t> </w:t>
      </w:r>
      <w:r>
        <w:rPr>
          <w:sz w:val="22"/>
        </w:rPr>
        <w:t>customer</w:t>
      </w:r>
      <w:r>
        <w:rPr>
          <w:spacing w:val="2"/>
          <w:sz w:val="22"/>
        </w:rPr>
        <w:t> </w:t>
      </w:r>
      <w:r>
        <w:rPr>
          <w:sz w:val="22"/>
        </w:rPr>
        <w:t>segments</w:t>
      </w:r>
      <w:r>
        <w:rPr>
          <w:spacing w:val="-9"/>
          <w:sz w:val="22"/>
        </w:rPr>
        <w:t> </w:t>
      </w:r>
      <w:r>
        <w:rPr>
          <w:sz w:val="22"/>
        </w:rPr>
        <w:t>based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buying</w:t>
      </w:r>
      <w:r>
        <w:rPr>
          <w:spacing w:val="-5"/>
          <w:sz w:val="22"/>
        </w:rPr>
        <w:t> </w:t>
      </w:r>
      <w:r>
        <w:rPr>
          <w:sz w:val="22"/>
        </w:rPr>
        <w:t>habits.</w:t>
      </w:r>
      <w:r>
        <w:rPr>
          <w:spacing w:val="-7"/>
          <w:sz w:val="22"/>
        </w:rPr>
        <w:t> </w:t>
      </w:r>
      <w:r>
        <w:rPr>
          <w:sz w:val="22"/>
        </w:rPr>
        <w:t>Tailored</w:t>
      </w:r>
      <w:r>
        <w:rPr>
          <w:spacing w:val="1"/>
          <w:sz w:val="22"/>
        </w:rPr>
        <w:t> </w:t>
      </w:r>
      <w:r>
        <w:rPr>
          <w:sz w:val="22"/>
        </w:rPr>
        <w:t>marketing</w:t>
      </w:r>
      <w:r>
        <w:rPr>
          <w:spacing w:val="-5"/>
          <w:sz w:val="22"/>
        </w:rPr>
        <w:t> </w:t>
      </w:r>
      <w:r>
        <w:rPr>
          <w:sz w:val="22"/>
        </w:rPr>
        <w:t>campaigns</w:t>
      </w:r>
      <w:r>
        <w:rPr>
          <w:spacing w:val="-10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then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designed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2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segment.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0"/>
          <w:numId w:val="3"/>
        </w:numPr>
        <w:tabs>
          <w:tab w:pos="477" w:val="left" w:leader="none"/>
        </w:tabs>
        <w:spacing w:line="259" w:lineRule="auto" w:before="0" w:after="0"/>
        <w:ind w:left="260" w:right="508" w:firstLine="0"/>
        <w:jc w:val="left"/>
        <w:rPr>
          <w:sz w:val="22"/>
        </w:rPr>
      </w:pPr>
      <w:r>
        <w:rPr>
          <w:sz w:val="22"/>
        </w:rPr>
        <w:t>A/B</w:t>
      </w:r>
      <w:r>
        <w:rPr>
          <w:spacing w:val="-13"/>
          <w:sz w:val="22"/>
        </w:rPr>
        <w:t> </w:t>
      </w:r>
      <w:r>
        <w:rPr>
          <w:sz w:val="22"/>
        </w:rPr>
        <w:t>Testing: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11"/>
          <w:sz w:val="22"/>
        </w:rPr>
        <w:t> </w:t>
      </w:r>
      <w:r>
        <w:rPr>
          <w:sz w:val="22"/>
        </w:rPr>
        <w:t>comparing</w:t>
      </w:r>
      <w:r>
        <w:rPr>
          <w:spacing w:val="-5"/>
          <w:sz w:val="22"/>
        </w:rPr>
        <w:t> </w:t>
      </w:r>
      <w:r>
        <w:rPr>
          <w:sz w:val="22"/>
        </w:rPr>
        <w:t>the performance of</w:t>
      </w:r>
      <w:r>
        <w:rPr>
          <w:spacing w:val="-9"/>
          <w:sz w:val="22"/>
        </w:rPr>
        <w:t> </w:t>
      </w:r>
      <w:r>
        <w:rPr>
          <w:sz w:val="22"/>
        </w:rPr>
        <w:t>different</w:t>
      </w:r>
      <w:r>
        <w:rPr>
          <w:spacing w:val="-6"/>
          <w:sz w:val="22"/>
        </w:rPr>
        <w:t> </w:t>
      </w:r>
      <w:r>
        <w:rPr>
          <w:sz w:val="22"/>
        </w:rPr>
        <w:t>strategies</w:t>
      </w:r>
      <w:r>
        <w:rPr>
          <w:spacing w:val="-8"/>
          <w:sz w:val="22"/>
        </w:rPr>
        <w:t> </w:t>
      </w:r>
      <w:r>
        <w:rPr>
          <w:sz w:val="22"/>
        </w:rPr>
        <w:t>over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across</w:t>
      </w:r>
      <w:r>
        <w:rPr>
          <w:spacing w:val="-8"/>
          <w:sz w:val="22"/>
        </w:rPr>
        <w:t> </w:t>
      </w:r>
      <w:r>
        <w:rPr>
          <w:sz w:val="22"/>
        </w:rPr>
        <w:t>countries,</w:t>
      </w:r>
      <w:r>
        <w:rPr>
          <w:spacing w:val="-52"/>
          <w:sz w:val="22"/>
        </w:rPr>
        <w:t> </w:t>
      </w:r>
      <w:r>
        <w:rPr>
          <w:sz w:val="22"/>
        </w:rPr>
        <w:t>businesses</w:t>
      </w:r>
      <w:r>
        <w:rPr>
          <w:spacing w:val="-7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use</w:t>
      </w:r>
      <w:r>
        <w:rPr>
          <w:spacing w:val="-11"/>
          <w:sz w:val="22"/>
        </w:rPr>
        <w:t> </w:t>
      </w:r>
      <w:r>
        <w:rPr>
          <w:sz w:val="22"/>
        </w:rPr>
        <w:t>A/B</w:t>
      </w:r>
      <w:r>
        <w:rPr>
          <w:spacing w:val="3"/>
          <w:sz w:val="22"/>
        </w:rPr>
        <w:t> </w:t>
      </w:r>
      <w:r>
        <w:rPr>
          <w:sz w:val="22"/>
        </w:rPr>
        <w:t>testing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determine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most</w:t>
      </w:r>
      <w:r>
        <w:rPr>
          <w:spacing w:val="4"/>
          <w:sz w:val="22"/>
        </w:rPr>
        <w:t> </w:t>
      </w:r>
      <w:r>
        <w:rPr>
          <w:sz w:val="22"/>
        </w:rPr>
        <w:t>effective</w:t>
      </w:r>
      <w:r>
        <w:rPr>
          <w:spacing w:val="2"/>
          <w:sz w:val="22"/>
        </w:rPr>
        <w:t> </w:t>
      </w:r>
      <w:r>
        <w:rPr>
          <w:sz w:val="22"/>
        </w:rPr>
        <w:t>approaches.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260"/>
      </w:pPr>
      <w:r>
        <w:rPr/>
        <w:t>Data</w:t>
      </w:r>
      <w:r>
        <w:rPr>
          <w:spacing w:val="-8"/>
        </w:rPr>
        <w:t> </w:t>
      </w:r>
      <w:r>
        <w:rPr/>
        <w:t>Visualization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Reporting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59" w:lineRule="auto"/>
        <w:ind w:left="260" w:right="248"/>
      </w:pPr>
      <w:r>
        <w:rPr/>
        <w:t>To make the most of this innovative data segmentation, businesses should invest in robust data</w:t>
      </w:r>
      <w:r>
        <w:rPr>
          <w:spacing w:val="1"/>
        </w:rPr>
        <w:t> </w:t>
      </w:r>
      <w:r>
        <w:rPr/>
        <w:t>visualization tools and reporting systems. Dashboards and reports can provide a clear and concise</w:t>
      </w:r>
      <w:r>
        <w:rPr>
          <w:spacing w:val="1"/>
        </w:rPr>
        <w:t> </w:t>
      </w:r>
      <w:r>
        <w:rPr/>
        <w:t>view</w:t>
      </w:r>
      <w:r>
        <w:rPr>
          <w:spacing w:val="-10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insights</w:t>
      </w:r>
      <w:r>
        <w:rPr>
          <w:spacing w:val="-8"/>
        </w:rPr>
        <w:t> </w:t>
      </w:r>
      <w:r>
        <w:rPr/>
        <w:t>gathered</w:t>
      </w:r>
      <w:r>
        <w:rPr>
          <w:spacing w:val="3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segmented</w:t>
      </w:r>
      <w:r>
        <w:rPr>
          <w:spacing w:val="-4"/>
        </w:rPr>
        <w:t> </w:t>
      </w:r>
      <w:r>
        <w:rPr/>
        <w:t>data.</w:t>
      </w:r>
      <w:r>
        <w:rPr>
          <w:spacing w:val="-6"/>
        </w:rPr>
        <w:t> </w:t>
      </w:r>
      <w:r>
        <w:rPr/>
        <w:t>These</w:t>
      </w:r>
      <w:r>
        <w:rPr>
          <w:spacing w:val="1"/>
        </w:rPr>
        <w:t> </w:t>
      </w:r>
      <w:r>
        <w:rPr/>
        <w:t>visuals</w:t>
      </w:r>
      <w:r>
        <w:rPr>
          <w:spacing w:val="-8"/>
        </w:rPr>
        <w:t> </w:t>
      </w:r>
      <w:r>
        <w:rPr/>
        <w:t>should</w:t>
      </w:r>
      <w:r>
        <w:rPr>
          <w:spacing w:val="3"/>
        </w:rPr>
        <w:t> </w:t>
      </w:r>
      <w:r>
        <w:rPr/>
        <w:t>be</w:t>
      </w:r>
      <w:r>
        <w:rPr>
          <w:spacing w:val="-5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highlight</w:t>
      </w:r>
      <w:r>
        <w:rPr>
          <w:spacing w:val="-52"/>
        </w:rPr>
        <w:t> </w:t>
      </w:r>
      <w:r>
        <w:rPr/>
        <w:t>key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indicators</w:t>
      </w:r>
      <w:r>
        <w:rPr>
          <w:spacing w:val="-6"/>
        </w:rPr>
        <w:t> </w:t>
      </w:r>
      <w:r>
        <w:rPr/>
        <w:t>for both</w:t>
      </w:r>
      <w:r>
        <w:rPr>
          <w:spacing w:val="-3"/>
        </w:rPr>
        <w:t> </w:t>
      </w:r>
      <w:r>
        <w:rPr/>
        <w:t>time</w:t>
      </w:r>
      <w:r>
        <w:rPr>
          <w:spacing w:val="3"/>
        </w:rPr>
        <w:t> </w:t>
      </w:r>
      <w:r>
        <w:rPr/>
        <w:t>periods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countries.</w:t>
      </w:r>
    </w:p>
    <w:p>
      <w:pPr>
        <w:spacing w:after="0" w:line="259" w:lineRule="auto"/>
        <w:sectPr>
          <w:pgSz w:w="11910" w:h="16850"/>
          <w:pgMar w:top="1360" w:bottom="280" w:left="1180" w:right="1242"/>
        </w:sectPr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before="94"/>
        <w:ind w:left="260"/>
      </w:pPr>
      <w:r>
        <w:rPr/>
        <w:t>Benefits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59" w:lineRule="auto" w:before="1" w:after="0"/>
        <w:ind w:left="260" w:right="389" w:firstLine="0"/>
        <w:jc w:val="left"/>
        <w:rPr>
          <w:sz w:val="22"/>
        </w:rPr>
      </w:pPr>
      <w:r>
        <w:rPr>
          <w:sz w:val="22"/>
        </w:rPr>
        <w:t>Enhanced Decision-Making: Data segmentation allows for more precise decision-making based on</w:t>
      </w:r>
      <w:r>
        <w:rPr>
          <w:spacing w:val="-52"/>
          <w:sz w:val="22"/>
        </w:rPr>
        <w:t> </w:t>
      </w:r>
      <w:r>
        <w:rPr>
          <w:sz w:val="22"/>
        </w:rPr>
        <w:t>in-depth</w:t>
      </w:r>
      <w:r>
        <w:rPr>
          <w:spacing w:val="-10"/>
          <w:sz w:val="22"/>
        </w:rPr>
        <w:t> </w:t>
      </w:r>
      <w:r>
        <w:rPr>
          <w:sz w:val="22"/>
        </w:rPr>
        <w:t>insights.</w:t>
      </w: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59" w:lineRule="auto" w:before="159" w:after="0"/>
        <w:ind w:left="260" w:right="496" w:firstLine="0"/>
        <w:jc w:val="left"/>
        <w:rPr>
          <w:sz w:val="22"/>
        </w:rPr>
      </w:pPr>
      <w:r>
        <w:rPr>
          <w:sz w:val="22"/>
        </w:rPr>
        <w:t>Improved</w:t>
      </w:r>
      <w:r>
        <w:rPr>
          <w:spacing w:val="1"/>
          <w:sz w:val="22"/>
        </w:rPr>
        <w:t> </w:t>
      </w:r>
      <w:r>
        <w:rPr>
          <w:sz w:val="22"/>
        </w:rPr>
        <w:t>Resource</w:t>
      </w:r>
      <w:r>
        <w:rPr>
          <w:spacing w:val="-13"/>
          <w:sz w:val="22"/>
        </w:rPr>
        <w:t> </w:t>
      </w:r>
      <w:r>
        <w:rPr>
          <w:sz w:val="22"/>
        </w:rPr>
        <w:t>Allocation:</w:t>
      </w:r>
      <w:r>
        <w:rPr>
          <w:spacing w:val="-6"/>
          <w:sz w:val="22"/>
        </w:rPr>
        <w:t> </w:t>
      </w:r>
      <w:r>
        <w:rPr>
          <w:sz w:val="22"/>
        </w:rPr>
        <w:t>Businesses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allocate</w:t>
      </w:r>
      <w:r>
        <w:rPr>
          <w:spacing w:val="-6"/>
          <w:sz w:val="22"/>
        </w:rPr>
        <w:t> </w:t>
      </w:r>
      <w:r>
        <w:rPr>
          <w:sz w:val="22"/>
        </w:rPr>
        <w:t>resources</w:t>
      </w:r>
      <w:r>
        <w:rPr>
          <w:spacing w:val="-9"/>
          <w:sz w:val="22"/>
        </w:rPr>
        <w:t> </w:t>
      </w:r>
      <w:r>
        <w:rPr>
          <w:sz w:val="22"/>
        </w:rPr>
        <w:t>more effectively</w:t>
      </w:r>
      <w:r>
        <w:rPr>
          <w:spacing w:val="-5"/>
          <w:sz w:val="22"/>
        </w:rPr>
        <w:t> </w:t>
      </w:r>
      <w:r>
        <w:rPr>
          <w:sz w:val="22"/>
        </w:rPr>
        <w:t>based</w:t>
      </w:r>
      <w:r>
        <w:rPr>
          <w:spacing w:val="2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data-</w:t>
      </w:r>
      <w:r>
        <w:rPr>
          <w:spacing w:val="-52"/>
          <w:sz w:val="22"/>
        </w:rPr>
        <w:t> </w:t>
      </w:r>
      <w:r>
        <w:rPr>
          <w:sz w:val="22"/>
        </w:rPr>
        <w:t>driven</w:t>
      </w:r>
      <w:r>
        <w:rPr>
          <w:spacing w:val="-10"/>
          <w:sz w:val="22"/>
        </w:rPr>
        <w:t> </w:t>
      </w:r>
      <w:r>
        <w:rPr>
          <w:sz w:val="22"/>
        </w:rPr>
        <w:t>insights.</w:t>
      </w:r>
    </w:p>
    <w:p>
      <w:pPr>
        <w:pStyle w:val="ListParagraph"/>
        <w:numPr>
          <w:ilvl w:val="0"/>
          <w:numId w:val="4"/>
        </w:numPr>
        <w:tabs>
          <w:tab w:pos="391" w:val="left" w:leader="none"/>
        </w:tabs>
        <w:spacing w:line="252" w:lineRule="auto" w:before="167" w:after="0"/>
        <w:ind w:left="260" w:right="416" w:firstLine="0"/>
        <w:jc w:val="left"/>
        <w:rPr>
          <w:sz w:val="22"/>
        </w:rPr>
      </w:pPr>
      <w:r>
        <w:rPr>
          <w:sz w:val="22"/>
        </w:rPr>
        <w:t>Enhanced</w:t>
      </w:r>
      <w:r>
        <w:rPr>
          <w:spacing w:val="-6"/>
          <w:sz w:val="22"/>
        </w:rPr>
        <w:t> </w:t>
      </w:r>
      <w:r>
        <w:rPr>
          <w:sz w:val="22"/>
        </w:rPr>
        <w:t>Customer</w:t>
      </w:r>
      <w:r>
        <w:rPr>
          <w:spacing w:val="-3"/>
          <w:sz w:val="22"/>
        </w:rPr>
        <w:t> </w:t>
      </w:r>
      <w:r>
        <w:rPr>
          <w:sz w:val="22"/>
        </w:rPr>
        <w:t>Experience:</w:t>
      </w:r>
      <w:r>
        <w:rPr>
          <w:spacing w:val="-6"/>
          <w:sz w:val="22"/>
        </w:rPr>
        <w:t> </w:t>
      </w:r>
      <w:r>
        <w:rPr>
          <w:sz w:val="22"/>
        </w:rPr>
        <w:t>Tailored</w:t>
      </w:r>
      <w:r>
        <w:rPr>
          <w:spacing w:val="-5"/>
          <w:sz w:val="22"/>
        </w:rPr>
        <w:t> </w:t>
      </w:r>
      <w:r>
        <w:rPr>
          <w:sz w:val="22"/>
        </w:rPr>
        <w:t>marketing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sales</w:t>
      </w:r>
      <w:r>
        <w:rPr>
          <w:spacing w:val="-9"/>
          <w:sz w:val="22"/>
        </w:rPr>
        <w:t> </w:t>
      </w:r>
      <w:r>
        <w:rPr>
          <w:sz w:val="22"/>
        </w:rPr>
        <w:t>strategies</w:t>
      </w:r>
      <w:r>
        <w:rPr>
          <w:spacing w:val="-9"/>
          <w:sz w:val="22"/>
        </w:rPr>
        <w:t> </w:t>
      </w:r>
      <w:r>
        <w:rPr>
          <w:sz w:val="22"/>
        </w:rPr>
        <w:t>can</w:t>
      </w:r>
      <w:r>
        <w:rPr>
          <w:spacing w:val="-11"/>
          <w:sz w:val="22"/>
        </w:rPr>
        <w:t> </w:t>
      </w:r>
      <w:r>
        <w:rPr>
          <w:sz w:val="22"/>
        </w:rPr>
        <w:t>improve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customer</w:t>
      </w:r>
      <w:r>
        <w:rPr>
          <w:spacing w:val="-52"/>
          <w:sz w:val="22"/>
        </w:rPr>
        <w:t> </w:t>
      </w:r>
      <w:r>
        <w:rPr>
          <w:sz w:val="22"/>
        </w:rPr>
        <w:t>experience,</w:t>
      </w:r>
      <w:r>
        <w:rPr>
          <w:spacing w:val="-4"/>
          <w:sz w:val="22"/>
        </w:rPr>
        <w:t> </w:t>
      </w:r>
      <w:r>
        <w:rPr>
          <w:sz w:val="22"/>
        </w:rPr>
        <w:t>leading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increased</w:t>
      </w:r>
      <w:r>
        <w:rPr>
          <w:spacing w:val="-2"/>
          <w:sz w:val="22"/>
        </w:rPr>
        <w:t> </w:t>
      </w:r>
      <w:r>
        <w:rPr>
          <w:sz w:val="22"/>
        </w:rPr>
        <w:t>loyalty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sales.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spacing w:line="259" w:lineRule="auto" w:before="1"/>
        <w:ind w:left="260"/>
      </w:pPr>
      <w:r>
        <w:rPr/>
        <w:t>Please provide</w:t>
      </w:r>
      <w:r>
        <w:rPr>
          <w:spacing w:val="1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data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details</w:t>
      </w:r>
      <w:r>
        <w:rPr>
          <w:spacing w:val="-8"/>
        </w:rPr>
        <w:t> </w:t>
      </w:r>
      <w:r>
        <w:rPr/>
        <w:t>related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your</w:t>
      </w:r>
      <w:r>
        <w:rPr>
          <w:spacing w:val="-3"/>
        </w:rPr>
        <w:t> </w:t>
      </w:r>
      <w:r>
        <w:rPr/>
        <w:t>problem</w:t>
      </w:r>
      <w:r>
        <w:rPr>
          <w:spacing w:val="-8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receive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more</w:t>
      </w:r>
      <w:r>
        <w:rPr>
          <w:spacing w:val="1"/>
        </w:rPr>
        <w:t> </w:t>
      </w:r>
      <w:r>
        <w:rPr/>
        <w:t>detailed</w:t>
      </w:r>
      <w:r>
        <w:rPr>
          <w:spacing w:val="-52"/>
        </w:rPr>
        <w:t> </w:t>
      </w:r>
      <w:r>
        <w:rPr/>
        <w:t>analysis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design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implementing</w:t>
      </w:r>
      <w:r>
        <w:rPr>
          <w:spacing w:val="-9"/>
        </w:rPr>
        <w:t> </w:t>
      </w:r>
      <w:r>
        <w:rPr/>
        <w:t>data</w:t>
      </w:r>
      <w:r>
        <w:rPr>
          <w:spacing w:val="-5"/>
        </w:rPr>
        <w:t> </w:t>
      </w:r>
      <w:r>
        <w:rPr/>
        <w:t>segmentation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innovative</w:t>
      </w:r>
      <w:r>
        <w:rPr>
          <w:spacing w:val="2"/>
        </w:rPr>
        <w:t> </w:t>
      </w:r>
      <w:r>
        <w:rPr/>
        <w:t>problem-solving.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1"/>
        <w:ind w:left="260" w:right="0" w:firstLine="0"/>
        <w:jc w:val="left"/>
        <w:rPr>
          <w:b/>
          <w:sz w:val="22"/>
        </w:rPr>
      </w:pPr>
      <w:r>
        <w:rPr>
          <w:b/>
          <w:sz w:val="22"/>
        </w:rPr>
        <w:t>Source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Code:</w:t>
      </w:r>
    </w:p>
    <w:p>
      <w:pPr>
        <w:pStyle w:val="BodyText"/>
        <w:spacing w:before="179"/>
        <w:ind w:left="260"/>
      </w:pPr>
      <w:r>
        <w:rPr/>
        <w:t>import</w:t>
      </w:r>
      <w:r>
        <w:rPr>
          <w:spacing w:val="4"/>
        </w:rPr>
        <w:t> </w:t>
      </w:r>
      <w:r>
        <w:rPr/>
        <w:t>pandas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pd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410" w:lineRule="auto"/>
        <w:ind w:left="260" w:right="5355"/>
      </w:pPr>
      <w:r>
        <w:rPr/>
        <w:t>#</w:t>
      </w:r>
      <w:r>
        <w:rPr>
          <w:spacing w:val="3"/>
        </w:rPr>
        <w:t> </w:t>
      </w:r>
      <w:r>
        <w:rPr/>
        <w:t>Load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sales</w:t>
      </w:r>
      <w:r>
        <w:rPr>
          <w:spacing w:val="-7"/>
        </w:rPr>
        <w:t> </w:t>
      </w:r>
      <w:r>
        <w:rPr/>
        <w:t>data</w:t>
      </w:r>
      <w:r>
        <w:rPr>
          <w:spacing w:val="-4"/>
        </w:rPr>
        <w:t> </w:t>
      </w:r>
      <w:r>
        <w:rPr/>
        <w:t>into</w:t>
      </w:r>
      <w:r>
        <w:rPr>
          <w:spacing w:val="-10"/>
        </w:rPr>
        <w:t> </w:t>
      </w:r>
      <w:r>
        <w:rPr/>
        <w:t>a</w:t>
      </w:r>
      <w:r>
        <w:rPr>
          <w:spacing w:val="2"/>
        </w:rPr>
        <w:t> </w:t>
      </w:r>
      <w:r>
        <w:rPr/>
        <w:t>DataFrame</w:t>
      </w:r>
      <w:r>
        <w:rPr>
          <w:spacing w:val="-52"/>
        </w:rPr>
        <w:t> </w:t>
      </w:r>
      <w:r>
        <w:rPr/>
        <w:t>data</w:t>
      </w:r>
      <w:r>
        <w:rPr>
          <w:spacing w:val="1"/>
        </w:rPr>
        <w:t> </w:t>
      </w:r>
      <w:r>
        <w:rPr/>
        <w:t>=</w:t>
      </w:r>
      <w:r>
        <w:rPr>
          <w:spacing w:val="-10"/>
        </w:rPr>
        <w:t> </w:t>
      </w:r>
      <w:r>
        <w:rPr/>
        <w:t>pd.read_csv('sales_data.csv')</w:t>
      </w:r>
    </w:p>
    <w:p>
      <w:pPr>
        <w:pStyle w:val="BodyText"/>
        <w:rPr>
          <w:sz w:val="24"/>
        </w:rPr>
      </w:pPr>
    </w:p>
    <w:p>
      <w:pPr>
        <w:pStyle w:val="BodyText"/>
        <w:spacing w:before="162"/>
        <w:ind w:left="260"/>
      </w:pPr>
      <w:r>
        <w:rPr/>
        <w:t>#</w:t>
      </w:r>
      <w:r>
        <w:rPr>
          <w:spacing w:val="1"/>
        </w:rPr>
        <w:t> </w:t>
      </w:r>
      <w:r>
        <w:rPr/>
        <w:t>Segmentation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time periods</w:t>
      </w:r>
      <w:r>
        <w:rPr>
          <w:spacing w:val="-9"/>
        </w:rPr>
        <w:t> </w:t>
      </w:r>
      <w:r>
        <w:rPr/>
        <w:t>(e.g., monthly)</w:t>
      </w:r>
    </w:p>
    <w:p>
      <w:pPr>
        <w:pStyle w:val="BodyText"/>
        <w:spacing w:line="410" w:lineRule="auto" w:before="180"/>
        <w:ind w:left="260" w:right="248"/>
      </w:pPr>
      <w:r>
        <w:rPr/>
        <w:t>data['OrderDate'] = pd.to_datetime(data['OrderDate'])</w:t>
      </w:r>
      <w:r>
        <w:rPr>
          <w:spacing w:val="1"/>
        </w:rPr>
        <w:t> </w:t>
      </w:r>
      <w:r>
        <w:rPr/>
        <w:t># Convert date column to datetime</w:t>
      </w:r>
      <w:r>
        <w:rPr>
          <w:spacing w:val="-52"/>
        </w:rPr>
        <w:t> </w:t>
      </w:r>
      <w:r>
        <w:rPr/>
        <w:t>data['Month']</w:t>
      </w:r>
      <w:r>
        <w:rPr>
          <w:spacing w:val="-1"/>
        </w:rPr>
        <w:t> </w:t>
      </w:r>
      <w:r>
        <w:rPr/>
        <w:t>=</w:t>
      </w:r>
      <w:r>
        <w:rPr>
          <w:spacing w:val="-10"/>
        </w:rPr>
        <w:t> </w:t>
      </w:r>
      <w:r>
        <w:rPr/>
        <w:t>data['OrderDate'].dt.to_period('M')</w:t>
      </w:r>
      <w:r>
        <w:rPr>
          <w:spacing w:val="1"/>
        </w:rPr>
        <w:t> </w:t>
      </w:r>
      <w:r>
        <w:rPr/>
        <w:t>#</w:t>
      </w:r>
      <w:r>
        <w:rPr>
          <w:spacing w:val="-3"/>
        </w:rPr>
        <w:t> </w:t>
      </w:r>
      <w:r>
        <w:rPr/>
        <w:t>Extract</w:t>
      </w:r>
      <w:r>
        <w:rPr>
          <w:spacing w:val="3"/>
        </w:rPr>
        <w:t> </w:t>
      </w:r>
      <w:r>
        <w:rPr/>
        <w:t>month</w:t>
      </w:r>
      <w:r>
        <w:rPr>
          <w:spacing w:val="-3"/>
        </w:rPr>
        <w:t> </w:t>
      </w:r>
      <w:r>
        <w:rPr/>
        <w:t>from</w:t>
      </w:r>
      <w:r>
        <w:rPr>
          <w:spacing w:val="-7"/>
        </w:rPr>
        <w:t> </w:t>
      </w:r>
      <w:r>
        <w:rPr/>
        <w:t>date</w:t>
      </w:r>
    </w:p>
    <w:p>
      <w:pPr>
        <w:pStyle w:val="BodyText"/>
        <w:rPr>
          <w:sz w:val="24"/>
        </w:rPr>
      </w:pPr>
    </w:p>
    <w:p>
      <w:pPr>
        <w:pStyle w:val="BodyText"/>
        <w:spacing w:line="410" w:lineRule="auto" w:before="155"/>
        <w:ind w:left="260" w:right="5355"/>
      </w:pPr>
      <w:r>
        <w:rPr/>
        <w:t>#</w:t>
      </w:r>
      <w:r>
        <w:rPr>
          <w:spacing w:val="4"/>
        </w:rPr>
        <w:t> </w:t>
      </w:r>
      <w:r>
        <w:rPr/>
        <w:t>Segmentation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countries</w:t>
      </w:r>
      <w:r>
        <w:rPr>
          <w:spacing w:val="1"/>
        </w:rPr>
        <w:t> </w:t>
      </w:r>
      <w:r>
        <w:rPr/>
        <w:t>country_groups</w:t>
      </w:r>
      <w:r>
        <w:rPr>
          <w:spacing w:val="-14"/>
        </w:rPr>
        <w:t> </w:t>
      </w:r>
      <w:r>
        <w:rPr/>
        <w:t>=</w:t>
      </w:r>
      <w:r>
        <w:rPr>
          <w:spacing w:val="-10"/>
        </w:rPr>
        <w:t> </w:t>
      </w:r>
      <w:r>
        <w:rPr/>
        <w:t>data.groupby('Country')</w:t>
      </w:r>
    </w:p>
    <w:p>
      <w:pPr>
        <w:pStyle w:val="BodyText"/>
        <w:rPr>
          <w:sz w:val="24"/>
        </w:rPr>
      </w:pPr>
    </w:p>
    <w:p>
      <w:pPr>
        <w:pStyle w:val="BodyText"/>
        <w:spacing w:before="163"/>
        <w:ind w:left="260"/>
      </w:pPr>
      <w:r>
        <w:rPr/>
        <w:t>#</w:t>
      </w:r>
      <w:r>
        <w:rPr>
          <w:spacing w:val="-4"/>
        </w:rPr>
        <w:t> </w:t>
      </w:r>
      <w:r>
        <w:rPr/>
        <w:t>Calculate</w:t>
      </w:r>
      <w:r>
        <w:rPr>
          <w:spacing w:val="-4"/>
        </w:rPr>
        <w:t> </w:t>
      </w:r>
      <w:r>
        <w:rPr/>
        <w:t>total</w:t>
      </w:r>
      <w:r>
        <w:rPr>
          <w:spacing w:val="3"/>
        </w:rPr>
        <w:t> </w:t>
      </w:r>
      <w:r>
        <w:rPr/>
        <w:t>sales</w:t>
      </w:r>
      <w:r>
        <w:rPr>
          <w:spacing w:val="-7"/>
        </w:rPr>
        <w:t> </w:t>
      </w:r>
      <w:r>
        <w:rPr/>
        <w:t>per</w:t>
      </w:r>
      <w:r>
        <w:rPr>
          <w:spacing w:val="-1"/>
        </w:rPr>
        <w:t> </w:t>
      </w:r>
      <w:r>
        <w:rPr/>
        <w:t>country</w:t>
      </w:r>
    </w:p>
    <w:p>
      <w:pPr>
        <w:pStyle w:val="BodyText"/>
        <w:spacing w:before="179"/>
        <w:ind w:left="260"/>
      </w:pPr>
      <w:r>
        <w:rPr/>
        <w:t>country_sales</w:t>
      </w:r>
      <w:r>
        <w:rPr>
          <w:spacing w:val="-13"/>
        </w:rPr>
        <w:t> </w:t>
      </w:r>
      <w:r>
        <w:rPr/>
        <w:t>=</w:t>
      </w:r>
      <w:r>
        <w:rPr>
          <w:spacing w:val="-8"/>
        </w:rPr>
        <w:t> </w:t>
      </w:r>
      <w:r>
        <w:rPr/>
        <w:t>country_groups['SalesAmount'].sum()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410" w:lineRule="auto"/>
        <w:ind w:left="260" w:right="7136"/>
      </w:pPr>
      <w:r>
        <w:rPr/>
        <w:t># Print the results</w:t>
      </w:r>
      <w:r>
        <w:rPr>
          <w:spacing w:val="1"/>
        </w:rPr>
        <w:t> </w:t>
      </w:r>
      <w:r>
        <w:rPr/>
        <w:t>print("Monthly</w:t>
      </w:r>
      <w:r>
        <w:rPr>
          <w:spacing w:val="-8"/>
        </w:rPr>
        <w:t> </w:t>
      </w:r>
      <w:r>
        <w:rPr/>
        <w:t>Sales:")</w:t>
      </w:r>
    </w:p>
    <w:p>
      <w:pPr>
        <w:pStyle w:val="BodyText"/>
        <w:spacing w:line="252" w:lineRule="exact"/>
        <w:ind w:left="260"/>
      </w:pPr>
      <w:r>
        <w:rPr/>
        <w:t>print(data.groupby('Month')['SalesAmount'].sum())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260"/>
      </w:pPr>
      <w:r>
        <w:rPr/>
        <w:t>print("\nTotal</w:t>
      </w:r>
      <w:r>
        <w:rPr>
          <w:spacing w:val="-3"/>
        </w:rPr>
        <w:t> </w:t>
      </w:r>
      <w:r>
        <w:rPr/>
        <w:t>Sales</w:t>
      </w:r>
      <w:r>
        <w:rPr>
          <w:spacing w:val="-11"/>
        </w:rPr>
        <w:t> </w:t>
      </w:r>
      <w:r>
        <w:rPr/>
        <w:t>by</w:t>
      </w:r>
      <w:r>
        <w:rPr>
          <w:spacing w:val="-7"/>
        </w:rPr>
        <w:t> </w:t>
      </w:r>
      <w:r>
        <w:rPr/>
        <w:t>Country:")</w:t>
      </w:r>
    </w:p>
    <w:p>
      <w:pPr>
        <w:spacing w:after="0"/>
        <w:sectPr>
          <w:pgSz w:w="11910" w:h="16850"/>
          <w:pgMar w:top="1600" w:bottom="280" w:left="1180" w:right="1242"/>
        </w:sectPr>
      </w:pPr>
    </w:p>
    <w:p>
      <w:pPr>
        <w:pStyle w:val="BodyText"/>
        <w:spacing w:before="76"/>
        <w:ind w:left="260"/>
      </w:pPr>
      <w:r>
        <w:rPr/>
        <w:t>print(country_sales)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2.227997pt;margin-top:15.627911pt;width:50.45pt;height:13pt;mso-position-horizontal-relative:page;mso-position-vertical-relative:paragraph;z-index:-15725568;mso-wrap-distance-left:0;mso-wrap-distance-right:0" type="#_x0000_t202" filled="false" stroked="true" strokeweight=".36pt" strokecolor="#d9d9e2">
            <v:textbox inset="0,0,0,0">
              <w:txbxContent>
                <w:p>
                  <w:pPr>
                    <w:pStyle w:val="BodyText"/>
                    <w:spacing w:line="249" w:lineRule="exact"/>
                    <w:ind w:right="-15"/>
                  </w:pPr>
                  <w:r>
                    <w:rPr/>
                    <w:t>Conclusion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9" w:lineRule="auto" w:before="140"/>
        <w:ind w:left="260" w:right="410"/>
      </w:pPr>
      <w:r>
        <w:rPr/>
        <w:t>Data segmentation by time periods and countries is a powerful and innovative solution for problem-</w:t>
      </w:r>
      <w:r>
        <w:rPr>
          <w:spacing w:val="-52"/>
        </w:rPr>
        <w:t> </w:t>
      </w:r>
      <w:r>
        <w:rPr/>
        <w:t>solving. By leveraging this approach, businesses can gain deeper insights into their operations,</w:t>
      </w:r>
      <w:r>
        <w:rPr>
          <w:spacing w:val="1"/>
        </w:rPr>
        <w:t> </w:t>
      </w:r>
      <w:r>
        <w:rPr/>
        <w:t>identify</w:t>
      </w:r>
      <w:r>
        <w:rPr>
          <w:spacing w:val="-10"/>
        </w:rPr>
        <w:t> </w:t>
      </w:r>
      <w:r>
        <w:rPr/>
        <w:t>trends</w:t>
      </w:r>
      <w:r>
        <w:rPr>
          <w:spacing w:val="-8"/>
        </w:rPr>
        <w:t> </w:t>
      </w:r>
      <w:r>
        <w:rPr/>
        <w:t>and</w:t>
      </w:r>
      <w:r>
        <w:rPr>
          <w:spacing w:val="4"/>
        </w:rPr>
        <w:t> </w:t>
      </w:r>
      <w:r>
        <w:rPr/>
        <w:t>patterns,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make</w:t>
      </w:r>
      <w:r>
        <w:rPr>
          <w:spacing w:val="-5"/>
        </w:rPr>
        <w:t> </w:t>
      </w:r>
      <w:r>
        <w:rPr/>
        <w:t>informed</w:t>
      </w:r>
      <w:r>
        <w:rPr>
          <w:spacing w:val="-3"/>
        </w:rPr>
        <w:t> </w:t>
      </w:r>
      <w:r>
        <w:rPr/>
        <w:t>decisions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drive</w:t>
      </w:r>
      <w:r>
        <w:rPr>
          <w:spacing w:val="2"/>
        </w:rPr>
        <w:t> </w:t>
      </w:r>
      <w:r>
        <w:rPr/>
        <w:t>growth</w:t>
      </w:r>
      <w:r>
        <w:rPr>
          <w:spacing w:val="-3"/>
        </w:rPr>
        <w:t> </w:t>
      </w:r>
      <w:r>
        <w:rPr/>
        <w:t>and</w:t>
      </w:r>
      <w:r>
        <w:rPr>
          <w:spacing w:val="4"/>
        </w:rPr>
        <w:t> </w:t>
      </w:r>
      <w:r>
        <w:rPr/>
        <w:t>success.</w:t>
      </w:r>
    </w:p>
    <w:p>
      <w:pPr>
        <w:spacing w:after="0" w:line="259" w:lineRule="auto"/>
        <w:sectPr>
          <w:pgSz w:w="11910" w:h="16850"/>
          <w:pgMar w:top="1360" w:bottom="280" w:left="1180" w:right="1242"/>
        </w:sectPr>
      </w:pPr>
    </w:p>
    <w:p>
      <w:pPr>
        <w:spacing w:line="822" w:lineRule="exact" w:before="0"/>
        <w:ind w:left="1221" w:right="1058" w:firstLine="0"/>
        <w:jc w:val="center"/>
        <w:rPr>
          <w:rFonts w:ascii="Calibri"/>
          <w:sz w:val="72"/>
        </w:rPr>
      </w:pPr>
      <w:r>
        <w:rPr>
          <w:rFonts w:ascii="Calibri"/>
          <w:color w:val="2D75B6"/>
          <w:sz w:val="72"/>
        </w:rPr>
        <w:t>Analysis</w:t>
      </w:r>
      <w:r>
        <w:rPr>
          <w:rFonts w:ascii="Calibri"/>
          <w:color w:val="2D75B6"/>
          <w:spacing w:val="-9"/>
          <w:sz w:val="72"/>
        </w:rPr>
        <w:t> </w:t>
      </w:r>
      <w:r>
        <w:rPr>
          <w:rFonts w:ascii="Calibri"/>
          <w:color w:val="2D75B6"/>
          <w:sz w:val="72"/>
        </w:rPr>
        <w:t>of</w:t>
      </w:r>
      <w:r>
        <w:rPr>
          <w:rFonts w:ascii="Calibri"/>
          <w:color w:val="2D75B6"/>
          <w:spacing w:val="-8"/>
          <w:sz w:val="72"/>
        </w:rPr>
        <w:t> </w:t>
      </w:r>
      <w:r>
        <w:rPr>
          <w:rFonts w:ascii="Calibri"/>
          <w:color w:val="2D75B6"/>
          <w:sz w:val="72"/>
        </w:rPr>
        <w:t>covid</w:t>
      </w:r>
      <w:r>
        <w:rPr>
          <w:rFonts w:ascii="Calibri"/>
          <w:color w:val="2D75B6"/>
          <w:spacing w:val="-7"/>
          <w:sz w:val="72"/>
        </w:rPr>
        <w:t> </w:t>
      </w:r>
      <w:r>
        <w:rPr>
          <w:rFonts w:ascii="Calibri"/>
          <w:color w:val="2D75B6"/>
          <w:sz w:val="72"/>
        </w:rPr>
        <w:t>19</w:t>
      </w:r>
      <w:r>
        <w:rPr>
          <w:rFonts w:ascii="Calibri"/>
          <w:color w:val="2D75B6"/>
          <w:spacing w:val="-7"/>
          <w:sz w:val="72"/>
        </w:rPr>
        <w:t> </w:t>
      </w:r>
      <w:r>
        <w:rPr>
          <w:rFonts w:ascii="Calibri"/>
          <w:color w:val="2D75B6"/>
          <w:sz w:val="72"/>
        </w:rPr>
        <w:t>data</w:t>
      </w:r>
    </w:p>
    <w:p>
      <w:pPr>
        <w:pStyle w:val="Heading4"/>
        <w:spacing w:before="229"/>
      </w:pPr>
      <w:r>
        <w:rPr/>
        <w:t>Abstract</w:t>
      </w:r>
    </w:p>
    <w:p>
      <w:pPr>
        <w:spacing w:line="259" w:lineRule="auto" w:before="190"/>
        <w:ind w:left="260" w:right="225" w:firstLine="0"/>
        <w:jc w:val="left"/>
        <w:rPr>
          <w:rFonts w:ascii="Calibri"/>
          <w:sz w:val="32"/>
        </w:rPr>
      </w:pPr>
      <w:r>
        <w:rPr>
          <w:rFonts w:ascii="Calibri"/>
          <w:sz w:val="32"/>
        </w:rPr>
        <w:t>The pandemic of Coronavirus Disease 2019 (COVID-19) is a timely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reminder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the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nature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and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impact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Public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Health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Emergencies</w:t>
      </w:r>
      <w:r>
        <w:rPr>
          <w:rFonts w:ascii="Calibri"/>
          <w:spacing w:val="-3"/>
          <w:sz w:val="32"/>
        </w:rPr>
        <w:t> </w:t>
      </w:r>
      <w:r>
        <w:rPr>
          <w:rFonts w:ascii="Calibri"/>
          <w:sz w:val="32"/>
        </w:rPr>
        <w:t>of</w:t>
      </w:r>
      <w:r>
        <w:rPr>
          <w:rFonts w:ascii="Calibri"/>
          <w:spacing w:val="-70"/>
          <w:sz w:val="32"/>
        </w:rPr>
        <w:t> </w:t>
      </w:r>
      <w:r>
        <w:rPr>
          <w:rFonts w:ascii="Calibri"/>
          <w:sz w:val="32"/>
        </w:rPr>
        <w:t>International Concern. As of 12 January 2022, there were over 314</w:t>
      </w:r>
      <w:r>
        <w:rPr>
          <w:rFonts w:ascii="Calibri"/>
          <w:spacing w:val="-70"/>
          <w:sz w:val="32"/>
        </w:rPr>
        <w:t> </w:t>
      </w:r>
      <w:r>
        <w:rPr>
          <w:rFonts w:ascii="Calibri"/>
          <w:sz w:val="32"/>
        </w:rPr>
        <w:t>million cases and over 5.5 million deaths notified since the start of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the pandemic. The COVID-19 pandemic takes variable shapes and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forms, in terms of cases and deaths, in different regions and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countries of the world. The objective of this study is to analyse the</w:t>
      </w:r>
      <w:r>
        <w:rPr>
          <w:rFonts w:ascii="Calibri"/>
          <w:spacing w:val="-70"/>
          <w:sz w:val="32"/>
        </w:rPr>
        <w:t> </w:t>
      </w:r>
      <w:r>
        <w:rPr>
          <w:rFonts w:ascii="Calibri"/>
          <w:sz w:val="32"/>
        </w:rPr>
        <w:t>variable expression of COVID-19 pandemic so that lessons can be</w:t>
      </w:r>
      <w:r>
        <w:rPr>
          <w:rFonts w:ascii="Calibri"/>
          <w:spacing w:val="1"/>
          <w:sz w:val="32"/>
        </w:rPr>
        <w:t> </w:t>
      </w:r>
      <w:r>
        <w:rPr>
          <w:rFonts w:ascii="Calibri"/>
          <w:sz w:val="32"/>
        </w:rPr>
        <w:t>learned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towards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an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effective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public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health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emergency</w:t>
      </w:r>
      <w:r>
        <w:rPr>
          <w:rFonts w:ascii="Calibri"/>
          <w:spacing w:val="-5"/>
          <w:sz w:val="32"/>
        </w:rPr>
        <w:t> </w:t>
      </w:r>
      <w:r>
        <w:rPr>
          <w:rFonts w:ascii="Calibri"/>
          <w:sz w:val="32"/>
        </w:rPr>
        <w:t>response</w:t>
      </w:r>
    </w:p>
    <w:p>
      <w:pPr>
        <w:pStyle w:val="BodyText"/>
        <w:rPr>
          <w:rFonts w:ascii="Calibri"/>
          <w:sz w:val="32"/>
        </w:rPr>
      </w:pPr>
    </w:p>
    <w:p>
      <w:pPr>
        <w:pStyle w:val="BodyText"/>
        <w:rPr>
          <w:rFonts w:ascii="Calibri"/>
          <w:sz w:val="32"/>
        </w:rPr>
      </w:pPr>
    </w:p>
    <w:p>
      <w:pPr>
        <w:pStyle w:val="BodyText"/>
        <w:spacing w:before="2"/>
        <w:rPr>
          <w:rFonts w:ascii="Calibri"/>
          <w:sz w:val="44"/>
        </w:rPr>
      </w:pPr>
    </w:p>
    <w:p>
      <w:pPr>
        <w:pStyle w:val="Heading4"/>
      </w:pPr>
      <w:r>
        <w:rPr/>
        <w:t>Methods</w:t>
      </w:r>
    </w:p>
    <w:p>
      <w:pPr>
        <w:spacing w:line="259" w:lineRule="auto" w:before="193"/>
        <w:ind w:left="260" w:right="597" w:firstLine="0"/>
        <w:jc w:val="left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We conducted a mixed-methods study to understand the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heterogeneity</w:t>
      </w:r>
      <w:r>
        <w:rPr>
          <w:rFonts w:ascii="Calibri" w:hAnsi="Calibri"/>
          <w:spacing w:val="-6"/>
          <w:sz w:val="32"/>
        </w:rPr>
        <w:t> </w:t>
      </w:r>
      <w:r>
        <w:rPr>
          <w:rFonts w:ascii="Calibri" w:hAnsi="Calibri"/>
          <w:sz w:val="32"/>
        </w:rPr>
        <w:t>of</w:t>
      </w:r>
      <w:r>
        <w:rPr>
          <w:rFonts w:ascii="Calibri" w:hAnsi="Calibri"/>
          <w:spacing w:val="-4"/>
          <w:sz w:val="32"/>
        </w:rPr>
        <w:t> </w:t>
      </w:r>
      <w:r>
        <w:rPr>
          <w:rFonts w:ascii="Calibri" w:hAnsi="Calibri"/>
          <w:sz w:val="32"/>
        </w:rPr>
        <w:t>cases</w:t>
      </w:r>
      <w:r>
        <w:rPr>
          <w:rFonts w:ascii="Calibri" w:hAnsi="Calibri"/>
          <w:spacing w:val="-6"/>
          <w:sz w:val="32"/>
        </w:rPr>
        <w:t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6"/>
          <w:sz w:val="32"/>
        </w:rPr>
        <w:t> </w:t>
      </w:r>
      <w:r>
        <w:rPr>
          <w:rFonts w:ascii="Calibri" w:hAnsi="Calibri"/>
          <w:sz w:val="32"/>
        </w:rPr>
        <w:t>deaths</w:t>
      </w:r>
      <w:r>
        <w:rPr>
          <w:rFonts w:ascii="Calibri" w:hAnsi="Calibri"/>
          <w:spacing w:val="-6"/>
          <w:sz w:val="32"/>
        </w:rPr>
        <w:t> </w:t>
      </w:r>
      <w:r>
        <w:rPr>
          <w:rFonts w:ascii="Calibri" w:hAnsi="Calibri"/>
          <w:sz w:val="32"/>
        </w:rPr>
        <w:t>due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z w:val="32"/>
        </w:rPr>
        <w:t>to</w:t>
      </w:r>
      <w:r>
        <w:rPr>
          <w:rFonts w:ascii="Calibri" w:hAnsi="Calibri"/>
          <w:spacing w:val="-6"/>
          <w:sz w:val="32"/>
        </w:rPr>
        <w:t> </w:t>
      </w:r>
      <w:r>
        <w:rPr>
          <w:rFonts w:ascii="Calibri" w:hAnsi="Calibri"/>
          <w:sz w:val="32"/>
        </w:rPr>
        <w:t>the</w:t>
      </w:r>
      <w:r>
        <w:rPr>
          <w:rFonts w:ascii="Calibri" w:hAnsi="Calibri"/>
          <w:spacing w:val="-4"/>
          <w:sz w:val="32"/>
        </w:rPr>
        <w:t> </w:t>
      </w:r>
      <w:r>
        <w:rPr>
          <w:rFonts w:ascii="Calibri" w:hAnsi="Calibri"/>
          <w:sz w:val="32"/>
        </w:rPr>
        <w:t>COVID-19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z w:val="32"/>
        </w:rPr>
        <w:t>pandemic.</w:t>
      </w:r>
      <w:r>
        <w:rPr>
          <w:rFonts w:ascii="Calibri" w:hAnsi="Calibri"/>
          <w:spacing w:val="-70"/>
          <w:sz w:val="32"/>
        </w:rPr>
        <w:t> </w:t>
      </w:r>
      <w:r>
        <w:rPr>
          <w:rFonts w:ascii="Calibri" w:hAnsi="Calibri"/>
          <w:sz w:val="32"/>
        </w:rPr>
        <w:t>Correlation analysis and scatter plot were employed for the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quantitative data. We used Spearman’s correlation analysis to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determine relationship strength between cases and deaths and</w:t>
      </w:r>
      <w:r>
        <w:rPr>
          <w:rFonts w:ascii="Calibri" w:hAnsi="Calibri"/>
          <w:spacing w:val="1"/>
          <w:sz w:val="32"/>
        </w:rPr>
        <w:t> </w:t>
      </w:r>
      <w:r>
        <w:rPr>
          <w:rFonts w:ascii="Calibri" w:hAnsi="Calibri"/>
          <w:sz w:val="32"/>
        </w:rPr>
        <w:t>socio-economic</w:t>
      </w:r>
      <w:r>
        <w:rPr>
          <w:rFonts w:ascii="Calibri" w:hAnsi="Calibri"/>
          <w:spacing w:val="-6"/>
          <w:sz w:val="32"/>
        </w:rPr>
        <w:t> </w:t>
      </w:r>
      <w:r>
        <w:rPr>
          <w:rFonts w:ascii="Calibri" w:hAnsi="Calibri"/>
          <w:sz w:val="32"/>
        </w:rPr>
        <w:t>and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z w:val="32"/>
        </w:rPr>
        <w:t>health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z w:val="32"/>
        </w:rPr>
        <w:t>systems.</w:t>
      </w:r>
      <w:r>
        <w:rPr>
          <w:rFonts w:ascii="Calibri" w:hAnsi="Calibri"/>
          <w:spacing w:val="-5"/>
          <w:sz w:val="32"/>
        </w:rPr>
        <w:t> </w:t>
      </w:r>
      <w:r>
        <w:rPr>
          <w:rFonts w:ascii="Calibri" w:hAnsi="Calibri"/>
          <w:sz w:val="32"/>
        </w:rPr>
        <w:t>We</w:t>
      </w:r>
      <w:r>
        <w:rPr>
          <w:rFonts w:ascii="Calibri" w:hAnsi="Calibri"/>
          <w:spacing w:val="-5"/>
          <w:sz w:val="32"/>
        </w:rPr>
        <w:t> </w:t>
      </w:r>
      <w:r>
        <w:rPr>
          <w:rFonts w:ascii="Calibri" w:hAnsi="Calibri"/>
          <w:sz w:val="32"/>
        </w:rPr>
        <w:t>organized</w:t>
      </w:r>
      <w:r>
        <w:rPr>
          <w:rFonts w:ascii="Calibri" w:hAnsi="Calibri"/>
          <w:spacing w:val="-7"/>
          <w:sz w:val="32"/>
        </w:rPr>
        <w:t> </w:t>
      </w:r>
      <w:r>
        <w:rPr>
          <w:rFonts w:ascii="Calibri" w:hAnsi="Calibri"/>
          <w:sz w:val="32"/>
        </w:rPr>
        <w:t>qualitative</w:t>
      </w:r>
    </w:p>
    <w:p>
      <w:pPr>
        <w:pStyle w:val="Heading4"/>
        <w:spacing w:line="259" w:lineRule="auto"/>
        <w:ind w:right="320"/>
        <w:jc w:val="both"/>
      </w:pPr>
      <w:r>
        <w:rPr/>
        <w:t>information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literature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conducted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thematic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to</w:t>
      </w:r>
      <w:r>
        <w:rPr>
          <w:spacing w:val="-70"/>
        </w:rPr>
        <w:t> </w:t>
      </w:r>
      <w:r>
        <w:rPr/>
        <w:t>recognize</w:t>
      </w:r>
      <w:r>
        <w:rPr>
          <w:spacing w:val="-8"/>
        </w:rPr>
        <w:t> </w:t>
      </w:r>
      <w:r>
        <w:rPr/>
        <w:t>patterns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cases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deaths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explain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findings</w:t>
      </w:r>
      <w:r>
        <w:rPr>
          <w:spacing w:val="-9"/>
        </w:rPr>
        <w:t> </w:t>
      </w:r>
      <w:r>
        <w:rPr/>
        <w:t>from</w:t>
      </w:r>
      <w:r>
        <w:rPr>
          <w:spacing w:val="-70"/>
        </w:rPr>
        <w:t> </w:t>
      </w:r>
      <w:r>
        <w:rPr/>
        <w:t>the</w:t>
      </w:r>
      <w:r>
        <w:rPr>
          <w:spacing w:val="-2"/>
        </w:rPr>
        <w:t> </w:t>
      </w:r>
      <w:r>
        <w:rPr/>
        <w:t>quantitative</w:t>
      </w:r>
      <w:r>
        <w:rPr>
          <w:spacing w:val="-2"/>
        </w:rPr>
        <w:t> </w:t>
      </w:r>
      <w:r>
        <w:rPr/>
        <w:t>data.</w:t>
      </w:r>
    </w:p>
    <w:p>
      <w:pPr>
        <w:spacing w:after="0" w:line="259" w:lineRule="auto"/>
        <w:jc w:val="both"/>
        <w:sectPr>
          <w:pgSz w:w="11910" w:h="16840"/>
          <w:pgMar w:top="1480" w:bottom="280" w:left="1180" w:right="1240"/>
        </w:sectPr>
      </w:pPr>
    </w:p>
    <w:p>
      <w:pPr>
        <w:spacing w:before="53"/>
        <w:ind w:left="260" w:right="0" w:firstLine="0"/>
        <w:jc w:val="left"/>
        <w:rPr>
          <w:b/>
          <w:sz w:val="44"/>
        </w:rPr>
      </w:pPr>
      <w:r>
        <w:rPr>
          <w:b/>
          <w:color w:val="00AF50"/>
          <w:w w:val="90"/>
          <w:sz w:val="44"/>
        </w:rPr>
        <w:t>STEPS</w:t>
      </w:r>
      <w:r>
        <w:rPr>
          <w:b/>
          <w:color w:val="00AF50"/>
          <w:spacing w:val="18"/>
          <w:w w:val="90"/>
          <w:sz w:val="44"/>
        </w:rPr>
        <w:t> </w:t>
      </w:r>
      <w:r>
        <w:rPr>
          <w:b/>
          <w:color w:val="00AF50"/>
          <w:w w:val="90"/>
          <w:sz w:val="44"/>
        </w:rPr>
        <w:t>TO</w:t>
      </w:r>
      <w:r>
        <w:rPr>
          <w:b/>
          <w:color w:val="00AF50"/>
          <w:spacing w:val="18"/>
          <w:w w:val="90"/>
          <w:sz w:val="44"/>
        </w:rPr>
        <w:t> </w:t>
      </w:r>
      <w:r>
        <w:rPr>
          <w:b/>
          <w:color w:val="00AF50"/>
          <w:w w:val="90"/>
          <w:sz w:val="44"/>
        </w:rPr>
        <w:t>PREPROCESSING</w:t>
      </w:r>
      <w:r>
        <w:rPr>
          <w:b/>
          <w:color w:val="00AF50"/>
          <w:spacing w:val="23"/>
          <w:w w:val="90"/>
          <w:sz w:val="44"/>
        </w:rPr>
        <w:t> </w:t>
      </w:r>
      <w:r>
        <w:rPr>
          <w:b/>
          <w:color w:val="00AF50"/>
          <w:w w:val="90"/>
          <w:sz w:val="44"/>
        </w:rPr>
        <w:t>THE</w:t>
      </w:r>
      <w:r>
        <w:rPr>
          <w:b/>
          <w:color w:val="00AF50"/>
          <w:spacing w:val="20"/>
          <w:w w:val="90"/>
          <w:sz w:val="44"/>
        </w:rPr>
        <w:t> </w:t>
      </w:r>
      <w:r>
        <w:rPr>
          <w:b/>
          <w:color w:val="00AF50"/>
          <w:w w:val="90"/>
          <w:sz w:val="44"/>
        </w:rPr>
        <w:t>DATASET</w:t>
      </w:r>
    </w:p>
    <w:p>
      <w:pPr>
        <w:pStyle w:val="Heading5"/>
        <w:spacing w:line="369" w:lineRule="auto" w:before="210"/>
        <w:ind w:right="6836"/>
      </w:pPr>
      <w:r>
        <w:rPr/>
        <w:t>import pandas as pd</w:t>
      </w:r>
      <w:r>
        <w:rPr>
          <w:spacing w:val="-61"/>
        </w:rPr>
        <w:t> </w:t>
      </w:r>
      <w:r>
        <w:rPr/>
        <w:t>import</w:t>
      </w:r>
      <w:r>
        <w:rPr>
          <w:spacing w:val="-2"/>
        </w:rPr>
        <w:t> </w:t>
      </w:r>
      <w:r>
        <w:rPr/>
        <w:t>scipy</w:t>
      </w:r>
    </w:p>
    <w:p>
      <w:pPr>
        <w:spacing w:before="5"/>
        <w:ind w:left="26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import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numpy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as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np</w:t>
      </w:r>
    </w:p>
    <w:p>
      <w:pPr>
        <w:pStyle w:val="Heading5"/>
        <w:spacing w:line="369" w:lineRule="auto" w:before="187"/>
        <w:ind w:right="2723"/>
      </w:pPr>
      <w:r>
        <w:rPr/>
        <w:t>from</w:t>
      </w:r>
      <w:r>
        <w:rPr>
          <w:spacing w:val="-11"/>
        </w:rPr>
        <w:t> </w:t>
      </w:r>
      <w:r>
        <w:rPr/>
        <w:t>sklearn.preprocessing</w:t>
      </w:r>
      <w:r>
        <w:rPr>
          <w:spacing w:val="-12"/>
        </w:rPr>
        <w:t> </w:t>
      </w:r>
      <w:r>
        <w:rPr/>
        <w:t>import</w:t>
      </w:r>
      <w:r>
        <w:rPr>
          <w:spacing w:val="-10"/>
        </w:rPr>
        <w:t> </w:t>
      </w:r>
      <w:r>
        <w:rPr/>
        <w:t>MinMaxScaler</w:t>
      </w:r>
      <w:r>
        <w:rPr>
          <w:spacing w:val="-61"/>
        </w:rPr>
        <w:t> </w:t>
      </w:r>
      <w:r>
        <w:rPr/>
        <w:t>import</w:t>
      </w:r>
      <w:r>
        <w:rPr>
          <w:spacing w:val="-2"/>
        </w:rPr>
        <w:t> </w:t>
      </w:r>
      <w:r>
        <w:rPr/>
        <w:t>seaborn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sns</w:t>
      </w:r>
    </w:p>
    <w:p>
      <w:pPr>
        <w:spacing w:line="372" w:lineRule="auto" w:before="5"/>
        <w:ind w:left="260" w:right="4617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import matplotlib.pyplot as </w:t>
      </w:r>
      <w:r>
        <w:rPr>
          <w:rFonts w:ascii="Calibri Light"/>
          <w:sz w:val="28"/>
        </w:rPr>
        <w:t>plt</w:t>
      </w:r>
      <w:r>
        <w:rPr>
          <w:rFonts w:ascii="Calibri Light"/>
          <w:spacing w:val="1"/>
          <w:sz w:val="28"/>
        </w:rPr>
        <w:t> </w:t>
      </w:r>
      <w:r>
        <w:rPr>
          <w:rFonts w:ascii="Calibri"/>
          <w:b/>
          <w:spacing w:val="-1"/>
          <w:sz w:val="28"/>
        </w:rPr>
        <w:t>df=pd.read_csv('20140171.CSV')</w:t>
      </w:r>
      <w:r>
        <w:rPr>
          <w:rFonts w:ascii="Calibri"/>
          <w:b/>
          <w:spacing w:val="-61"/>
          <w:sz w:val="28"/>
        </w:rPr>
        <w:t> </w:t>
      </w:r>
      <w:r>
        <w:rPr>
          <w:rFonts w:ascii="Calibri"/>
          <w:sz w:val="28"/>
        </w:rPr>
        <w:t>df.info()</w:t>
      </w:r>
    </w:p>
    <w:p>
      <w:pPr>
        <w:spacing w:line="240" w:lineRule="auto" w:before="0"/>
        <w:ind w:left="260" w:right="1984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&lt;class 'pandas.core.frame.DataFrame'&gt;</w:t>
      </w:r>
      <w:r>
        <w:rPr>
          <w:rFonts w:ascii="Courier New"/>
          <w:spacing w:val="1"/>
          <w:sz w:val="28"/>
        </w:rPr>
        <w:t> </w:t>
      </w:r>
      <w:r>
        <w:rPr>
          <w:rFonts w:ascii="Courier New"/>
          <w:sz w:val="28"/>
        </w:rPr>
        <w:t>RangeIndex: 10857234 entries, 0 to 10857233</w:t>
      </w:r>
      <w:r>
        <w:rPr>
          <w:rFonts w:ascii="Courier New"/>
          <w:spacing w:val="-166"/>
          <w:sz w:val="28"/>
        </w:rPr>
        <w:t> </w:t>
      </w:r>
      <w:r>
        <w:rPr>
          <w:rFonts w:ascii="Courier New"/>
          <w:sz w:val="28"/>
        </w:rPr>
        <w:t>Data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columns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(total</w:t>
      </w:r>
      <w:r>
        <w:rPr>
          <w:rFonts w:ascii="Courier New"/>
          <w:spacing w:val="-1"/>
          <w:sz w:val="28"/>
        </w:rPr>
        <w:t> </w:t>
      </w:r>
      <w:r>
        <w:rPr>
          <w:rFonts w:ascii="Courier New"/>
          <w:sz w:val="28"/>
        </w:rPr>
        <w:t>6</w:t>
      </w:r>
      <w:r>
        <w:rPr>
          <w:rFonts w:ascii="Courier New"/>
          <w:spacing w:val="-2"/>
          <w:sz w:val="28"/>
        </w:rPr>
        <w:t> </w:t>
      </w:r>
      <w:r>
        <w:rPr>
          <w:rFonts w:ascii="Courier New"/>
          <w:sz w:val="28"/>
        </w:rPr>
        <w:t>columns):</w:t>
      </w:r>
    </w:p>
    <w:tbl>
      <w:tblPr>
        <w:tblW w:w="0" w:type="auto"/>
        <w:jc w:val="left"/>
        <w:tblInd w:w="2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4"/>
        <w:gridCol w:w="336"/>
        <w:gridCol w:w="3193"/>
        <w:gridCol w:w="1058"/>
      </w:tblGrid>
      <w:tr>
        <w:trPr>
          <w:trHeight w:val="461" w:hRule="atLeast"/>
        </w:trPr>
        <w:tc>
          <w:tcPr>
            <w:tcW w:w="504" w:type="dxa"/>
            <w:tcBorders>
              <w:bottom w:val="dashed" w:sz="8" w:space="0" w:color="000000"/>
            </w:tcBorders>
          </w:tcPr>
          <w:p>
            <w:pPr>
              <w:pStyle w:val="TableParagraph"/>
              <w:spacing w:line="314" w:lineRule="exact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#</w:t>
            </w: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3193" w:type="dxa"/>
            <w:tcBorders>
              <w:bottom w:val="dashed" w:sz="8" w:space="0" w:color="000000"/>
            </w:tcBorders>
          </w:tcPr>
          <w:p>
            <w:pPr>
              <w:pStyle w:val="TableParagraph"/>
              <w:spacing w:line="314" w:lineRule="exact"/>
              <w:ind w:left="-1"/>
              <w:rPr>
                <w:sz w:val="28"/>
              </w:rPr>
            </w:pPr>
            <w:r>
              <w:rPr>
                <w:sz w:val="28"/>
              </w:rPr>
              <w:t>Column</w:t>
            </w:r>
          </w:p>
        </w:tc>
        <w:tc>
          <w:tcPr>
            <w:tcW w:w="1058" w:type="dxa"/>
            <w:tcBorders>
              <w:bottom w:val="dashed" w:sz="8" w:space="0" w:color="000000"/>
            </w:tcBorders>
          </w:tcPr>
          <w:p>
            <w:pPr>
              <w:pStyle w:val="TableParagraph"/>
              <w:spacing w:line="314" w:lineRule="exact"/>
              <w:ind w:left="-2"/>
              <w:rPr>
                <w:sz w:val="28"/>
              </w:rPr>
            </w:pPr>
            <w:r>
              <w:rPr>
                <w:sz w:val="28"/>
              </w:rPr>
              <w:t>Dtype</w:t>
            </w:r>
          </w:p>
        </w:tc>
      </w:tr>
      <w:tr>
        <w:trPr>
          <w:trHeight w:val="471" w:hRule="atLeast"/>
        </w:trPr>
        <w:tc>
          <w:tcPr>
            <w:tcW w:w="504" w:type="dxa"/>
            <w:tcBorders>
              <w:top w:val="dashed" w:sz="8" w:space="0" w:color="000000"/>
            </w:tcBorders>
          </w:tcPr>
          <w:p>
            <w:pPr>
              <w:pStyle w:val="TableParagraph"/>
              <w:spacing w:line="302" w:lineRule="exact" w:before="149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3193" w:type="dxa"/>
            <w:tcBorders>
              <w:top w:val="dashed" w:sz="8" w:space="0" w:color="000000"/>
            </w:tcBorders>
          </w:tcPr>
          <w:p>
            <w:pPr>
              <w:pStyle w:val="TableParagraph"/>
              <w:spacing w:line="302" w:lineRule="exact" w:before="149"/>
              <w:ind w:left="-1"/>
              <w:rPr>
                <w:sz w:val="28"/>
              </w:rPr>
            </w:pPr>
            <w:r>
              <w:rPr>
                <w:sz w:val="28"/>
              </w:rPr>
              <w:t>DataRep</w:t>
            </w:r>
          </w:p>
        </w:tc>
        <w:tc>
          <w:tcPr>
            <w:tcW w:w="1058" w:type="dxa"/>
            <w:tcBorders>
              <w:top w:val="dashed" w:sz="8" w:space="0" w:color="000000"/>
            </w:tcBorders>
          </w:tcPr>
          <w:p>
            <w:pPr>
              <w:pStyle w:val="TableParagraph"/>
              <w:spacing w:line="302" w:lineRule="exact" w:before="149"/>
              <w:ind w:left="-1"/>
              <w:rPr>
                <w:sz w:val="28"/>
              </w:rPr>
            </w:pPr>
            <w:r>
              <w:rPr>
                <w:sz w:val="28"/>
              </w:rPr>
              <w:t>object</w:t>
            </w:r>
          </w:p>
        </w:tc>
      </w:tr>
      <w:tr>
        <w:trPr>
          <w:trHeight w:val="318" w:hRule="atLeast"/>
        </w:trPr>
        <w:tc>
          <w:tcPr>
            <w:tcW w:w="504" w:type="dxa"/>
          </w:tcPr>
          <w:p>
            <w:pPr>
              <w:pStyle w:val="TableParagraph"/>
              <w:spacing w:line="298" w:lineRule="exact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93" w:type="dxa"/>
          </w:tcPr>
          <w:p>
            <w:pPr>
              <w:pStyle w:val="TableParagraph"/>
              <w:spacing w:line="298" w:lineRule="exact"/>
              <w:ind w:left="-1"/>
              <w:rPr>
                <w:sz w:val="28"/>
              </w:rPr>
            </w:pPr>
            <w:r>
              <w:rPr>
                <w:sz w:val="28"/>
              </w:rPr>
              <w:t>Day</w:t>
            </w:r>
          </w:p>
        </w:tc>
        <w:tc>
          <w:tcPr>
            <w:tcW w:w="1058" w:type="dxa"/>
          </w:tcPr>
          <w:p>
            <w:pPr>
              <w:pStyle w:val="TableParagraph"/>
              <w:spacing w:line="298" w:lineRule="exact"/>
              <w:ind w:left="-1"/>
              <w:rPr>
                <w:sz w:val="28"/>
              </w:rPr>
            </w:pPr>
            <w:r>
              <w:rPr>
                <w:sz w:val="28"/>
              </w:rPr>
              <w:t>int91</w:t>
            </w:r>
          </w:p>
        </w:tc>
      </w:tr>
      <w:tr>
        <w:trPr>
          <w:trHeight w:val="316" w:hRule="atLeast"/>
        </w:trPr>
        <w:tc>
          <w:tcPr>
            <w:tcW w:w="504" w:type="dxa"/>
          </w:tcPr>
          <w:p>
            <w:pPr>
              <w:pStyle w:val="TableParagraph"/>
              <w:spacing w:line="297" w:lineRule="exact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93" w:type="dxa"/>
          </w:tcPr>
          <w:p>
            <w:pPr>
              <w:pStyle w:val="TableParagraph"/>
              <w:spacing w:line="297" w:lineRule="exact"/>
              <w:ind w:left="-1"/>
              <w:rPr>
                <w:sz w:val="28"/>
              </w:rPr>
            </w:pPr>
            <w:r>
              <w:rPr>
                <w:sz w:val="28"/>
              </w:rPr>
              <w:t>Month</w:t>
            </w:r>
          </w:p>
        </w:tc>
        <w:tc>
          <w:tcPr>
            <w:tcW w:w="1058" w:type="dxa"/>
          </w:tcPr>
          <w:p>
            <w:pPr>
              <w:pStyle w:val="TableParagraph"/>
              <w:spacing w:line="297" w:lineRule="exact"/>
              <w:ind w:left="-1"/>
              <w:rPr>
                <w:sz w:val="28"/>
              </w:rPr>
            </w:pPr>
            <w:r>
              <w:rPr>
                <w:sz w:val="28"/>
              </w:rPr>
              <w:t>int91</w:t>
            </w:r>
          </w:p>
        </w:tc>
      </w:tr>
      <w:tr>
        <w:trPr>
          <w:trHeight w:val="316" w:hRule="atLeast"/>
        </w:trPr>
        <w:tc>
          <w:tcPr>
            <w:tcW w:w="504" w:type="dxa"/>
          </w:tcPr>
          <w:p>
            <w:pPr>
              <w:pStyle w:val="TableParagraph"/>
              <w:spacing w:line="297" w:lineRule="exact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93" w:type="dxa"/>
          </w:tcPr>
          <w:p>
            <w:pPr>
              <w:pStyle w:val="TableParagraph"/>
              <w:spacing w:line="297" w:lineRule="exact"/>
              <w:ind w:left="-1"/>
              <w:rPr>
                <w:sz w:val="28"/>
              </w:rPr>
            </w:pPr>
            <w:r>
              <w:rPr>
                <w:sz w:val="28"/>
              </w:rPr>
              <w:t>Year</w:t>
            </w:r>
          </w:p>
        </w:tc>
        <w:tc>
          <w:tcPr>
            <w:tcW w:w="1058" w:type="dxa"/>
          </w:tcPr>
          <w:p>
            <w:pPr>
              <w:pStyle w:val="TableParagraph"/>
              <w:spacing w:line="297" w:lineRule="exact"/>
              <w:ind w:left="-1"/>
              <w:rPr>
                <w:sz w:val="28"/>
              </w:rPr>
            </w:pPr>
            <w:r>
              <w:rPr>
                <w:sz w:val="28"/>
              </w:rPr>
              <w:t>int91</w:t>
            </w:r>
          </w:p>
        </w:tc>
      </w:tr>
      <w:tr>
        <w:trPr>
          <w:trHeight w:val="316" w:hRule="atLeast"/>
        </w:trPr>
        <w:tc>
          <w:tcPr>
            <w:tcW w:w="504" w:type="dxa"/>
          </w:tcPr>
          <w:p>
            <w:pPr>
              <w:pStyle w:val="TableParagraph"/>
              <w:spacing w:line="297" w:lineRule="exact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93" w:type="dxa"/>
          </w:tcPr>
          <w:p>
            <w:pPr>
              <w:pStyle w:val="TableParagraph"/>
              <w:spacing w:line="297" w:lineRule="exact"/>
              <w:ind w:left="-1"/>
              <w:rPr>
                <w:sz w:val="28"/>
              </w:rPr>
            </w:pPr>
            <w:r>
              <w:rPr>
                <w:sz w:val="28"/>
              </w:rPr>
              <w:t>Cases</w:t>
            </w:r>
          </w:p>
        </w:tc>
        <w:tc>
          <w:tcPr>
            <w:tcW w:w="1058" w:type="dxa"/>
          </w:tcPr>
          <w:p>
            <w:pPr>
              <w:pStyle w:val="TableParagraph"/>
              <w:spacing w:line="297" w:lineRule="exact"/>
              <w:ind w:left="-1"/>
              <w:rPr>
                <w:sz w:val="28"/>
              </w:rPr>
            </w:pPr>
            <w:r>
              <w:rPr>
                <w:sz w:val="28"/>
              </w:rPr>
              <w:t>int91</w:t>
            </w:r>
          </w:p>
        </w:tc>
      </w:tr>
      <w:tr>
        <w:trPr>
          <w:trHeight w:val="317" w:hRule="atLeast"/>
        </w:trPr>
        <w:tc>
          <w:tcPr>
            <w:tcW w:w="504" w:type="dxa"/>
          </w:tcPr>
          <w:p>
            <w:pPr>
              <w:pStyle w:val="TableParagraph"/>
              <w:spacing w:line="297" w:lineRule="exact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33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93" w:type="dxa"/>
          </w:tcPr>
          <w:p>
            <w:pPr>
              <w:pStyle w:val="TableParagraph"/>
              <w:spacing w:line="297" w:lineRule="exact"/>
              <w:ind w:left="-1"/>
              <w:rPr>
                <w:sz w:val="28"/>
              </w:rPr>
            </w:pPr>
            <w:r>
              <w:rPr>
                <w:sz w:val="28"/>
              </w:rPr>
              <w:t>Deaths</w:t>
            </w:r>
          </w:p>
        </w:tc>
        <w:tc>
          <w:tcPr>
            <w:tcW w:w="1058" w:type="dxa"/>
          </w:tcPr>
          <w:p>
            <w:pPr>
              <w:pStyle w:val="TableParagraph"/>
              <w:spacing w:line="297" w:lineRule="exact"/>
              <w:ind w:left="-1"/>
              <w:rPr>
                <w:sz w:val="28"/>
              </w:rPr>
            </w:pPr>
            <w:r>
              <w:rPr>
                <w:sz w:val="28"/>
              </w:rPr>
              <w:t>object</w:t>
            </w:r>
          </w:p>
        </w:tc>
      </w:tr>
    </w:tbl>
    <w:p>
      <w:pPr>
        <w:spacing w:before="0"/>
        <w:ind w:left="26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dtypes:</w:t>
      </w:r>
      <w:r>
        <w:rPr>
          <w:rFonts w:ascii="Courier New"/>
          <w:spacing w:val="-5"/>
          <w:sz w:val="28"/>
        </w:rPr>
        <w:t> </w:t>
      </w:r>
      <w:r>
        <w:rPr>
          <w:rFonts w:ascii="Courier New"/>
          <w:sz w:val="28"/>
        </w:rPr>
        <w:t>int91(4),</w:t>
      </w:r>
      <w:r>
        <w:rPr>
          <w:rFonts w:ascii="Courier New"/>
          <w:spacing w:val="-5"/>
          <w:sz w:val="28"/>
        </w:rPr>
        <w:t> </w:t>
      </w:r>
      <w:r>
        <w:rPr>
          <w:rFonts w:ascii="Courier New"/>
          <w:sz w:val="28"/>
        </w:rPr>
        <w:t>object(2)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pgSz w:w="11910" w:h="16840"/>
          <w:pgMar w:top="1440" w:bottom="280" w:left="1180" w:right="1240"/>
        </w:sectPr>
      </w:pPr>
    </w:p>
    <w:p>
      <w:pPr>
        <w:spacing w:before="268"/>
        <w:ind w:left="26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memory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usage: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497.0+</w:t>
      </w:r>
      <w:r>
        <w:rPr>
          <w:rFonts w:ascii="Courier New"/>
          <w:spacing w:val="-3"/>
          <w:sz w:val="28"/>
        </w:rPr>
        <w:t> </w:t>
      </w:r>
      <w:r>
        <w:rPr>
          <w:rFonts w:ascii="Courier New"/>
          <w:sz w:val="28"/>
        </w:rPr>
        <w:t>MB</w:t>
      </w:r>
    </w:p>
    <w:p>
      <w:pPr>
        <w:pStyle w:val="BodyText"/>
        <w:spacing w:before="5"/>
        <w:rPr>
          <w:rFonts w:ascii="Courier New"/>
          <w:sz w:val="26"/>
        </w:rPr>
      </w:pPr>
    </w:p>
    <w:p>
      <w:pPr>
        <w:spacing w:before="0"/>
        <w:ind w:left="260" w:right="0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df.head(</w:t>
      </w:r>
      <w:r>
        <w:rPr>
          <w:rFonts w:ascii="Cambria"/>
          <w:color w:val="008700"/>
          <w:sz w:val="24"/>
        </w:rPr>
        <w:t>5</w:t>
      </w:r>
      <w:r>
        <w:rPr>
          <w:rFonts w:ascii="Cambria"/>
          <w:sz w:val="24"/>
        </w:rPr>
        <w:t>)</w:t>
      </w:r>
    </w:p>
    <w:p>
      <w:pPr>
        <w:pStyle w:val="BodyText"/>
        <w:rPr>
          <w:rFonts w:ascii="Cambria"/>
          <w:sz w:val="26"/>
        </w:rPr>
      </w:pPr>
      <w:r>
        <w:rPr/>
        <w:br w:type="column"/>
      </w:r>
      <w:r>
        <w:rPr>
          <w:rFonts w:ascii="Cambria"/>
          <w:sz w:val="26"/>
        </w:rPr>
      </w:r>
    </w:p>
    <w:p>
      <w:pPr>
        <w:pStyle w:val="BodyText"/>
        <w:spacing w:before="6"/>
        <w:rPr>
          <w:rFonts w:ascii="Cambria"/>
          <w:sz w:val="25"/>
        </w:rPr>
      </w:pPr>
    </w:p>
    <w:p>
      <w:pPr>
        <w:spacing w:before="0"/>
        <w:ind w:left="26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2F3E9F"/>
          <w:sz w:val="24"/>
        </w:rPr>
        <w:t>In</w:t>
      </w:r>
      <w:r>
        <w:rPr>
          <w:rFonts w:ascii="Courier New"/>
          <w:color w:val="2F3E9F"/>
          <w:spacing w:val="-7"/>
          <w:sz w:val="24"/>
        </w:rPr>
        <w:t> </w:t>
      </w:r>
      <w:r>
        <w:rPr>
          <w:rFonts w:ascii="Courier New"/>
          <w:color w:val="2F3E9F"/>
          <w:sz w:val="24"/>
        </w:rPr>
        <w:t>[83]:</w:t>
      </w:r>
    </w:p>
    <w:p>
      <w:pPr>
        <w:pStyle w:val="BodyText"/>
        <w:spacing w:before="5"/>
        <w:rPr>
          <w:rFonts w:ascii="Courier New"/>
          <w:sz w:val="27"/>
        </w:rPr>
      </w:pPr>
    </w:p>
    <w:p>
      <w:pPr>
        <w:spacing w:before="0"/>
        <w:ind w:left="26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D74315"/>
          <w:sz w:val="24"/>
        </w:rPr>
        <w:t>Out[83]:</w:t>
      </w:r>
    </w:p>
    <w:p>
      <w:pPr>
        <w:spacing w:after="0"/>
        <w:jc w:val="left"/>
        <w:rPr>
          <w:rFonts w:ascii="Courier New"/>
          <w:sz w:val="24"/>
        </w:rPr>
        <w:sectPr>
          <w:type w:val="continuous"/>
          <w:pgSz w:w="11910" w:h="16840"/>
          <w:pgMar w:top="1000" w:bottom="280" w:left="1180" w:right="1240"/>
          <w:cols w:num="2" w:equalWidth="0">
            <w:col w:w="4164" w:space="3711"/>
            <w:col w:w="1615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 w:after="1"/>
        <w:rPr>
          <w:rFonts w:ascii="Courier New"/>
          <w:sz w:val="24"/>
        </w:rPr>
      </w:pPr>
    </w:p>
    <w:tbl>
      <w:tblPr>
        <w:tblW w:w="0" w:type="auto"/>
        <w:jc w:val="left"/>
        <w:tblInd w:w="2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4"/>
        <w:gridCol w:w="1409"/>
        <w:gridCol w:w="615"/>
        <w:gridCol w:w="1085"/>
        <w:gridCol w:w="872"/>
        <w:gridCol w:w="908"/>
        <w:gridCol w:w="2800"/>
      </w:tblGrid>
      <w:tr>
        <w:trPr>
          <w:trHeight w:val="749" w:hRule="atLeast"/>
        </w:trPr>
        <w:tc>
          <w:tcPr>
            <w:tcW w:w="1044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spacing w:line="266" w:lineRule="exact"/>
              <w:ind w:left="6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dateRep</w:t>
            </w:r>
          </w:p>
        </w:tc>
        <w:tc>
          <w:tcPr>
            <w:tcW w:w="615" w:type="dxa"/>
          </w:tcPr>
          <w:p>
            <w:pPr>
              <w:pStyle w:val="TableParagraph"/>
              <w:spacing w:line="266" w:lineRule="exact"/>
              <w:ind w:left="100" w:right="10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day</w:t>
            </w:r>
          </w:p>
        </w:tc>
        <w:tc>
          <w:tcPr>
            <w:tcW w:w="1085" w:type="dxa"/>
          </w:tcPr>
          <w:p>
            <w:pPr>
              <w:pStyle w:val="TableParagraph"/>
              <w:spacing w:line="266" w:lineRule="exact"/>
              <w:ind w:right="270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Month</w:t>
            </w:r>
          </w:p>
        </w:tc>
        <w:tc>
          <w:tcPr>
            <w:tcW w:w="872" w:type="dxa"/>
          </w:tcPr>
          <w:p>
            <w:pPr>
              <w:pStyle w:val="TableParagraph"/>
              <w:spacing w:line="266" w:lineRule="exact"/>
              <w:ind w:right="120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year</w:t>
            </w:r>
          </w:p>
        </w:tc>
        <w:tc>
          <w:tcPr>
            <w:tcW w:w="908" w:type="dxa"/>
          </w:tcPr>
          <w:p>
            <w:pPr>
              <w:pStyle w:val="TableParagraph"/>
              <w:spacing w:line="266" w:lineRule="exact"/>
              <w:ind w:left="100" w:right="101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deaths</w:t>
            </w:r>
          </w:p>
        </w:tc>
        <w:tc>
          <w:tcPr>
            <w:tcW w:w="2800" w:type="dxa"/>
          </w:tcPr>
          <w:p>
            <w:pPr>
              <w:pStyle w:val="TableParagraph"/>
              <w:spacing w:line="266" w:lineRule="exact"/>
              <w:ind w:right="121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Countries</w:t>
            </w:r>
            <w:r>
              <w:rPr>
                <w:rFonts w:ascii="Times New Roman"/>
                <w:b/>
                <w:spacing w:val="-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and</w:t>
            </w:r>
            <w:r>
              <w:rPr>
                <w:rFonts w:asci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territories</w:t>
            </w:r>
          </w:p>
        </w:tc>
      </w:tr>
      <w:tr>
        <w:trPr>
          <w:trHeight w:val="756" w:hRule="atLeast"/>
        </w:trPr>
        <w:tc>
          <w:tcPr>
            <w:tcW w:w="1044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6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0</w:t>
            </w:r>
          </w:p>
        </w:tc>
        <w:tc>
          <w:tcPr>
            <w:tcW w:w="1409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17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31-05-2021</w:t>
            </w:r>
          </w:p>
        </w:tc>
        <w:tc>
          <w:tcPr>
            <w:tcW w:w="615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234" w:right="10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31</w:t>
            </w:r>
          </w:p>
        </w:tc>
        <w:tc>
          <w:tcPr>
            <w:tcW w:w="1085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26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872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2021</w:t>
            </w:r>
          </w:p>
        </w:tc>
        <w:tc>
          <w:tcPr>
            <w:tcW w:w="908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800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Austria</w:t>
            </w:r>
          </w:p>
        </w:tc>
      </w:tr>
    </w:tbl>
    <w:p>
      <w:pPr>
        <w:spacing w:after="0"/>
        <w:jc w:val="right"/>
        <w:rPr>
          <w:rFonts w:ascii="Times New Roman"/>
          <w:sz w:val="24"/>
        </w:rPr>
        <w:sectPr>
          <w:type w:val="continuous"/>
          <w:pgSz w:w="11910" w:h="16840"/>
          <w:pgMar w:top="1000" w:bottom="280" w:left="1180" w:right="1240"/>
        </w:sect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10"/>
        </w:rPr>
      </w:pPr>
    </w:p>
    <w:tbl>
      <w:tblPr>
        <w:tblW w:w="0" w:type="auto"/>
        <w:jc w:val="left"/>
        <w:tblInd w:w="2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7"/>
        <w:gridCol w:w="1726"/>
        <w:gridCol w:w="615"/>
        <w:gridCol w:w="965"/>
        <w:gridCol w:w="992"/>
        <w:gridCol w:w="908"/>
        <w:gridCol w:w="2799"/>
      </w:tblGrid>
      <w:tr>
        <w:trPr>
          <w:trHeight w:val="692" w:hRule="atLeast"/>
        </w:trPr>
        <w:tc>
          <w:tcPr>
            <w:tcW w:w="72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26" w:type="dxa"/>
          </w:tcPr>
          <w:p>
            <w:pPr>
              <w:pStyle w:val="TableParagraph"/>
              <w:spacing w:line="266" w:lineRule="exact"/>
              <w:ind w:left="3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dateRep</w:t>
            </w:r>
          </w:p>
        </w:tc>
        <w:tc>
          <w:tcPr>
            <w:tcW w:w="615" w:type="dxa"/>
          </w:tcPr>
          <w:p>
            <w:pPr>
              <w:pStyle w:val="TableParagraph"/>
              <w:spacing w:line="266" w:lineRule="exact"/>
              <w:ind w:left="100" w:right="100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day</w:t>
            </w:r>
          </w:p>
        </w:tc>
        <w:tc>
          <w:tcPr>
            <w:tcW w:w="965" w:type="dxa"/>
          </w:tcPr>
          <w:p>
            <w:pPr>
              <w:pStyle w:val="TableParagraph"/>
              <w:spacing w:line="266" w:lineRule="exact"/>
              <w:ind w:right="150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Month</w:t>
            </w:r>
          </w:p>
        </w:tc>
        <w:tc>
          <w:tcPr>
            <w:tcW w:w="992" w:type="dxa"/>
          </w:tcPr>
          <w:p>
            <w:pPr>
              <w:pStyle w:val="TableParagraph"/>
              <w:spacing w:line="266" w:lineRule="exact"/>
              <w:ind w:right="120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year</w:t>
            </w:r>
          </w:p>
        </w:tc>
        <w:tc>
          <w:tcPr>
            <w:tcW w:w="908" w:type="dxa"/>
          </w:tcPr>
          <w:p>
            <w:pPr>
              <w:pStyle w:val="TableParagraph"/>
              <w:spacing w:line="266" w:lineRule="exact"/>
              <w:ind w:right="120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deaths</w:t>
            </w:r>
          </w:p>
        </w:tc>
        <w:tc>
          <w:tcPr>
            <w:tcW w:w="2799" w:type="dxa"/>
          </w:tcPr>
          <w:p>
            <w:pPr>
              <w:pStyle w:val="TableParagraph"/>
              <w:spacing w:line="266" w:lineRule="exact"/>
              <w:ind w:right="120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Countries</w:t>
            </w:r>
            <w:r>
              <w:rPr>
                <w:rFonts w:ascii="Times New Roman"/>
                <w:b/>
                <w:spacing w:val="-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and</w:t>
            </w:r>
            <w:r>
              <w:rPr>
                <w:rFonts w:asci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territories</w:t>
            </w:r>
          </w:p>
        </w:tc>
      </w:tr>
      <w:tr>
        <w:trPr>
          <w:trHeight w:val="812" w:hRule="atLeast"/>
        </w:trPr>
        <w:tc>
          <w:tcPr>
            <w:tcW w:w="727" w:type="dxa"/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ind w:left="12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1</w:t>
            </w:r>
          </w:p>
        </w:tc>
        <w:tc>
          <w:tcPr>
            <w:tcW w:w="1726" w:type="dxa"/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31-05-2021</w:t>
            </w:r>
          </w:p>
        </w:tc>
        <w:tc>
          <w:tcPr>
            <w:tcW w:w="615" w:type="dxa"/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ind w:left="234" w:right="10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30</w:t>
            </w:r>
          </w:p>
        </w:tc>
        <w:tc>
          <w:tcPr>
            <w:tcW w:w="965" w:type="dxa"/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ind w:right="14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992" w:type="dxa"/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ind w:left="1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2021</w:t>
            </w:r>
          </w:p>
        </w:tc>
        <w:tc>
          <w:tcPr>
            <w:tcW w:w="908" w:type="dxa"/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ind w:right="126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799" w:type="dxa"/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Austria</w:t>
            </w:r>
          </w:p>
        </w:tc>
      </w:tr>
      <w:tr>
        <w:trPr>
          <w:trHeight w:val="755" w:hRule="atLeast"/>
        </w:trPr>
        <w:tc>
          <w:tcPr>
            <w:tcW w:w="727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12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</w:t>
            </w:r>
          </w:p>
        </w:tc>
        <w:tc>
          <w:tcPr>
            <w:tcW w:w="1726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29-05-2021</w:t>
            </w:r>
          </w:p>
        </w:tc>
        <w:tc>
          <w:tcPr>
            <w:tcW w:w="615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234" w:right="10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29</w:t>
            </w:r>
          </w:p>
        </w:tc>
        <w:tc>
          <w:tcPr>
            <w:tcW w:w="965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4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992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2021</w:t>
            </w:r>
          </w:p>
        </w:tc>
        <w:tc>
          <w:tcPr>
            <w:tcW w:w="908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11</w:t>
            </w:r>
          </w:p>
        </w:tc>
        <w:tc>
          <w:tcPr>
            <w:tcW w:w="2799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Austria</w:t>
            </w:r>
          </w:p>
        </w:tc>
      </w:tr>
      <w:tr>
        <w:trPr>
          <w:trHeight w:val="756" w:hRule="atLeast"/>
        </w:trPr>
        <w:tc>
          <w:tcPr>
            <w:tcW w:w="727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12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3</w:t>
            </w:r>
          </w:p>
        </w:tc>
        <w:tc>
          <w:tcPr>
            <w:tcW w:w="1726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28-05-2021</w:t>
            </w:r>
          </w:p>
        </w:tc>
        <w:tc>
          <w:tcPr>
            <w:tcW w:w="615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234" w:right="10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28</w:t>
            </w:r>
          </w:p>
        </w:tc>
        <w:tc>
          <w:tcPr>
            <w:tcW w:w="965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4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992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2021</w:t>
            </w:r>
          </w:p>
        </w:tc>
        <w:tc>
          <w:tcPr>
            <w:tcW w:w="908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2799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Austria</w:t>
            </w:r>
          </w:p>
        </w:tc>
      </w:tr>
      <w:tr>
        <w:trPr>
          <w:trHeight w:val="1512" w:hRule="atLeast"/>
        </w:trPr>
        <w:tc>
          <w:tcPr>
            <w:tcW w:w="727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left="12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4</w:t>
            </w:r>
          </w:p>
        </w:tc>
        <w:tc>
          <w:tcPr>
            <w:tcW w:w="1726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27-05-2021</w:t>
            </w:r>
          </w:p>
        </w:tc>
        <w:tc>
          <w:tcPr>
            <w:tcW w:w="615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left="234" w:right="10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27</w:t>
            </w:r>
          </w:p>
        </w:tc>
        <w:tc>
          <w:tcPr>
            <w:tcW w:w="965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right="14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992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right="11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2021</w:t>
            </w:r>
          </w:p>
        </w:tc>
        <w:tc>
          <w:tcPr>
            <w:tcW w:w="908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right="119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  <w:tc>
          <w:tcPr>
            <w:tcW w:w="2799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Austria</w:t>
            </w:r>
          </w:p>
        </w:tc>
      </w:tr>
    </w:tbl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9"/>
        </w:rPr>
      </w:pPr>
    </w:p>
    <w:p>
      <w:pPr>
        <w:spacing w:before="100"/>
        <w:ind w:left="260" w:right="0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df.tail(</w:t>
      </w:r>
      <w:r>
        <w:rPr>
          <w:rFonts w:ascii="Cambria"/>
          <w:color w:val="008700"/>
          <w:sz w:val="24"/>
        </w:rPr>
        <w:t>5</w:t>
      </w:r>
      <w:r>
        <w:rPr>
          <w:rFonts w:ascii="Cambria"/>
          <w:sz w:val="24"/>
        </w:rPr>
        <w:t>)</w:t>
      </w:r>
    </w:p>
    <w:p>
      <w:pPr>
        <w:spacing w:before="18"/>
        <w:ind w:left="0" w:right="196" w:firstLine="0"/>
        <w:jc w:val="right"/>
        <w:rPr>
          <w:rFonts w:ascii="Courier New"/>
          <w:sz w:val="24"/>
        </w:rPr>
      </w:pPr>
      <w:r>
        <w:rPr>
          <w:rFonts w:ascii="Courier New"/>
          <w:color w:val="D74315"/>
          <w:sz w:val="24"/>
        </w:rPr>
        <w:t>Out[84]:</w:t>
      </w:r>
    </w:p>
    <w:p>
      <w:pPr>
        <w:pStyle w:val="BodyText"/>
        <w:spacing w:before="2"/>
        <w:rPr>
          <w:rFonts w:ascii="Courier New"/>
        </w:rPr>
      </w:pPr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5"/>
        <w:gridCol w:w="615"/>
        <w:gridCol w:w="909"/>
        <w:gridCol w:w="720"/>
        <w:gridCol w:w="761"/>
        <w:gridCol w:w="919"/>
        <w:gridCol w:w="2810"/>
      </w:tblGrid>
      <w:tr>
        <w:trPr>
          <w:trHeight w:val="505" w:hRule="atLeast"/>
        </w:trPr>
        <w:tc>
          <w:tcPr>
            <w:tcW w:w="1445" w:type="dxa"/>
          </w:tcPr>
          <w:p>
            <w:pPr>
              <w:pStyle w:val="TableParagraph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daterep</w:t>
            </w:r>
          </w:p>
        </w:tc>
        <w:tc>
          <w:tcPr>
            <w:tcW w:w="615" w:type="dxa"/>
          </w:tcPr>
          <w:p>
            <w:pPr>
              <w:pStyle w:val="TableParagraph"/>
              <w:spacing w:before="107"/>
              <w:ind w:right="119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day</w:t>
            </w:r>
          </w:p>
        </w:tc>
        <w:tc>
          <w:tcPr>
            <w:tcW w:w="909" w:type="dxa"/>
          </w:tcPr>
          <w:p>
            <w:pPr>
              <w:pStyle w:val="TableParagraph"/>
              <w:spacing w:before="107"/>
              <w:ind w:right="120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month</w:t>
            </w:r>
          </w:p>
        </w:tc>
        <w:tc>
          <w:tcPr>
            <w:tcW w:w="720" w:type="dxa"/>
          </w:tcPr>
          <w:p>
            <w:pPr>
              <w:pStyle w:val="TableParagraph"/>
              <w:spacing w:before="107"/>
              <w:ind w:right="121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year</w:t>
            </w:r>
          </w:p>
        </w:tc>
        <w:tc>
          <w:tcPr>
            <w:tcW w:w="761" w:type="dxa"/>
          </w:tcPr>
          <w:p>
            <w:pPr>
              <w:pStyle w:val="TableParagraph"/>
              <w:spacing w:before="107"/>
              <w:ind w:left="97" w:right="102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cases</w:t>
            </w:r>
          </w:p>
        </w:tc>
        <w:tc>
          <w:tcPr>
            <w:tcW w:w="919" w:type="dxa"/>
          </w:tcPr>
          <w:p>
            <w:pPr>
              <w:pStyle w:val="TableParagraph"/>
              <w:spacing w:before="107"/>
              <w:ind w:right="132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deaths</w:t>
            </w:r>
          </w:p>
        </w:tc>
        <w:tc>
          <w:tcPr>
            <w:tcW w:w="2810" w:type="dxa"/>
          </w:tcPr>
          <w:p>
            <w:pPr>
              <w:pStyle w:val="TableParagraph"/>
              <w:spacing w:before="107"/>
              <w:ind w:right="122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Countries</w:t>
            </w:r>
            <w:r>
              <w:rPr>
                <w:rFonts w:ascii="Times New Roman"/>
                <w:b/>
                <w:spacing w:val="-3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and</w:t>
            </w:r>
            <w:r>
              <w:rPr>
                <w:rFonts w:asci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territories</w:t>
            </w:r>
          </w:p>
        </w:tc>
      </w:tr>
      <w:tr>
        <w:trPr>
          <w:trHeight w:val="755" w:hRule="atLeast"/>
        </w:trPr>
        <w:tc>
          <w:tcPr>
            <w:tcW w:w="1445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20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06-03-2021</w:t>
            </w:r>
          </w:p>
        </w:tc>
        <w:tc>
          <w:tcPr>
            <w:tcW w:w="615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909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2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720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2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2021</w:t>
            </w:r>
          </w:p>
        </w:tc>
        <w:tc>
          <w:tcPr>
            <w:tcW w:w="761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98" w:right="6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3455</w:t>
            </w:r>
          </w:p>
        </w:tc>
        <w:tc>
          <w:tcPr>
            <w:tcW w:w="919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3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17</w:t>
            </w:r>
          </w:p>
        </w:tc>
        <w:tc>
          <w:tcPr>
            <w:tcW w:w="2810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2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sweden</w:t>
            </w:r>
          </w:p>
        </w:tc>
      </w:tr>
      <w:tr>
        <w:trPr>
          <w:trHeight w:val="756" w:hRule="atLeast"/>
        </w:trPr>
        <w:tc>
          <w:tcPr>
            <w:tcW w:w="1445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20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05-03-2021</w:t>
            </w:r>
          </w:p>
        </w:tc>
        <w:tc>
          <w:tcPr>
            <w:tcW w:w="615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909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2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720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2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2021</w:t>
            </w:r>
          </w:p>
        </w:tc>
        <w:tc>
          <w:tcPr>
            <w:tcW w:w="761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98" w:right="6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4069</w:t>
            </w:r>
          </w:p>
        </w:tc>
        <w:tc>
          <w:tcPr>
            <w:tcW w:w="919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3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</w:p>
        </w:tc>
        <w:tc>
          <w:tcPr>
            <w:tcW w:w="2810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2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sweden</w:t>
            </w:r>
          </w:p>
        </w:tc>
      </w:tr>
      <w:tr>
        <w:trPr>
          <w:trHeight w:val="755" w:hRule="atLeast"/>
        </w:trPr>
        <w:tc>
          <w:tcPr>
            <w:tcW w:w="1445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20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04-03-2021</w:t>
            </w:r>
          </w:p>
        </w:tc>
        <w:tc>
          <w:tcPr>
            <w:tcW w:w="615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909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2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720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2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2021</w:t>
            </w:r>
          </w:p>
        </w:tc>
        <w:tc>
          <w:tcPr>
            <w:tcW w:w="761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98" w:right="6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4884</w:t>
            </w:r>
          </w:p>
        </w:tc>
        <w:tc>
          <w:tcPr>
            <w:tcW w:w="919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3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</w:p>
        </w:tc>
        <w:tc>
          <w:tcPr>
            <w:tcW w:w="2810" w:type="dxa"/>
            <w:shd w:val="clear" w:color="auto" w:fill="F5F5F5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2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sweden</w:t>
            </w:r>
          </w:p>
        </w:tc>
      </w:tr>
      <w:tr>
        <w:trPr>
          <w:trHeight w:val="756" w:hRule="atLeast"/>
        </w:trPr>
        <w:tc>
          <w:tcPr>
            <w:tcW w:w="1445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20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03-03-2021</w:t>
            </w:r>
          </w:p>
        </w:tc>
        <w:tc>
          <w:tcPr>
            <w:tcW w:w="615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1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909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2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720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2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2021</w:t>
            </w:r>
          </w:p>
        </w:tc>
        <w:tc>
          <w:tcPr>
            <w:tcW w:w="761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left="98" w:right="6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4876</w:t>
            </w:r>
          </w:p>
        </w:tc>
        <w:tc>
          <w:tcPr>
            <w:tcW w:w="919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3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  <w:tc>
          <w:tcPr>
            <w:tcW w:w="2810" w:type="dxa"/>
          </w:tcPr>
          <w:p>
            <w:pPr>
              <w:pStyle w:val="TableParagraph"/>
              <w:spacing w:before="7"/>
              <w:rPr>
                <w:sz w:val="31"/>
              </w:rPr>
            </w:pPr>
          </w:p>
          <w:p>
            <w:pPr>
              <w:pStyle w:val="TableParagraph"/>
              <w:spacing w:before="1"/>
              <w:ind w:right="12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sweden</w:t>
            </w:r>
          </w:p>
        </w:tc>
      </w:tr>
      <w:tr>
        <w:trPr>
          <w:trHeight w:val="756" w:hRule="atLeast"/>
        </w:trPr>
        <w:tc>
          <w:tcPr>
            <w:tcW w:w="1445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left="20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02-03-2021</w:t>
            </w:r>
          </w:p>
        </w:tc>
        <w:tc>
          <w:tcPr>
            <w:tcW w:w="615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909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right="12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720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right="120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2021</w:t>
            </w:r>
          </w:p>
        </w:tc>
        <w:tc>
          <w:tcPr>
            <w:tcW w:w="761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left="98" w:right="6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6191</w:t>
            </w:r>
          </w:p>
        </w:tc>
        <w:tc>
          <w:tcPr>
            <w:tcW w:w="919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right="131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</w:p>
        </w:tc>
        <w:tc>
          <w:tcPr>
            <w:tcW w:w="2810" w:type="dxa"/>
            <w:shd w:val="clear" w:color="auto" w:fill="F5F5F5"/>
          </w:tcPr>
          <w:p>
            <w:pPr>
              <w:pStyle w:val="TableParagraph"/>
              <w:spacing w:before="8"/>
              <w:rPr>
                <w:sz w:val="31"/>
              </w:rPr>
            </w:pPr>
          </w:p>
          <w:p>
            <w:pPr>
              <w:pStyle w:val="TableParagraph"/>
              <w:ind w:right="124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sweden</w:t>
            </w:r>
          </w:p>
        </w:tc>
      </w:tr>
    </w:tbl>
    <w:p>
      <w:pPr>
        <w:spacing w:after="0"/>
        <w:jc w:val="right"/>
        <w:rPr>
          <w:rFonts w:ascii="Times New Roman"/>
          <w:sz w:val="24"/>
        </w:rPr>
        <w:sectPr>
          <w:pgSz w:w="11910" w:h="16840"/>
          <w:pgMar w:top="1580" w:bottom="280" w:left="1180" w:right="1240"/>
        </w:sectPr>
      </w:pPr>
    </w:p>
    <w:p>
      <w:pPr>
        <w:spacing w:before="82"/>
        <w:ind w:left="260" w:right="0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df.isnull</w:t>
      </w:r>
    </w:p>
    <w:p>
      <w:pPr>
        <w:pStyle w:val="BodyText"/>
        <w:rPr>
          <w:rFonts w:ascii="Cambria"/>
          <w:sz w:val="32"/>
        </w:rPr>
      </w:pPr>
    </w:p>
    <w:p>
      <w:pPr>
        <w:spacing w:line="317" w:lineRule="exact" w:before="280"/>
        <w:ind w:left="260" w:right="0" w:firstLine="0"/>
        <w:jc w:val="left"/>
        <w:rPr>
          <w:rFonts w:ascii="Courier New"/>
          <w:sz w:val="28"/>
        </w:rPr>
      </w:pPr>
      <w:r>
        <w:rPr/>
        <w:pict>
          <v:shape style="position:absolute;margin-left:69.524002pt;margin-top:29.806696pt;width:366.25pt;height:380.8pt;mso-position-horizontal-relative:page;mso-position-vertical-relative:paragraph;z-index:157322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46"/>
                    <w:gridCol w:w="1344"/>
                    <w:gridCol w:w="1512"/>
                    <w:gridCol w:w="1511"/>
                    <w:gridCol w:w="1310"/>
                  </w:tblGrid>
                  <w:tr>
                    <w:trPr>
                      <w:trHeight w:val="636" w:hRule="atLeast"/>
                    </w:trPr>
                    <w:tc>
                      <w:tcPr>
                        <w:tcW w:w="6013" w:type="dxa"/>
                        <w:gridSpan w:val="4"/>
                      </w:tcPr>
                      <w:p>
                        <w:pPr>
                          <w:pStyle w:val="TableParagraph"/>
                          <w:tabs>
                            <w:tab w:pos="3241" w:val="left" w:leader="none"/>
                          </w:tabs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&gt;.sum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of</w:t>
                          <w:tab/>
                          <w:t>TripID</w:t>
                        </w:r>
                        <w:r>
                          <w:rPr>
                            <w:spacing w:val="16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RouteID</w:t>
                        </w:r>
                      </w:p>
                      <w:p>
                        <w:pPr>
                          <w:pStyle w:val="TableParagraph"/>
                          <w:spacing w:line="296" w:lineRule="exact" w:before="2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WeekBeginning</w:t>
                        </w:r>
                        <w:r>
                          <w:rPr>
                            <w:spacing w:val="155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NumberOfBoardings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ind w:left="84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StopID</w:t>
                        </w:r>
                      </w:p>
                    </w:tc>
                  </w:tr>
                  <w:tr>
                    <w:trPr>
                      <w:trHeight w:val="317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0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1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252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1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25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17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8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2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spacing w:line="298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8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298" w:lineRule="exact"/>
                          <w:ind w:right="41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98" w:lineRule="exact"/>
                          <w:ind w:right="4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 w:before="1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 w:before="1"/>
                          <w:ind w:left="25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17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3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1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25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w w:val="100"/>
                            <w:sz w:val="28"/>
                          </w:rPr>
                          <w:t>4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1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</w:tr>
                  <w:tr>
                    <w:trPr>
                      <w:trHeight w:val="317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25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635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31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...</w:t>
                        </w:r>
                      </w:p>
                      <w:p>
                        <w:pPr>
                          <w:pStyle w:val="TableParagraph"/>
                          <w:spacing w:line="297" w:lineRule="exact" w:before="2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...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spacing w:line="31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...</w:t>
                        </w: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317" w:lineRule="exact"/>
                          <w:ind w:left="75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...</w:t>
                        </w:r>
                      </w:p>
                      <w:p>
                        <w:pPr>
                          <w:pStyle w:val="TableParagraph"/>
                          <w:spacing w:line="297" w:lineRule="exact" w:before="2"/>
                          <w:ind w:left="25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...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317" w:lineRule="exact"/>
                          <w:ind w:right="41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...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317" w:lineRule="exact"/>
                          <w:ind w:right="4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...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10857229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1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25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10857230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48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16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6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25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8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10857231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spacing w:line="298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8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298" w:lineRule="exact"/>
                          <w:ind w:right="41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98" w:lineRule="exact"/>
                          <w:ind w:right="4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 w:before="1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 w:before="1"/>
                          <w:ind w:left="25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10857232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1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25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316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10857233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250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1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spacing w:line="297" w:lineRule="exact"/>
                          <w:ind w:right="47"/>
                          <w:jc w:val="right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</w:tr>
                  <w:tr>
                    <w:trPr>
                      <w:trHeight w:val="317" w:hRule="atLeast"/>
                    </w:trPr>
                    <w:tc>
                      <w:tcPr>
                        <w:tcW w:w="1646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5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3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512" w:type="dxa"/>
                      </w:tcPr>
                      <w:p>
                        <w:pPr>
                          <w:pStyle w:val="TableParagraph"/>
                          <w:spacing w:line="297" w:lineRule="exact"/>
                          <w:ind w:left="25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False</w:t>
                        </w:r>
                      </w:p>
                    </w:tc>
                    <w:tc>
                      <w:tcPr>
                        <w:tcW w:w="151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131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ourier New"/>
          <w:sz w:val="28"/>
        </w:rPr>
        <w:t>&lt;bound</w:t>
      </w:r>
      <w:r>
        <w:rPr>
          <w:rFonts w:ascii="Courier New"/>
          <w:spacing w:val="-11"/>
          <w:sz w:val="28"/>
        </w:rPr>
        <w:t> </w:t>
      </w:r>
      <w:r>
        <w:rPr>
          <w:rFonts w:ascii="Courier New"/>
          <w:sz w:val="28"/>
        </w:rPr>
        <w:t>method</w:t>
      </w:r>
      <w:r>
        <w:rPr>
          <w:rFonts w:ascii="Courier New"/>
          <w:spacing w:val="-11"/>
          <w:sz w:val="28"/>
        </w:rPr>
        <w:t> </w:t>
      </w:r>
      <w:r>
        <w:rPr>
          <w:rFonts w:ascii="Courier New"/>
          <w:sz w:val="28"/>
        </w:rPr>
        <w:t>NDFrame._add_numeric_operations.&lt;locals</w:t>
      </w:r>
    </w:p>
    <w:p>
      <w:pPr>
        <w:spacing w:before="0"/>
        <w:ind w:left="7651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StopName</w:t>
      </w:r>
    </w:p>
    <w:p>
      <w:pPr>
        <w:spacing w:after="0"/>
        <w:jc w:val="left"/>
        <w:rPr>
          <w:rFonts w:ascii="Courier New"/>
          <w:sz w:val="28"/>
        </w:rPr>
        <w:sectPr>
          <w:pgSz w:w="11910" w:h="16840"/>
          <w:pgMar w:top="1340" w:bottom="280" w:left="1180" w:right="1240"/>
        </w:sectPr>
      </w:pPr>
    </w:p>
    <w:p>
      <w:pPr>
        <w:spacing w:before="158"/>
        <w:ind w:left="26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df.describe()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 w:after="1"/>
        <w:rPr>
          <w:rFonts w:ascii="Courier New"/>
          <w:sz w:val="20"/>
        </w:rPr>
      </w:pPr>
    </w:p>
    <w:tbl>
      <w:tblPr>
        <w:tblW w:w="0" w:type="auto"/>
        <w:jc w:val="left"/>
        <w:tblInd w:w="2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22"/>
        <w:gridCol w:w="1200"/>
        <w:gridCol w:w="1208"/>
        <w:gridCol w:w="1699"/>
      </w:tblGrid>
      <w:tr>
        <w:trPr>
          <w:trHeight w:val="527" w:hRule="atLeast"/>
        </w:trPr>
        <w:tc>
          <w:tcPr>
            <w:tcW w:w="49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0" w:type="dxa"/>
          </w:tcPr>
          <w:p>
            <w:pPr>
              <w:pStyle w:val="TableParagraph"/>
              <w:spacing w:before="97"/>
              <w:ind w:left="55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TripID</w:t>
            </w:r>
          </w:p>
        </w:tc>
        <w:tc>
          <w:tcPr>
            <w:tcW w:w="1208" w:type="dxa"/>
          </w:tcPr>
          <w:p>
            <w:pPr>
              <w:pStyle w:val="TableParagraph"/>
              <w:spacing w:before="97"/>
              <w:ind w:left="495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StopID</w:t>
            </w:r>
          </w:p>
        </w:tc>
        <w:tc>
          <w:tcPr>
            <w:tcW w:w="1699" w:type="dxa"/>
          </w:tcPr>
          <w:p>
            <w:pPr>
              <w:pStyle w:val="TableParagraph"/>
              <w:spacing w:line="201" w:lineRule="exact"/>
              <w:ind w:right="11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NumberOfBoardi</w:t>
            </w:r>
          </w:p>
          <w:p>
            <w:pPr>
              <w:pStyle w:val="TableParagraph"/>
              <w:spacing w:line="207" w:lineRule="exact"/>
              <w:ind w:right="118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ngs</w:t>
            </w:r>
          </w:p>
        </w:tc>
      </w:tr>
      <w:tr>
        <w:trPr>
          <w:trHeight w:val="895" w:hRule="atLeast"/>
        </w:trPr>
        <w:tc>
          <w:tcPr>
            <w:tcW w:w="4922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right="12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count</w:t>
            </w:r>
          </w:p>
        </w:tc>
        <w:tc>
          <w:tcPr>
            <w:tcW w:w="1200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2"/>
              <w:ind w:right="12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1.085723e+</w:t>
            </w:r>
          </w:p>
          <w:p>
            <w:pPr>
              <w:pStyle w:val="TableParagraph"/>
              <w:spacing w:before="2"/>
              <w:ind w:right="11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07</w:t>
            </w:r>
          </w:p>
        </w:tc>
        <w:tc>
          <w:tcPr>
            <w:tcW w:w="1208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2"/>
              <w:ind w:right="12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1.085723e+</w:t>
            </w:r>
          </w:p>
          <w:p>
            <w:pPr>
              <w:pStyle w:val="TableParagraph"/>
              <w:spacing w:before="2"/>
              <w:ind w:right="12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07</w:t>
            </w:r>
          </w:p>
        </w:tc>
        <w:tc>
          <w:tcPr>
            <w:tcW w:w="1699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1.085723e+07</w:t>
            </w:r>
          </w:p>
        </w:tc>
      </w:tr>
      <w:tr>
        <w:trPr>
          <w:trHeight w:val="892" w:hRule="atLeast"/>
        </w:trPr>
        <w:tc>
          <w:tcPr>
            <w:tcW w:w="49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19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mean</w:t>
            </w:r>
          </w:p>
        </w:tc>
        <w:tc>
          <w:tcPr>
            <w:tcW w:w="12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07" w:lineRule="exact" w:before="132"/>
              <w:ind w:right="12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2.952100e+</w:t>
            </w:r>
          </w:p>
          <w:p>
            <w:pPr>
              <w:pStyle w:val="TableParagraph"/>
              <w:spacing w:line="207" w:lineRule="exact"/>
              <w:ind w:right="11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04</w:t>
            </w:r>
          </w:p>
        </w:tc>
        <w:tc>
          <w:tcPr>
            <w:tcW w:w="120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07" w:lineRule="exact" w:before="132"/>
              <w:ind w:right="12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1.366132e+</w:t>
            </w:r>
          </w:p>
          <w:p>
            <w:pPr>
              <w:pStyle w:val="TableParagraph"/>
              <w:spacing w:line="207" w:lineRule="exact"/>
              <w:ind w:right="12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04</w:t>
            </w:r>
          </w:p>
        </w:tc>
        <w:tc>
          <w:tcPr>
            <w:tcW w:w="169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4.743737e+00</w:t>
            </w:r>
          </w:p>
        </w:tc>
      </w:tr>
      <w:tr>
        <w:trPr>
          <w:trHeight w:val="895" w:hRule="atLeast"/>
        </w:trPr>
        <w:tc>
          <w:tcPr>
            <w:tcW w:w="4922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22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std</w:t>
            </w:r>
          </w:p>
        </w:tc>
        <w:tc>
          <w:tcPr>
            <w:tcW w:w="1200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3"/>
              <w:ind w:right="12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1.960938e+</w:t>
            </w:r>
          </w:p>
          <w:p>
            <w:pPr>
              <w:pStyle w:val="TableParagraph"/>
              <w:spacing w:before="2"/>
              <w:ind w:right="11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04</w:t>
            </w:r>
          </w:p>
        </w:tc>
        <w:tc>
          <w:tcPr>
            <w:tcW w:w="1208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3"/>
              <w:ind w:right="12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1.971760e+</w:t>
            </w:r>
          </w:p>
          <w:p>
            <w:pPr>
              <w:pStyle w:val="TableParagraph"/>
              <w:spacing w:before="2"/>
              <w:ind w:right="12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03</w:t>
            </w:r>
          </w:p>
        </w:tc>
        <w:tc>
          <w:tcPr>
            <w:tcW w:w="1699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9.382286e+00</w:t>
            </w:r>
          </w:p>
        </w:tc>
      </w:tr>
      <w:tr>
        <w:trPr>
          <w:trHeight w:val="892" w:hRule="atLeast"/>
        </w:trPr>
        <w:tc>
          <w:tcPr>
            <w:tcW w:w="49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20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min</w:t>
            </w:r>
          </w:p>
        </w:tc>
        <w:tc>
          <w:tcPr>
            <w:tcW w:w="12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07" w:lineRule="exact" w:before="132"/>
              <w:ind w:right="12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7.900000e+</w:t>
            </w:r>
          </w:p>
          <w:p>
            <w:pPr>
              <w:pStyle w:val="TableParagraph"/>
              <w:spacing w:line="207" w:lineRule="exact"/>
              <w:ind w:right="11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01</w:t>
            </w:r>
          </w:p>
        </w:tc>
        <w:tc>
          <w:tcPr>
            <w:tcW w:w="120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07" w:lineRule="exact" w:before="132"/>
              <w:ind w:right="12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1.000100e+</w:t>
            </w:r>
          </w:p>
          <w:p>
            <w:pPr>
              <w:pStyle w:val="TableParagraph"/>
              <w:spacing w:line="207" w:lineRule="exact"/>
              <w:ind w:right="12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04</w:t>
            </w:r>
          </w:p>
        </w:tc>
        <w:tc>
          <w:tcPr>
            <w:tcW w:w="169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1.000000e+00</w:t>
            </w:r>
          </w:p>
        </w:tc>
      </w:tr>
      <w:tr>
        <w:trPr>
          <w:trHeight w:val="895" w:hRule="atLeast"/>
        </w:trPr>
        <w:tc>
          <w:tcPr>
            <w:tcW w:w="4922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19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25%</w:t>
            </w:r>
          </w:p>
        </w:tc>
        <w:tc>
          <w:tcPr>
            <w:tcW w:w="1200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2"/>
              <w:ind w:right="12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1.191700e+</w:t>
            </w:r>
          </w:p>
          <w:p>
            <w:pPr>
              <w:pStyle w:val="TableParagraph"/>
              <w:spacing w:before="2"/>
              <w:ind w:right="11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04</w:t>
            </w:r>
          </w:p>
        </w:tc>
        <w:tc>
          <w:tcPr>
            <w:tcW w:w="1208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2"/>
              <w:ind w:right="12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1.231100e+</w:t>
            </w:r>
          </w:p>
          <w:p>
            <w:pPr>
              <w:pStyle w:val="TableParagraph"/>
              <w:spacing w:before="2"/>
              <w:ind w:right="12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04</w:t>
            </w:r>
          </w:p>
        </w:tc>
        <w:tc>
          <w:tcPr>
            <w:tcW w:w="1699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1.000000e+00</w:t>
            </w:r>
          </w:p>
        </w:tc>
      </w:tr>
      <w:tr>
        <w:trPr>
          <w:trHeight w:val="892" w:hRule="atLeast"/>
        </w:trPr>
        <w:tc>
          <w:tcPr>
            <w:tcW w:w="49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19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50%</w:t>
            </w:r>
          </w:p>
        </w:tc>
        <w:tc>
          <w:tcPr>
            <w:tcW w:w="12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07" w:lineRule="exact" w:before="132"/>
              <w:ind w:right="12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2.747900e+</w:t>
            </w:r>
          </w:p>
          <w:p>
            <w:pPr>
              <w:pStyle w:val="TableParagraph"/>
              <w:spacing w:line="207" w:lineRule="exact"/>
              <w:ind w:right="11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04</w:t>
            </w:r>
          </w:p>
        </w:tc>
        <w:tc>
          <w:tcPr>
            <w:tcW w:w="120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07" w:lineRule="exact" w:before="132"/>
              <w:ind w:right="12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1.334600e+</w:t>
            </w:r>
          </w:p>
          <w:p>
            <w:pPr>
              <w:pStyle w:val="TableParagraph"/>
              <w:spacing w:line="207" w:lineRule="exact"/>
              <w:ind w:right="12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04</w:t>
            </w:r>
          </w:p>
        </w:tc>
        <w:tc>
          <w:tcPr>
            <w:tcW w:w="169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2.000000e+00</w:t>
            </w:r>
          </w:p>
        </w:tc>
      </w:tr>
      <w:tr>
        <w:trPr>
          <w:trHeight w:val="895" w:hRule="atLeast"/>
        </w:trPr>
        <w:tc>
          <w:tcPr>
            <w:tcW w:w="4922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19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75%</w:t>
            </w:r>
          </w:p>
        </w:tc>
        <w:tc>
          <w:tcPr>
            <w:tcW w:w="1200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3"/>
              <w:ind w:right="12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4.885800e+</w:t>
            </w:r>
          </w:p>
          <w:p>
            <w:pPr>
              <w:pStyle w:val="TableParagraph"/>
              <w:spacing w:before="2"/>
              <w:ind w:right="11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04</w:t>
            </w:r>
          </w:p>
        </w:tc>
        <w:tc>
          <w:tcPr>
            <w:tcW w:w="1208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33"/>
              <w:ind w:right="12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1.491600e+</w:t>
            </w:r>
          </w:p>
          <w:p>
            <w:pPr>
              <w:pStyle w:val="TableParagraph"/>
              <w:spacing w:before="2"/>
              <w:ind w:right="12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04</w:t>
            </w:r>
          </w:p>
        </w:tc>
        <w:tc>
          <w:tcPr>
            <w:tcW w:w="1699" w:type="dxa"/>
            <w:shd w:val="clear" w:color="auto" w:fill="F5F5F5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4.000000e+00</w:t>
            </w:r>
          </w:p>
        </w:tc>
      </w:tr>
      <w:tr>
        <w:trPr>
          <w:trHeight w:val="1579" w:hRule="atLeast"/>
        </w:trPr>
        <w:tc>
          <w:tcPr>
            <w:tcW w:w="4922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19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max</w:t>
            </w:r>
          </w:p>
        </w:tc>
        <w:tc>
          <w:tcPr>
            <w:tcW w:w="1200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07" w:lineRule="exact" w:before="132"/>
              <w:ind w:right="120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6.553500e+</w:t>
            </w:r>
          </w:p>
          <w:p>
            <w:pPr>
              <w:pStyle w:val="TableParagraph"/>
              <w:spacing w:line="207" w:lineRule="exact"/>
              <w:ind w:right="119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04</w:t>
            </w:r>
          </w:p>
        </w:tc>
        <w:tc>
          <w:tcPr>
            <w:tcW w:w="120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line="207" w:lineRule="exact" w:before="132"/>
              <w:ind w:right="12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1.871500e+</w:t>
            </w:r>
          </w:p>
          <w:p>
            <w:pPr>
              <w:pStyle w:val="TableParagraph"/>
              <w:spacing w:line="207" w:lineRule="exact"/>
              <w:ind w:right="127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04</w:t>
            </w:r>
          </w:p>
        </w:tc>
        <w:tc>
          <w:tcPr>
            <w:tcW w:w="1699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118"/>
              <w:jc w:val="right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9.770000e+02</w:t>
            </w:r>
          </w:p>
        </w:tc>
      </w:tr>
      <w:tr>
        <w:trPr>
          <w:trHeight w:val="3688" w:hRule="atLeast"/>
        </w:trPr>
        <w:tc>
          <w:tcPr>
            <w:tcW w:w="4922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5"/>
              <w:rPr>
                <w:sz w:val="40"/>
              </w:rPr>
            </w:pPr>
          </w:p>
          <w:p>
            <w:pPr>
              <w:pStyle w:val="TableParagraph"/>
              <w:ind w:right="120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corr</w:t>
            </w:r>
            <w:r>
              <w:rPr>
                <w:rFonts w:ascii="Arial"/>
                <w:b/>
                <w:spacing w:val="-4"/>
                <w:sz w:val="28"/>
              </w:rPr>
              <w:t> </w:t>
            </w:r>
            <w:r>
              <w:rPr>
                <w:rFonts w:ascii="Arial"/>
                <w:b/>
                <w:sz w:val="28"/>
              </w:rPr>
              <w:t>=</w:t>
            </w:r>
            <w:r>
              <w:rPr>
                <w:rFonts w:ascii="Arial"/>
                <w:b/>
                <w:spacing w:val="-4"/>
                <w:sz w:val="28"/>
              </w:rPr>
              <w:t> </w:t>
            </w:r>
            <w:r>
              <w:rPr>
                <w:rFonts w:ascii="Arial"/>
                <w:b/>
                <w:sz w:val="28"/>
              </w:rPr>
              <w:t>df.corr()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560" w:lineRule="atLeast" w:before="224"/>
              <w:ind w:left="151" w:right="121" w:firstLine="2210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plt.figure(dpi=130)</w:t>
            </w:r>
            <w:r>
              <w:rPr>
                <w:rFonts w:ascii="Arial"/>
                <w:b/>
                <w:spacing w:val="-75"/>
                <w:sz w:val="28"/>
              </w:rPr>
              <w:t> </w:t>
            </w:r>
            <w:r>
              <w:rPr>
                <w:rFonts w:ascii="Arial"/>
                <w:b/>
                <w:sz w:val="28"/>
              </w:rPr>
              <w:t>sns.heatmap(df.corr(),</w:t>
            </w:r>
            <w:r>
              <w:rPr>
                <w:rFonts w:ascii="Arial"/>
                <w:b/>
                <w:spacing w:val="-18"/>
                <w:sz w:val="28"/>
              </w:rPr>
              <w:t> </w:t>
            </w:r>
            <w:r>
              <w:rPr>
                <w:rFonts w:ascii="Arial"/>
                <w:b/>
                <w:sz w:val="28"/>
              </w:rPr>
              <w:t>annot=True,</w:t>
            </w:r>
          </w:p>
          <w:p>
            <w:pPr>
              <w:pStyle w:val="TableParagraph"/>
              <w:spacing w:before="1"/>
              <w:ind w:right="120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fmt=</w:t>
            </w:r>
            <w:r>
              <w:rPr>
                <w:rFonts w:ascii="Arial"/>
                <w:b/>
                <w:spacing w:val="1"/>
                <w:sz w:val="28"/>
              </w:rPr>
              <w:t> </w:t>
            </w:r>
            <w:r>
              <w:rPr>
                <w:rFonts w:ascii="Arial"/>
                <w:b/>
                <w:sz w:val="28"/>
              </w:rPr>
              <w:t>'.2f')</w:t>
            </w:r>
          </w:p>
          <w:p>
            <w:pPr>
              <w:pStyle w:val="TableParagraph"/>
              <w:spacing w:line="302" w:lineRule="exact" w:before="240"/>
              <w:ind w:right="120"/>
              <w:jc w:val="right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plt.show()</w:t>
            </w:r>
          </w:p>
        </w:tc>
        <w:tc>
          <w:tcPr>
            <w:tcW w:w="12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0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9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10" w:h="16840"/>
          <w:pgMar w:top="1580" w:bottom="280" w:left="1180" w:right="1240"/>
        </w:sectPr>
      </w:pPr>
    </w:p>
    <w:p>
      <w:pPr>
        <w:pStyle w:val="BodyText"/>
        <w:spacing w:before="3"/>
        <w:rPr>
          <w:rFonts w:ascii="Courier New"/>
          <w:sz w:val="18"/>
        </w:rPr>
      </w:pPr>
    </w:p>
    <w:tbl>
      <w:tblPr>
        <w:tblW w:w="0" w:type="auto"/>
        <w:jc w:val="left"/>
        <w:tblInd w:w="1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8"/>
        <w:gridCol w:w="1020"/>
        <w:gridCol w:w="1781"/>
      </w:tblGrid>
      <w:tr>
        <w:trPr>
          <w:trHeight w:val="648" w:hRule="atLeast"/>
        </w:trPr>
        <w:tc>
          <w:tcPr>
            <w:tcW w:w="6388" w:type="dxa"/>
          </w:tcPr>
          <w:p>
            <w:pPr>
              <w:pStyle w:val="TableParagraph"/>
              <w:spacing w:before="97"/>
              <w:ind w:right="30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TripID</w:t>
            </w:r>
          </w:p>
        </w:tc>
        <w:tc>
          <w:tcPr>
            <w:tcW w:w="1020" w:type="dxa"/>
          </w:tcPr>
          <w:p>
            <w:pPr>
              <w:pStyle w:val="TableParagraph"/>
              <w:spacing w:before="97"/>
              <w:ind w:left="310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StopID</w:t>
            </w:r>
          </w:p>
        </w:tc>
        <w:tc>
          <w:tcPr>
            <w:tcW w:w="1781" w:type="dxa"/>
          </w:tcPr>
          <w:p>
            <w:pPr>
              <w:pStyle w:val="TableParagraph"/>
              <w:spacing w:line="201" w:lineRule="exact"/>
              <w:ind w:right="197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NumberOfBoardi</w:t>
            </w:r>
          </w:p>
          <w:p>
            <w:pPr>
              <w:pStyle w:val="TableParagraph"/>
              <w:spacing w:line="207" w:lineRule="exact"/>
              <w:ind w:right="196"/>
              <w:jc w:val="right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z w:val="18"/>
              </w:rPr>
              <w:t>ngs</w:t>
            </w:r>
          </w:p>
        </w:tc>
      </w:tr>
      <w:tr>
        <w:trPr>
          <w:trHeight w:val="6675" w:hRule="atLeast"/>
        </w:trPr>
        <w:tc>
          <w:tcPr>
            <w:tcW w:w="6388" w:type="dxa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</w:p>
          <w:p>
            <w:pPr>
              <w:pStyle w:val="TableParagraph"/>
              <w:ind w:left="3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955498" cy="3845147"/>
                  <wp:effectExtent l="0" t="0" r="0" b="0"/>
                  <wp:docPr id="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8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498" cy="3845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0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8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9"/>
        <w:rPr>
          <w:rFonts w:ascii="Courier New"/>
          <w:sz w:val="28"/>
        </w:rPr>
      </w:pPr>
    </w:p>
    <w:p>
      <w:pPr>
        <w:spacing w:before="101"/>
        <w:ind w:left="260" w:right="0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df.isnull().sum</w:t>
      </w:r>
    </w:p>
    <w:p>
      <w:pPr>
        <w:pStyle w:val="BodyText"/>
        <w:rPr>
          <w:rFonts w:ascii="Cambria"/>
          <w:sz w:val="28"/>
        </w:rPr>
      </w:pPr>
    </w:p>
    <w:p>
      <w:pPr>
        <w:spacing w:before="0"/>
        <w:ind w:left="260" w:right="225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&lt;bound method NDFrame._add_numeric_operations.&lt;locals&gt;.sum of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TripID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RouteID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StopID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StopName</w:t>
      </w:r>
      <w:r>
        <w:rPr>
          <w:rFonts w:ascii="Courier New"/>
          <w:spacing w:val="1"/>
          <w:sz w:val="24"/>
        </w:rPr>
        <w:t> </w:t>
      </w:r>
      <w:r>
        <w:rPr>
          <w:rFonts w:ascii="Courier New"/>
          <w:sz w:val="24"/>
        </w:rPr>
        <w:t>WeekBeginning</w:t>
      </w:r>
      <w:r>
        <w:rPr>
          <w:rFonts w:ascii="Courier New"/>
          <w:spacing w:val="144"/>
          <w:sz w:val="24"/>
        </w:rPr>
        <w:t> </w:t>
      </w:r>
      <w:r>
        <w:rPr>
          <w:rFonts w:ascii="Courier New"/>
          <w:sz w:val="24"/>
        </w:rPr>
        <w:t>NumberOfBoar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dings</w:t>
      </w:r>
    </w:p>
    <w:tbl>
      <w:tblPr>
        <w:tblW w:w="0" w:type="auto"/>
        <w:jc w:val="left"/>
        <w:tblInd w:w="2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18"/>
        <w:gridCol w:w="1224"/>
        <w:gridCol w:w="1224"/>
        <w:gridCol w:w="1296"/>
        <w:gridCol w:w="1800"/>
        <w:gridCol w:w="1490"/>
      </w:tblGrid>
      <w:tr>
        <w:trPr>
          <w:trHeight w:val="271" w:hRule="atLeast"/>
        </w:trPr>
        <w:tc>
          <w:tcPr>
            <w:tcW w:w="1418" w:type="dxa"/>
          </w:tcPr>
          <w:p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/>
              <w:ind w:right="286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96" w:type="dxa"/>
          </w:tcPr>
          <w:p>
            <w:pPr>
              <w:pStyle w:val="TableParagraph"/>
              <w:spacing w:line="252" w:lineRule="exact"/>
              <w:ind w:right="35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800" w:type="dxa"/>
          </w:tcPr>
          <w:p>
            <w:pPr>
              <w:pStyle w:val="TableParagraph"/>
              <w:spacing w:line="252" w:lineRule="exact"/>
              <w:ind w:right="71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490" w:type="dxa"/>
          </w:tcPr>
          <w:p>
            <w:pPr>
              <w:pStyle w:val="TableParagraph"/>
              <w:spacing w:line="252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>
        <w:trPr>
          <w:trHeight w:val="271" w:hRule="atLeast"/>
        </w:trPr>
        <w:tc>
          <w:tcPr>
            <w:tcW w:w="1418" w:type="dxa"/>
          </w:tcPr>
          <w:p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418" w:type="dxa"/>
          </w:tcPr>
          <w:p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24" w:type="dxa"/>
          </w:tcPr>
          <w:p>
            <w:pPr>
              <w:pStyle w:val="TableParagraph"/>
              <w:spacing w:line="251" w:lineRule="exact"/>
              <w:ind w:right="286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spacing w:line="251" w:lineRule="exact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96" w:type="dxa"/>
          </w:tcPr>
          <w:p>
            <w:pPr>
              <w:pStyle w:val="TableParagraph"/>
              <w:spacing w:line="251" w:lineRule="exact"/>
              <w:ind w:right="35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800" w:type="dxa"/>
          </w:tcPr>
          <w:p>
            <w:pPr>
              <w:pStyle w:val="TableParagraph"/>
              <w:spacing w:line="251" w:lineRule="exact"/>
              <w:ind w:right="71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490" w:type="dxa"/>
          </w:tcPr>
          <w:p>
            <w:pPr>
              <w:pStyle w:val="TableParagraph"/>
              <w:spacing w:line="251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>
        <w:trPr>
          <w:trHeight w:val="272" w:hRule="atLeast"/>
        </w:trPr>
        <w:tc>
          <w:tcPr>
            <w:tcW w:w="1418" w:type="dxa"/>
          </w:tcPr>
          <w:p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2" w:hRule="atLeast"/>
        </w:trPr>
        <w:tc>
          <w:tcPr>
            <w:tcW w:w="1418" w:type="dxa"/>
          </w:tcPr>
          <w:p>
            <w:pPr>
              <w:pStyle w:val="TableParagraph"/>
              <w:spacing w:line="252" w:lineRule="exact" w:before="1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 w:before="1"/>
              <w:ind w:right="286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 w:before="1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96" w:type="dxa"/>
          </w:tcPr>
          <w:p>
            <w:pPr>
              <w:pStyle w:val="TableParagraph"/>
              <w:spacing w:line="252" w:lineRule="exact" w:before="1"/>
              <w:ind w:right="35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800" w:type="dxa"/>
          </w:tcPr>
          <w:p>
            <w:pPr>
              <w:pStyle w:val="TableParagraph"/>
              <w:spacing w:line="252" w:lineRule="exact" w:before="1"/>
              <w:ind w:right="71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490" w:type="dxa"/>
          </w:tcPr>
          <w:p>
            <w:pPr>
              <w:pStyle w:val="TableParagraph"/>
              <w:spacing w:line="252" w:lineRule="exact" w:before="1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>
        <w:trPr>
          <w:trHeight w:val="271" w:hRule="atLeast"/>
        </w:trPr>
        <w:tc>
          <w:tcPr>
            <w:tcW w:w="1418" w:type="dxa"/>
          </w:tcPr>
          <w:p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2" w:hRule="atLeast"/>
        </w:trPr>
        <w:tc>
          <w:tcPr>
            <w:tcW w:w="1418" w:type="dxa"/>
          </w:tcPr>
          <w:p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/>
              <w:ind w:right="286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96" w:type="dxa"/>
          </w:tcPr>
          <w:p>
            <w:pPr>
              <w:pStyle w:val="TableParagraph"/>
              <w:spacing w:line="252" w:lineRule="exact"/>
              <w:ind w:right="35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800" w:type="dxa"/>
          </w:tcPr>
          <w:p>
            <w:pPr>
              <w:pStyle w:val="TableParagraph"/>
              <w:spacing w:line="252" w:lineRule="exact"/>
              <w:ind w:right="71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490" w:type="dxa"/>
          </w:tcPr>
          <w:p>
            <w:pPr>
              <w:pStyle w:val="TableParagraph"/>
              <w:spacing w:line="252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>
        <w:trPr>
          <w:trHeight w:val="272" w:hRule="atLeast"/>
        </w:trPr>
        <w:tc>
          <w:tcPr>
            <w:tcW w:w="1418" w:type="dxa"/>
          </w:tcPr>
          <w:p>
            <w:pPr>
              <w:pStyle w:val="TableParagraph"/>
              <w:spacing w:line="252" w:lineRule="exact" w:before="1"/>
              <w:ind w:left="5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418" w:type="dxa"/>
          </w:tcPr>
          <w:p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24" w:type="dxa"/>
          </w:tcPr>
          <w:p>
            <w:pPr>
              <w:pStyle w:val="TableParagraph"/>
              <w:spacing w:line="251" w:lineRule="exact"/>
              <w:ind w:right="286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spacing w:line="251" w:lineRule="exact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96" w:type="dxa"/>
          </w:tcPr>
          <w:p>
            <w:pPr>
              <w:pStyle w:val="TableParagraph"/>
              <w:spacing w:line="251" w:lineRule="exact"/>
              <w:ind w:right="35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800" w:type="dxa"/>
          </w:tcPr>
          <w:p>
            <w:pPr>
              <w:pStyle w:val="TableParagraph"/>
              <w:spacing w:line="251" w:lineRule="exact"/>
              <w:ind w:right="71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490" w:type="dxa"/>
          </w:tcPr>
          <w:p>
            <w:pPr>
              <w:pStyle w:val="TableParagraph"/>
              <w:spacing w:line="251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>
        <w:trPr>
          <w:trHeight w:val="271" w:hRule="atLeast"/>
        </w:trPr>
        <w:tc>
          <w:tcPr>
            <w:tcW w:w="1418" w:type="dxa"/>
          </w:tcPr>
          <w:p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2" w:hRule="atLeast"/>
        </w:trPr>
        <w:tc>
          <w:tcPr>
            <w:tcW w:w="1418" w:type="dxa"/>
          </w:tcPr>
          <w:p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/>
              <w:ind w:right="286"/>
              <w:jc w:val="righ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96" w:type="dxa"/>
          </w:tcPr>
          <w:p>
            <w:pPr>
              <w:pStyle w:val="TableParagraph"/>
              <w:spacing w:line="252" w:lineRule="exact"/>
              <w:ind w:right="358"/>
              <w:jc w:val="righ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800" w:type="dxa"/>
          </w:tcPr>
          <w:p>
            <w:pPr>
              <w:pStyle w:val="TableParagraph"/>
              <w:spacing w:line="252" w:lineRule="exact"/>
              <w:ind w:right="718"/>
              <w:jc w:val="righ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490" w:type="dxa"/>
          </w:tcPr>
          <w:p>
            <w:pPr>
              <w:pStyle w:val="TableParagraph"/>
              <w:spacing w:line="252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</w:tr>
      <w:tr>
        <w:trPr>
          <w:trHeight w:val="272" w:hRule="atLeast"/>
        </w:trPr>
        <w:tc>
          <w:tcPr>
            <w:tcW w:w="1418" w:type="dxa"/>
          </w:tcPr>
          <w:p>
            <w:pPr>
              <w:pStyle w:val="TableParagraph"/>
              <w:spacing w:line="252" w:lineRule="exact" w:before="1"/>
              <w:ind w:left="50"/>
              <w:rPr>
                <w:sz w:val="24"/>
              </w:rPr>
            </w:pPr>
            <w:r>
              <w:rPr>
                <w:sz w:val="24"/>
              </w:rPr>
              <w:t>...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1" w:hRule="atLeast"/>
        </w:trPr>
        <w:tc>
          <w:tcPr>
            <w:tcW w:w="1418" w:type="dxa"/>
          </w:tcPr>
          <w:p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z w:val="24"/>
              </w:rPr>
              <w:t>10857229</w:t>
            </w:r>
          </w:p>
        </w:tc>
        <w:tc>
          <w:tcPr>
            <w:tcW w:w="1224" w:type="dxa"/>
          </w:tcPr>
          <w:p>
            <w:pPr>
              <w:pStyle w:val="TableParagraph"/>
              <w:spacing w:line="251" w:lineRule="exact"/>
              <w:ind w:right="286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spacing w:line="251" w:lineRule="exact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96" w:type="dxa"/>
          </w:tcPr>
          <w:p>
            <w:pPr>
              <w:pStyle w:val="TableParagraph"/>
              <w:spacing w:line="251" w:lineRule="exact"/>
              <w:ind w:right="35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800" w:type="dxa"/>
          </w:tcPr>
          <w:p>
            <w:pPr>
              <w:pStyle w:val="TableParagraph"/>
              <w:spacing w:line="251" w:lineRule="exact"/>
              <w:ind w:right="71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490" w:type="dxa"/>
          </w:tcPr>
          <w:p>
            <w:pPr>
              <w:pStyle w:val="TableParagraph"/>
              <w:spacing w:line="251" w:lineRule="exact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>
        <w:trPr>
          <w:trHeight w:val="272" w:hRule="atLeast"/>
        </w:trPr>
        <w:tc>
          <w:tcPr>
            <w:tcW w:w="1418" w:type="dxa"/>
          </w:tcPr>
          <w:p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2" w:hRule="atLeast"/>
        </w:trPr>
        <w:tc>
          <w:tcPr>
            <w:tcW w:w="1418" w:type="dxa"/>
          </w:tcPr>
          <w:p>
            <w:pPr>
              <w:pStyle w:val="TableParagraph"/>
              <w:spacing w:line="252" w:lineRule="exact" w:before="1"/>
              <w:ind w:left="50"/>
              <w:rPr>
                <w:sz w:val="24"/>
              </w:rPr>
            </w:pPr>
            <w:r>
              <w:rPr>
                <w:sz w:val="24"/>
              </w:rPr>
              <w:t>10857230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 w:before="1"/>
              <w:ind w:right="286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spacing w:line="252" w:lineRule="exact" w:before="1"/>
              <w:ind w:right="214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96" w:type="dxa"/>
          </w:tcPr>
          <w:p>
            <w:pPr>
              <w:pStyle w:val="TableParagraph"/>
              <w:spacing w:line="252" w:lineRule="exact" w:before="1"/>
              <w:ind w:right="35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800" w:type="dxa"/>
          </w:tcPr>
          <w:p>
            <w:pPr>
              <w:pStyle w:val="TableParagraph"/>
              <w:spacing w:line="252" w:lineRule="exact" w:before="1"/>
              <w:ind w:right="71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490" w:type="dxa"/>
          </w:tcPr>
          <w:p>
            <w:pPr>
              <w:pStyle w:val="TableParagraph"/>
              <w:spacing w:line="252" w:lineRule="exact" w:before="1"/>
              <w:ind w:right="48"/>
              <w:jc w:val="right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</w:tr>
      <w:tr>
        <w:trPr>
          <w:trHeight w:val="271" w:hRule="atLeast"/>
        </w:trPr>
        <w:tc>
          <w:tcPr>
            <w:tcW w:w="1418" w:type="dxa"/>
          </w:tcPr>
          <w:p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sz w:val="24"/>
              </w:rPr>
              <w:t>False</w:t>
            </w: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2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9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10" w:h="16840"/>
          <w:pgMar w:top="1580" w:bottom="280" w:left="1180" w:right="1240"/>
        </w:sectPr>
      </w:pPr>
    </w:p>
    <w:p>
      <w:pPr>
        <w:tabs>
          <w:tab w:pos="1844" w:val="left" w:leader="none"/>
          <w:tab w:pos="3140" w:val="left" w:leader="none"/>
          <w:tab w:pos="4291" w:val="left" w:leader="none"/>
          <w:tab w:pos="5731" w:val="left" w:leader="none"/>
          <w:tab w:pos="7891" w:val="left" w:leader="none"/>
        </w:tabs>
        <w:spacing w:before="81"/>
        <w:ind w:left="260" w:right="872" w:firstLine="0"/>
        <w:jc w:val="left"/>
        <w:rPr>
          <w:rFonts w:ascii="Courier New"/>
          <w:sz w:val="24"/>
        </w:rPr>
      </w:pPr>
      <w:r>
        <w:rPr>
          <w:rFonts w:ascii="Courier New"/>
          <w:sz w:val="24"/>
        </w:rPr>
        <w:t>10857231</w:t>
        <w:tab/>
        <w:t>False</w:t>
        <w:tab/>
        <w:t>False</w:t>
        <w:tab/>
        <w:t>False</w:t>
        <w:tab/>
        <w:t>False</w:t>
        <w:tab/>
      </w:r>
      <w:r>
        <w:rPr>
          <w:rFonts w:ascii="Courier New"/>
          <w:spacing w:val="-1"/>
          <w:sz w:val="24"/>
        </w:rPr>
        <w:t>False</w:t>
      </w:r>
      <w:r>
        <w:rPr>
          <w:rFonts w:ascii="Courier New"/>
          <w:spacing w:val="-142"/>
          <w:sz w:val="24"/>
        </w:rPr>
        <w:t> </w:t>
      </w:r>
      <w:r>
        <w:rPr>
          <w:rFonts w:ascii="Courier New"/>
          <w:sz w:val="24"/>
        </w:rPr>
        <w:t>False</w:t>
      </w:r>
    </w:p>
    <w:p>
      <w:pPr>
        <w:tabs>
          <w:tab w:pos="1647" w:val="left" w:leader="none"/>
          <w:tab w:pos="2781" w:val="left" w:leader="none"/>
          <w:tab w:pos="3790" w:val="left" w:leader="none"/>
          <w:tab w:pos="5051" w:val="left" w:leader="none"/>
          <w:tab w:pos="6942" w:val="left" w:leader="none"/>
        </w:tabs>
        <w:spacing w:before="2"/>
        <w:ind w:left="260" w:right="1911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10857232</w:t>
        <w:tab/>
        <w:t>False</w:t>
        <w:tab/>
        <w:t>False</w:t>
        <w:tab/>
        <w:t>False</w:t>
        <w:tab/>
        <w:t>False</w:t>
        <w:tab/>
      </w:r>
      <w:r>
        <w:rPr>
          <w:rFonts w:ascii="Courier New"/>
          <w:spacing w:val="-1"/>
          <w:sz w:val="21"/>
        </w:rPr>
        <w:t>False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False</w:t>
      </w:r>
    </w:p>
    <w:p>
      <w:pPr>
        <w:tabs>
          <w:tab w:pos="1647" w:val="left" w:leader="none"/>
          <w:tab w:pos="2781" w:val="left" w:leader="none"/>
          <w:tab w:pos="3790" w:val="left" w:leader="none"/>
          <w:tab w:pos="5049" w:val="left" w:leader="none"/>
          <w:tab w:pos="6940" w:val="left" w:leader="none"/>
        </w:tabs>
        <w:spacing w:before="0"/>
        <w:ind w:left="260" w:right="1912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10857233</w:t>
        <w:tab/>
        <w:t>False</w:t>
        <w:tab/>
        <w:t>False</w:t>
        <w:tab/>
        <w:t>False</w:t>
        <w:tab/>
        <w:t>False</w:t>
        <w:tab/>
        <w:t>False</w:t>
      </w:r>
      <w:r>
        <w:rPr>
          <w:rFonts w:ascii="Courier New"/>
          <w:spacing w:val="-124"/>
          <w:sz w:val="21"/>
        </w:rPr>
        <w:t> </w:t>
      </w:r>
      <w:r>
        <w:rPr>
          <w:rFonts w:ascii="Courier New"/>
          <w:sz w:val="21"/>
        </w:rPr>
        <w:t>False</w:t>
      </w:r>
    </w:p>
    <w:p>
      <w:pPr>
        <w:pStyle w:val="BodyText"/>
        <w:spacing w:before="10"/>
        <w:rPr>
          <w:rFonts w:ascii="Courier New"/>
          <w:sz w:val="20"/>
        </w:rPr>
      </w:pPr>
    </w:p>
    <w:p>
      <w:pPr>
        <w:spacing w:before="0"/>
        <w:ind w:left="260" w:right="0" w:firstLine="0"/>
        <w:jc w:val="left"/>
        <w:rPr>
          <w:rFonts w:ascii="Courier New"/>
          <w:sz w:val="21"/>
        </w:rPr>
      </w:pPr>
      <w:r>
        <w:rPr>
          <w:rFonts w:ascii="Courier New"/>
          <w:sz w:val="21"/>
        </w:rPr>
        <w:t>[10857234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rows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x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6</w:t>
      </w:r>
      <w:r>
        <w:rPr>
          <w:rFonts w:ascii="Courier New"/>
          <w:spacing w:val="-3"/>
          <w:sz w:val="21"/>
        </w:rPr>
        <w:t> </w:t>
      </w:r>
      <w:r>
        <w:rPr>
          <w:rFonts w:ascii="Courier New"/>
          <w:sz w:val="21"/>
        </w:rPr>
        <w:t>columns]&gt;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0"/>
        <w:rPr>
          <w:rFonts w:ascii="Courier New"/>
          <w:sz w:val="17"/>
        </w:rPr>
      </w:pPr>
    </w:p>
    <w:p>
      <w:pPr>
        <w:spacing w:after="0"/>
        <w:rPr>
          <w:rFonts w:ascii="Courier New"/>
          <w:sz w:val="17"/>
        </w:rPr>
        <w:sectPr>
          <w:pgSz w:w="11910" w:h="16840"/>
          <w:pgMar w:top="1340" w:bottom="280" w:left="1180" w:right="1240"/>
        </w:sectPr>
      </w:pPr>
    </w:p>
    <w:p>
      <w:pPr>
        <w:spacing w:before="101"/>
        <w:ind w:left="260" w:right="0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corr[</w:t>
      </w:r>
      <w:r>
        <w:rPr>
          <w:rFonts w:ascii="Cambria"/>
          <w:color w:val="B92020"/>
          <w:sz w:val="28"/>
        </w:rPr>
        <w:t>'StopID'</w:t>
      </w:r>
      <w:r>
        <w:rPr>
          <w:rFonts w:ascii="Cambria"/>
          <w:sz w:val="28"/>
        </w:rPr>
        <w:t>].sort_values(ascending</w:t>
      </w:r>
      <w:r>
        <w:rPr>
          <w:rFonts w:ascii="Cambria"/>
          <w:spacing w:val="-5"/>
          <w:sz w:val="28"/>
        </w:rPr>
        <w:t> </w:t>
      </w:r>
      <w:r>
        <w:rPr>
          <w:rFonts w:ascii="Cambria"/>
          <w:b/>
          <w:color w:val="AA21FF"/>
          <w:sz w:val="28"/>
        </w:rPr>
        <w:t>=</w:t>
      </w:r>
      <w:r>
        <w:rPr>
          <w:rFonts w:ascii="Cambria"/>
          <w:b/>
          <w:color w:val="AA21FF"/>
          <w:spacing w:val="-9"/>
          <w:sz w:val="28"/>
        </w:rPr>
        <w:t> </w:t>
      </w:r>
      <w:r>
        <w:rPr>
          <w:rFonts w:ascii="Cambria"/>
          <w:b/>
          <w:color w:val="008000"/>
          <w:sz w:val="28"/>
        </w:rPr>
        <w:t>False</w:t>
      </w:r>
      <w:r>
        <w:rPr>
          <w:rFonts w:ascii="Cambria"/>
          <w:sz w:val="28"/>
        </w:rPr>
        <w:t>)</w:t>
      </w:r>
    </w:p>
    <w:p>
      <w:pPr>
        <w:pStyle w:val="BodyText"/>
        <w:spacing w:before="3"/>
        <w:rPr>
          <w:rFonts w:ascii="Cambria"/>
          <w:sz w:val="27"/>
        </w:rPr>
      </w:pPr>
    </w:p>
    <w:p>
      <w:pPr>
        <w:tabs>
          <w:tab w:pos="3788" w:val="left" w:leader="none"/>
        </w:tabs>
        <w:spacing w:line="317" w:lineRule="exact" w:before="1"/>
        <w:ind w:left="26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StopID</w:t>
        <w:tab/>
        <w:t>1.000000</w:t>
      </w:r>
    </w:p>
    <w:p>
      <w:pPr>
        <w:tabs>
          <w:tab w:pos="5132" w:val="right" w:leader="none"/>
        </w:tabs>
        <w:spacing w:line="317" w:lineRule="exact" w:before="0"/>
        <w:ind w:left="26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TripID</w:t>
        <w:tab/>
        <w:t>0.105974</w:t>
      </w:r>
    </w:p>
    <w:p>
      <w:pPr>
        <w:tabs>
          <w:tab w:pos="5131" w:val="right" w:leader="none"/>
        </w:tabs>
        <w:spacing w:line="317" w:lineRule="exact" w:before="0"/>
        <w:ind w:left="26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NumberOfBoardings</w:t>
        <w:tab/>
        <w:t>0.038397</w:t>
      </w:r>
    </w:p>
    <w:p>
      <w:pPr>
        <w:spacing w:before="0"/>
        <w:ind w:left="26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Name: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StopID,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dtype:</w:t>
      </w:r>
      <w:r>
        <w:rPr>
          <w:rFonts w:ascii="Courier New"/>
          <w:spacing w:val="-4"/>
          <w:sz w:val="28"/>
        </w:rPr>
        <w:t> </w:t>
      </w:r>
      <w:r>
        <w:rPr>
          <w:rFonts w:ascii="Courier New"/>
          <w:sz w:val="28"/>
        </w:rPr>
        <w:t>float64</w:t>
      </w:r>
    </w:p>
    <w:p>
      <w:pPr>
        <w:pStyle w:val="BodyText"/>
        <w:spacing w:before="5"/>
        <w:rPr>
          <w:rFonts w:ascii="Courier New"/>
          <w:sz w:val="26"/>
        </w:rPr>
      </w:pPr>
    </w:p>
    <w:p>
      <w:pPr>
        <w:spacing w:before="0"/>
        <w:ind w:left="260" w:right="0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X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b/>
          <w:color w:val="AA21FF"/>
          <w:sz w:val="24"/>
        </w:rPr>
        <w:t>=</w:t>
      </w:r>
      <w:r>
        <w:rPr>
          <w:rFonts w:ascii="Cambria"/>
          <w:b/>
          <w:color w:val="AA21FF"/>
          <w:spacing w:val="-3"/>
          <w:sz w:val="24"/>
        </w:rPr>
        <w:t> </w:t>
      </w:r>
      <w:r>
        <w:rPr>
          <w:rFonts w:ascii="Cambria"/>
          <w:sz w:val="24"/>
        </w:rPr>
        <w:t>df.drop(columns</w:t>
      </w:r>
      <w:r>
        <w:rPr>
          <w:rFonts w:ascii="Cambria"/>
          <w:spacing w:val="-3"/>
          <w:sz w:val="24"/>
        </w:rPr>
        <w:t> </w:t>
      </w:r>
      <w:r>
        <w:rPr>
          <w:rFonts w:ascii="Cambria"/>
          <w:b/>
          <w:color w:val="AA21FF"/>
          <w:sz w:val="24"/>
        </w:rPr>
        <w:t>=</w:t>
      </w:r>
      <w:r>
        <w:rPr>
          <w:rFonts w:ascii="Cambria"/>
          <w:sz w:val="24"/>
        </w:rPr>
        <w:t>[</w:t>
      </w:r>
      <w:r>
        <w:rPr>
          <w:rFonts w:ascii="Cambria"/>
          <w:color w:val="B92020"/>
          <w:sz w:val="24"/>
        </w:rPr>
        <w:t>'StopID'</w:t>
      </w:r>
      <w:r>
        <w:rPr>
          <w:rFonts w:ascii="Cambria"/>
          <w:sz w:val="24"/>
        </w:rPr>
        <w:t>])</w:t>
      </w:r>
    </w:p>
    <w:p>
      <w:pPr>
        <w:spacing w:before="11"/>
        <w:ind w:left="260" w:right="0" w:firstLine="0"/>
        <w:jc w:val="left"/>
        <w:rPr>
          <w:rFonts w:ascii="Cambria"/>
          <w:sz w:val="24"/>
        </w:rPr>
      </w:pPr>
      <w:r>
        <w:rPr>
          <w:rFonts w:ascii="Cambria"/>
          <w:sz w:val="24"/>
        </w:rPr>
        <w:t>Y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b/>
          <w:color w:val="AA21FF"/>
          <w:sz w:val="24"/>
        </w:rPr>
        <w:t>=</w:t>
      </w:r>
      <w:r>
        <w:rPr>
          <w:rFonts w:ascii="Cambria"/>
          <w:b/>
          <w:color w:val="AA21FF"/>
          <w:spacing w:val="-2"/>
          <w:sz w:val="24"/>
        </w:rPr>
        <w:t> </w:t>
      </w:r>
      <w:r>
        <w:rPr>
          <w:rFonts w:ascii="Cambria"/>
          <w:sz w:val="24"/>
        </w:rPr>
        <w:t>df.StopID</w:t>
      </w:r>
    </w:p>
    <w:p>
      <w:pPr>
        <w:pStyle w:val="BodyText"/>
        <w:spacing w:before="9"/>
        <w:rPr>
          <w:rFonts w:ascii="Cambria"/>
          <w:sz w:val="24"/>
        </w:rPr>
      </w:pPr>
    </w:p>
    <w:p>
      <w:pPr>
        <w:spacing w:before="0"/>
        <w:ind w:left="570" w:right="133" w:hanging="310"/>
        <w:jc w:val="left"/>
        <w:rPr>
          <w:rFonts w:ascii="Cambria"/>
          <w:sz w:val="28"/>
        </w:rPr>
      </w:pPr>
      <w:r>
        <w:rPr>
          <w:rFonts w:ascii="Cambria"/>
          <w:b/>
          <w:color w:val="008000"/>
          <w:sz w:val="28"/>
        </w:rPr>
        <w:t>def </w:t>
      </w:r>
      <w:r>
        <w:rPr>
          <w:rFonts w:ascii="Cambria"/>
          <w:color w:val="0000FF"/>
          <w:sz w:val="28"/>
        </w:rPr>
        <w:t>mean_imputation</w:t>
      </w:r>
      <w:r>
        <w:rPr>
          <w:rFonts w:ascii="Cambria"/>
          <w:sz w:val="28"/>
        </w:rPr>
        <w:t>(data, inplace </w:t>
      </w:r>
      <w:r>
        <w:rPr>
          <w:rFonts w:ascii="Cambria"/>
          <w:b/>
          <w:color w:val="AA21FF"/>
          <w:sz w:val="28"/>
        </w:rPr>
        <w:t>= </w:t>
      </w:r>
      <w:r>
        <w:rPr>
          <w:rFonts w:ascii="Cambria"/>
          <w:b/>
          <w:color w:val="008000"/>
          <w:sz w:val="28"/>
        </w:rPr>
        <w:t>False</w:t>
      </w:r>
      <w:r>
        <w:rPr>
          <w:rFonts w:ascii="Cambria"/>
          <w:sz w:val="28"/>
        </w:rPr>
        <w:t>):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data.fillna(data.mean(),</w:t>
      </w:r>
      <w:r>
        <w:rPr>
          <w:rFonts w:ascii="Cambria"/>
          <w:spacing w:val="-8"/>
          <w:sz w:val="28"/>
        </w:rPr>
        <w:t> </w:t>
      </w:r>
      <w:r>
        <w:rPr>
          <w:rFonts w:ascii="Cambria"/>
          <w:sz w:val="28"/>
        </w:rPr>
        <w:t>inplace</w:t>
      </w:r>
      <w:r>
        <w:rPr>
          <w:rFonts w:ascii="Cambria"/>
          <w:spacing w:val="-5"/>
          <w:sz w:val="28"/>
        </w:rPr>
        <w:t> </w:t>
      </w:r>
      <w:r>
        <w:rPr>
          <w:rFonts w:ascii="Cambria"/>
          <w:b/>
          <w:color w:val="AA21FF"/>
          <w:sz w:val="28"/>
        </w:rPr>
        <w:t>=</w:t>
      </w:r>
      <w:r>
        <w:rPr>
          <w:rFonts w:ascii="Cambria"/>
          <w:b/>
          <w:color w:val="AA21FF"/>
          <w:spacing w:val="-8"/>
          <w:sz w:val="28"/>
        </w:rPr>
        <w:t> </w:t>
      </w:r>
      <w:r>
        <w:rPr>
          <w:rFonts w:ascii="Cambria"/>
          <w:sz w:val="28"/>
        </w:rPr>
        <w:t>inplace)</w:t>
      </w:r>
    </w:p>
    <w:p>
      <w:pPr>
        <w:pStyle w:val="BodyText"/>
        <w:spacing w:before="7"/>
        <w:rPr>
          <w:rFonts w:ascii="Cambria"/>
          <w:sz w:val="36"/>
        </w:rPr>
      </w:pPr>
      <w:r>
        <w:rPr/>
        <w:br w:type="column"/>
      </w:r>
      <w:r>
        <w:rPr>
          <w:rFonts w:ascii="Cambria"/>
          <w:sz w:val="36"/>
        </w:rPr>
      </w:r>
    </w:p>
    <w:p>
      <w:pPr>
        <w:spacing w:before="1"/>
        <w:ind w:left="0" w:right="196" w:firstLine="0"/>
        <w:jc w:val="right"/>
        <w:rPr>
          <w:rFonts w:ascii="Courier New"/>
          <w:sz w:val="28"/>
        </w:rPr>
      </w:pPr>
      <w:r>
        <w:rPr>
          <w:rFonts w:ascii="Courier New"/>
          <w:color w:val="D74315"/>
          <w:sz w:val="28"/>
        </w:rPr>
        <w:t>Out[69]: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rPr>
          <w:rFonts w:ascii="Courier New"/>
          <w:sz w:val="32"/>
        </w:rPr>
      </w:pPr>
    </w:p>
    <w:p>
      <w:pPr>
        <w:pStyle w:val="BodyText"/>
        <w:rPr>
          <w:rFonts w:ascii="Courier New"/>
          <w:sz w:val="32"/>
        </w:rPr>
      </w:pPr>
    </w:p>
    <w:p>
      <w:pPr>
        <w:spacing w:before="201"/>
        <w:ind w:left="0" w:right="196" w:firstLine="0"/>
        <w:jc w:val="right"/>
        <w:rPr>
          <w:rFonts w:ascii="Courier New"/>
          <w:sz w:val="24"/>
        </w:rPr>
      </w:pPr>
      <w:r>
        <w:rPr>
          <w:rFonts w:ascii="Courier New"/>
          <w:color w:val="2F3E9F"/>
          <w:sz w:val="24"/>
        </w:rPr>
        <w:t>In</w:t>
      </w:r>
      <w:r>
        <w:rPr>
          <w:rFonts w:ascii="Courier New"/>
          <w:color w:val="2F3E9F"/>
          <w:spacing w:val="-7"/>
          <w:sz w:val="24"/>
        </w:rPr>
        <w:t> </w:t>
      </w:r>
      <w:r>
        <w:rPr>
          <w:rFonts w:ascii="Courier New"/>
          <w:color w:val="2F3E9F"/>
          <w:sz w:val="24"/>
        </w:rPr>
        <w:t>[77]:</w:t>
      </w:r>
    </w:p>
    <w:p>
      <w:pPr>
        <w:pStyle w:val="BodyText"/>
        <w:rPr>
          <w:rFonts w:ascii="Courier New"/>
          <w:sz w:val="26"/>
        </w:rPr>
      </w:pPr>
    </w:p>
    <w:p>
      <w:pPr>
        <w:pStyle w:val="BodyText"/>
        <w:spacing w:before="1"/>
        <w:rPr>
          <w:rFonts w:ascii="Courier New"/>
          <w:sz w:val="27"/>
        </w:rPr>
      </w:pPr>
    </w:p>
    <w:p>
      <w:pPr>
        <w:spacing w:before="0"/>
        <w:ind w:left="0" w:right="196" w:firstLine="0"/>
        <w:jc w:val="right"/>
        <w:rPr>
          <w:rFonts w:ascii="Courier New"/>
          <w:sz w:val="24"/>
        </w:rPr>
      </w:pPr>
      <w:r>
        <w:rPr>
          <w:rFonts w:ascii="Courier New"/>
          <w:color w:val="2F3E9F"/>
          <w:sz w:val="24"/>
        </w:rPr>
        <w:t>In</w:t>
      </w:r>
      <w:r>
        <w:rPr>
          <w:rFonts w:ascii="Courier New"/>
          <w:color w:val="2F3E9F"/>
          <w:spacing w:val="-7"/>
          <w:sz w:val="24"/>
        </w:rPr>
        <w:t> </w:t>
      </w:r>
      <w:r>
        <w:rPr>
          <w:rFonts w:ascii="Courier New"/>
          <w:color w:val="2F3E9F"/>
          <w:sz w:val="24"/>
        </w:rPr>
        <w:t>[68]:</w:t>
      </w:r>
    </w:p>
    <w:p>
      <w:pPr>
        <w:spacing w:after="0"/>
        <w:jc w:val="right"/>
        <w:rPr>
          <w:rFonts w:ascii="Courier New"/>
          <w:sz w:val="24"/>
        </w:rPr>
        <w:sectPr>
          <w:type w:val="continuous"/>
          <w:pgSz w:w="11910" w:h="16840"/>
          <w:pgMar w:top="1000" w:bottom="280" w:left="1180" w:right="1240"/>
          <w:cols w:num="2" w:equalWidth="0">
            <w:col w:w="5728" w:space="1956"/>
            <w:col w:w="1806"/>
          </w:cols>
        </w:sectPr>
      </w:pPr>
    </w:p>
    <w:p>
      <w:pPr>
        <w:pStyle w:val="BodyText"/>
        <w:spacing w:before="2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type w:val="continuous"/>
          <w:pgSz w:w="11910" w:h="16840"/>
          <w:pgMar w:top="1000" w:bottom="280" w:left="1180" w:right="1240"/>
        </w:sectPr>
      </w:pPr>
    </w:p>
    <w:p>
      <w:pPr>
        <w:pStyle w:val="BodyText"/>
        <w:spacing w:before="8"/>
        <w:rPr>
          <w:rFonts w:ascii="Courier New"/>
          <w:sz w:val="36"/>
        </w:rPr>
      </w:pPr>
    </w:p>
    <w:p>
      <w:pPr>
        <w:spacing w:before="0"/>
        <w:ind w:left="260" w:right="4159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scaler </w:t>
      </w:r>
      <w:r>
        <w:rPr>
          <w:rFonts w:ascii="Cambria"/>
          <w:b/>
          <w:color w:val="AA21FF"/>
          <w:sz w:val="28"/>
        </w:rPr>
        <w:t>= </w:t>
      </w:r>
      <w:r>
        <w:rPr>
          <w:rFonts w:ascii="Cambria"/>
          <w:sz w:val="28"/>
        </w:rPr>
        <w:t>StandardScaler()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scaler.fit(X_train)</w:t>
      </w:r>
    </w:p>
    <w:p>
      <w:pPr>
        <w:spacing w:before="1"/>
        <w:ind w:left="260" w:right="1351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X_train_standardized </w:t>
      </w:r>
      <w:r>
        <w:rPr>
          <w:rFonts w:ascii="Cambria"/>
          <w:b/>
          <w:color w:val="AA21FF"/>
          <w:sz w:val="28"/>
        </w:rPr>
        <w:t>= </w:t>
      </w:r>
      <w:r>
        <w:rPr>
          <w:rFonts w:ascii="Cambria"/>
          <w:sz w:val="28"/>
        </w:rPr>
        <w:t>scaler.transform(X_train)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X_cv_standardized </w:t>
      </w:r>
      <w:r>
        <w:rPr>
          <w:rFonts w:ascii="Cambria"/>
          <w:b/>
          <w:color w:val="AA21FF"/>
          <w:sz w:val="28"/>
        </w:rPr>
        <w:t>=</w:t>
      </w:r>
      <w:r>
        <w:rPr>
          <w:rFonts w:ascii="Cambria"/>
          <w:b/>
          <w:color w:val="AA21FF"/>
          <w:spacing w:val="-4"/>
          <w:sz w:val="28"/>
        </w:rPr>
        <w:t> </w:t>
      </w:r>
      <w:r>
        <w:rPr>
          <w:rFonts w:ascii="Cambria"/>
          <w:sz w:val="28"/>
        </w:rPr>
        <w:t>scaler.transform(X_cv)</w:t>
      </w:r>
    </w:p>
    <w:p>
      <w:pPr>
        <w:pStyle w:val="BodyText"/>
        <w:spacing w:before="2"/>
        <w:rPr>
          <w:rFonts w:ascii="Cambria"/>
          <w:sz w:val="27"/>
        </w:rPr>
      </w:pPr>
    </w:p>
    <w:p>
      <w:pPr>
        <w:spacing w:before="0"/>
        <w:ind w:left="260" w:right="0" w:firstLine="0"/>
        <w:jc w:val="left"/>
        <w:rPr>
          <w:rFonts w:ascii="Cambria"/>
          <w:sz w:val="28"/>
        </w:rPr>
      </w:pPr>
      <w:r>
        <w:rPr>
          <w:rFonts w:ascii="Cambria"/>
          <w:b/>
          <w:color w:val="008000"/>
          <w:sz w:val="28"/>
        </w:rPr>
        <w:t>import</w:t>
      </w:r>
      <w:r>
        <w:rPr>
          <w:rFonts w:ascii="Cambria"/>
          <w:b/>
          <w:color w:val="008000"/>
          <w:spacing w:val="-3"/>
          <w:sz w:val="28"/>
        </w:rPr>
        <w:t> </w:t>
      </w:r>
      <w:r>
        <w:rPr>
          <w:rFonts w:ascii="Cambria"/>
          <w:sz w:val="28"/>
        </w:rPr>
        <w:t>imblearn</w:t>
      </w:r>
    </w:p>
    <w:p>
      <w:pPr>
        <w:spacing w:line="327" w:lineRule="exact" w:before="0"/>
        <w:ind w:left="260" w:right="0" w:firstLine="0"/>
        <w:jc w:val="left"/>
        <w:rPr>
          <w:rFonts w:ascii="Cambria"/>
          <w:sz w:val="28"/>
        </w:rPr>
      </w:pPr>
      <w:r>
        <w:rPr>
          <w:rFonts w:ascii="Cambria"/>
          <w:b/>
          <w:color w:val="008000"/>
          <w:sz w:val="28"/>
        </w:rPr>
        <w:t>from</w:t>
      </w:r>
      <w:r>
        <w:rPr>
          <w:rFonts w:ascii="Cambria"/>
          <w:b/>
          <w:color w:val="008000"/>
          <w:spacing w:val="-7"/>
          <w:sz w:val="28"/>
        </w:rPr>
        <w:t> </w:t>
      </w:r>
      <w:r>
        <w:rPr>
          <w:rFonts w:ascii="Cambria"/>
          <w:sz w:val="28"/>
        </w:rPr>
        <w:t>imblearn.over_sampling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b/>
          <w:color w:val="008000"/>
          <w:sz w:val="28"/>
        </w:rPr>
        <w:t>import</w:t>
      </w:r>
      <w:r>
        <w:rPr>
          <w:rFonts w:ascii="Cambria"/>
          <w:b/>
          <w:color w:val="008000"/>
          <w:spacing w:val="-6"/>
          <w:sz w:val="28"/>
        </w:rPr>
        <w:t> </w:t>
      </w:r>
      <w:r>
        <w:rPr>
          <w:rFonts w:ascii="Cambria"/>
          <w:sz w:val="28"/>
        </w:rPr>
        <w:t>RandomOverSampler</w:t>
      </w:r>
    </w:p>
    <w:p>
      <w:pPr>
        <w:spacing w:line="327" w:lineRule="exact" w:before="0"/>
        <w:ind w:left="260" w:right="0" w:firstLine="0"/>
        <w:jc w:val="left"/>
        <w:rPr>
          <w:rFonts w:ascii="Cambria"/>
          <w:sz w:val="28"/>
        </w:rPr>
      </w:pPr>
      <w:r>
        <w:rPr>
          <w:rFonts w:ascii="Cambria"/>
          <w:b/>
          <w:color w:val="008000"/>
          <w:sz w:val="28"/>
        </w:rPr>
        <w:t>from</w:t>
      </w:r>
      <w:r>
        <w:rPr>
          <w:rFonts w:ascii="Cambria"/>
          <w:b/>
          <w:color w:val="008000"/>
          <w:spacing w:val="-6"/>
          <w:sz w:val="28"/>
        </w:rPr>
        <w:t> </w:t>
      </w:r>
      <w:r>
        <w:rPr>
          <w:rFonts w:ascii="Cambria"/>
          <w:sz w:val="28"/>
        </w:rPr>
        <w:t>imblearn.under_sampling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b/>
          <w:color w:val="008000"/>
          <w:sz w:val="28"/>
        </w:rPr>
        <w:t>import</w:t>
      </w:r>
      <w:r>
        <w:rPr>
          <w:rFonts w:ascii="Cambria"/>
          <w:b/>
          <w:color w:val="008000"/>
          <w:spacing w:val="-4"/>
          <w:sz w:val="28"/>
        </w:rPr>
        <w:t> </w:t>
      </w:r>
      <w:r>
        <w:rPr>
          <w:rFonts w:ascii="Cambria"/>
          <w:sz w:val="28"/>
        </w:rPr>
        <w:t>TomekLinks</w:t>
      </w:r>
    </w:p>
    <w:p>
      <w:pPr>
        <w:spacing w:before="1"/>
        <w:ind w:left="260" w:right="0" w:firstLine="0"/>
        <w:jc w:val="left"/>
        <w:rPr>
          <w:rFonts w:ascii="Cambria"/>
          <w:sz w:val="28"/>
        </w:rPr>
      </w:pPr>
      <w:r>
        <w:rPr>
          <w:rFonts w:ascii="Cambria"/>
          <w:b/>
          <w:color w:val="008000"/>
          <w:sz w:val="28"/>
        </w:rPr>
        <w:t>from</w:t>
      </w:r>
      <w:r>
        <w:rPr>
          <w:rFonts w:ascii="Cambria"/>
          <w:b/>
          <w:color w:val="008000"/>
          <w:spacing w:val="-5"/>
          <w:sz w:val="28"/>
        </w:rPr>
        <w:t> </w:t>
      </w:r>
      <w:r>
        <w:rPr>
          <w:rFonts w:ascii="Cambria"/>
          <w:sz w:val="28"/>
        </w:rPr>
        <w:t>imblearn.over_sampling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b/>
          <w:color w:val="008000"/>
          <w:sz w:val="28"/>
        </w:rPr>
        <w:t>import</w:t>
      </w:r>
      <w:r>
        <w:rPr>
          <w:rFonts w:ascii="Cambria"/>
          <w:b/>
          <w:color w:val="008000"/>
          <w:spacing w:val="-2"/>
          <w:sz w:val="28"/>
        </w:rPr>
        <w:t> </w:t>
      </w:r>
      <w:r>
        <w:rPr>
          <w:rFonts w:ascii="Cambria"/>
          <w:sz w:val="28"/>
        </w:rPr>
        <w:t>SMOTE</w:t>
      </w:r>
    </w:p>
    <w:p>
      <w:pPr>
        <w:spacing w:line="328" w:lineRule="exact" w:before="0"/>
        <w:ind w:left="260" w:right="0" w:firstLine="0"/>
        <w:jc w:val="left"/>
        <w:rPr>
          <w:rFonts w:ascii="Cambria"/>
          <w:sz w:val="28"/>
        </w:rPr>
      </w:pPr>
      <w:r>
        <w:rPr>
          <w:rFonts w:ascii="Cambria"/>
          <w:b/>
          <w:color w:val="008000"/>
          <w:sz w:val="28"/>
        </w:rPr>
        <w:t>from</w:t>
      </w:r>
      <w:r>
        <w:rPr>
          <w:rFonts w:ascii="Cambria"/>
          <w:b/>
          <w:color w:val="008000"/>
          <w:spacing w:val="-5"/>
          <w:sz w:val="28"/>
        </w:rPr>
        <w:t> </w:t>
      </w:r>
      <w:r>
        <w:rPr>
          <w:rFonts w:ascii="Cambria"/>
          <w:sz w:val="28"/>
        </w:rPr>
        <w:t>imblearn.under_sampling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b/>
          <w:color w:val="008000"/>
          <w:sz w:val="28"/>
        </w:rPr>
        <w:t>import</w:t>
      </w:r>
      <w:r>
        <w:rPr>
          <w:rFonts w:ascii="Cambria"/>
          <w:b/>
          <w:color w:val="008000"/>
          <w:spacing w:val="-3"/>
          <w:sz w:val="28"/>
        </w:rPr>
        <w:t> </w:t>
      </w:r>
      <w:r>
        <w:rPr>
          <w:rFonts w:ascii="Cambria"/>
          <w:sz w:val="28"/>
        </w:rPr>
        <w:t>NearMiss</w:t>
      </w:r>
    </w:p>
    <w:p>
      <w:pPr>
        <w:spacing w:before="101"/>
        <w:ind w:left="0" w:right="196" w:firstLine="0"/>
        <w:jc w:val="right"/>
        <w:rPr>
          <w:rFonts w:ascii="Courier New"/>
          <w:sz w:val="28"/>
        </w:rPr>
      </w:pPr>
      <w:r>
        <w:rPr/>
        <w:br w:type="column"/>
      </w:r>
      <w:r>
        <w:rPr>
          <w:rFonts w:ascii="Courier New"/>
          <w:color w:val="2F3E9F"/>
          <w:sz w:val="28"/>
        </w:rPr>
        <w:t>In</w:t>
      </w:r>
      <w:r>
        <w:rPr>
          <w:rFonts w:ascii="Courier New"/>
          <w:color w:val="2F3E9F"/>
          <w:spacing w:val="-2"/>
          <w:sz w:val="28"/>
        </w:rPr>
        <w:t> </w:t>
      </w:r>
      <w:r>
        <w:rPr>
          <w:rFonts w:ascii="Courier New"/>
          <w:color w:val="2F3E9F"/>
          <w:sz w:val="28"/>
        </w:rPr>
        <w:t>[</w:t>
      </w:r>
      <w:r>
        <w:rPr>
          <w:rFonts w:ascii="Courier New"/>
          <w:color w:val="2F3E9F"/>
          <w:spacing w:val="-1"/>
          <w:sz w:val="28"/>
        </w:rPr>
        <w:t> </w:t>
      </w:r>
      <w:r>
        <w:rPr>
          <w:rFonts w:ascii="Courier New"/>
          <w:color w:val="2F3E9F"/>
          <w:sz w:val="28"/>
        </w:rPr>
        <w:t>]: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rPr>
          <w:rFonts w:ascii="Courier New"/>
          <w:sz w:val="32"/>
        </w:rPr>
      </w:pPr>
    </w:p>
    <w:p>
      <w:pPr>
        <w:pStyle w:val="BodyText"/>
        <w:rPr>
          <w:rFonts w:ascii="Courier New"/>
          <w:sz w:val="32"/>
        </w:rPr>
      </w:pPr>
    </w:p>
    <w:p>
      <w:pPr>
        <w:spacing w:before="225"/>
        <w:ind w:left="0" w:right="196" w:firstLine="0"/>
        <w:jc w:val="right"/>
        <w:rPr>
          <w:rFonts w:ascii="Courier New"/>
          <w:sz w:val="28"/>
        </w:rPr>
      </w:pPr>
      <w:r>
        <w:rPr>
          <w:rFonts w:ascii="Courier New"/>
          <w:color w:val="2F3E9F"/>
          <w:sz w:val="28"/>
        </w:rPr>
        <w:t>In</w:t>
      </w:r>
      <w:r>
        <w:rPr>
          <w:rFonts w:ascii="Courier New"/>
          <w:color w:val="2F3E9F"/>
          <w:spacing w:val="-4"/>
          <w:sz w:val="28"/>
        </w:rPr>
        <w:t> </w:t>
      </w:r>
      <w:r>
        <w:rPr>
          <w:rFonts w:ascii="Courier New"/>
          <w:color w:val="2F3E9F"/>
          <w:sz w:val="28"/>
        </w:rPr>
        <w:t>[49]:</w:t>
      </w:r>
    </w:p>
    <w:p>
      <w:pPr>
        <w:spacing w:after="0"/>
        <w:jc w:val="right"/>
        <w:rPr>
          <w:rFonts w:ascii="Courier New"/>
          <w:sz w:val="28"/>
        </w:rPr>
        <w:sectPr>
          <w:type w:val="continuous"/>
          <w:pgSz w:w="11910" w:h="16840"/>
          <w:pgMar w:top="1000" w:bottom="280" w:left="1180" w:right="1240"/>
          <w:cols w:num="2" w:equalWidth="0">
            <w:col w:w="7469" w:space="215"/>
            <w:col w:w="1806"/>
          </w:cols>
        </w:sectPr>
      </w:pPr>
    </w:p>
    <w:p>
      <w:pPr>
        <w:spacing w:before="1"/>
        <w:ind w:left="260" w:right="0" w:firstLine="0"/>
        <w:jc w:val="left"/>
        <w:rPr>
          <w:rFonts w:ascii="Cambria"/>
          <w:sz w:val="28"/>
        </w:rPr>
      </w:pPr>
      <w:r>
        <w:rPr>
          <w:rFonts w:ascii="Cambria"/>
          <w:b/>
          <w:color w:val="008000"/>
          <w:sz w:val="28"/>
        </w:rPr>
        <w:t>def</w:t>
      </w:r>
      <w:r>
        <w:rPr>
          <w:rFonts w:ascii="Cambria"/>
          <w:b/>
          <w:color w:val="008000"/>
          <w:spacing w:val="-3"/>
          <w:sz w:val="28"/>
        </w:rPr>
        <w:t> </w:t>
      </w:r>
      <w:r>
        <w:rPr>
          <w:rFonts w:ascii="Cambria"/>
          <w:color w:val="0000FF"/>
          <w:sz w:val="28"/>
        </w:rPr>
        <w:t>sampler_function</w:t>
      </w:r>
      <w:r>
        <w:rPr>
          <w:rFonts w:ascii="Cambria"/>
          <w:sz w:val="28"/>
        </w:rPr>
        <w:t>(data_x,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data_y,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sampler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b/>
          <w:color w:val="AA21FF"/>
          <w:sz w:val="28"/>
        </w:rPr>
        <w:t>=</w:t>
      </w:r>
      <w:r>
        <w:rPr>
          <w:rFonts w:ascii="Cambria"/>
          <w:b/>
          <w:color w:val="AA21FF"/>
          <w:spacing w:val="-3"/>
          <w:sz w:val="28"/>
        </w:rPr>
        <w:t> </w:t>
      </w:r>
      <w:r>
        <w:rPr>
          <w:rFonts w:ascii="Cambria"/>
          <w:color w:val="008700"/>
          <w:sz w:val="28"/>
        </w:rPr>
        <w:t>0</w:t>
      </w:r>
      <w:r>
        <w:rPr>
          <w:rFonts w:ascii="Cambria"/>
          <w:sz w:val="28"/>
        </w:rPr>
        <w:t>,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random_state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b/>
          <w:color w:val="AA21FF"/>
          <w:sz w:val="28"/>
        </w:rPr>
        <w:t>=</w:t>
      </w:r>
      <w:r>
        <w:rPr>
          <w:rFonts w:ascii="Cambria"/>
          <w:b/>
          <w:color w:val="AA21FF"/>
          <w:spacing w:val="-6"/>
          <w:sz w:val="28"/>
        </w:rPr>
        <w:t> </w:t>
      </w:r>
      <w:r>
        <w:rPr>
          <w:rFonts w:ascii="Cambria"/>
          <w:color w:val="008700"/>
          <w:sz w:val="28"/>
        </w:rPr>
        <w:t>101</w:t>
      </w:r>
      <w:r>
        <w:rPr>
          <w:rFonts w:ascii="Cambria"/>
          <w:sz w:val="28"/>
        </w:rPr>
        <w:t>):</w:t>
      </w:r>
    </w:p>
    <w:p>
      <w:pPr>
        <w:pStyle w:val="BodyText"/>
        <w:spacing w:before="11"/>
        <w:rPr>
          <w:rFonts w:ascii="Cambria"/>
          <w:sz w:val="27"/>
        </w:rPr>
      </w:pPr>
    </w:p>
    <w:p>
      <w:pPr>
        <w:spacing w:before="0"/>
        <w:ind w:left="507" w:right="0" w:firstLine="0"/>
        <w:jc w:val="left"/>
        <w:rPr>
          <w:rFonts w:ascii="Cambria"/>
          <w:sz w:val="28"/>
        </w:rPr>
      </w:pPr>
      <w:r>
        <w:rPr>
          <w:rFonts w:ascii="Cambria"/>
          <w:b/>
          <w:color w:val="008000"/>
          <w:sz w:val="28"/>
        </w:rPr>
        <w:t>if</w:t>
      </w:r>
      <w:r>
        <w:rPr>
          <w:rFonts w:ascii="Cambria"/>
          <w:b/>
          <w:color w:val="008000"/>
          <w:spacing w:val="-1"/>
          <w:sz w:val="28"/>
        </w:rPr>
        <w:t> </w:t>
      </w:r>
      <w:r>
        <w:rPr>
          <w:rFonts w:ascii="Cambria"/>
          <w:sz w:val="28"/>
        </w:rPr>
        <w:t>sampler </w:t>
      </w:r>
      <w:r>
        <w:rPr>
          <w:rFonts w:ascii="Cambria"/>
          <w:b/>
          <w:color w:val="AA21FF"/>
          <w:sz w:val="28"/>
        </w:rPr>
        <w:t>==</w:t>
      </w:r>
      <w:r>
        <w:rPr>
          <w:rFonts w:ascii="Cambria"/>
          <w:b/>
          <w:color w:val="AA21FF"/>
          <w:spacing w:val="-3"/>
          <w:sz w:val="28"/>
        </w:rPr>
        <w:t> </w:t>
      </w:r>
      <w:r>
        <w:rPr>
          <w:rFonts w:ascii="Cambria"/>
          <w:color w:val="008700"/>
          <w:sz w:val="28"/>
        </w:rPr>
        <w:t>0</w:t>
      </w:r>
      <w:r>
        <w:rPr>
          <w:rFonts w:ascii="Cambria"/>
          <w:sz w:val="28"/>
        </w:rPr>
        <w:t>:</w:t>
      </w:r>
    </w:p>
    <w:p>
      <w:pPr>
        <w:spacing w:before="1"/>
        <w:ind w:left="757" w:right="0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sampler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b/>
          <w:color w:val="AA21FF"/>
          <w:sz w:val="28"/>
        </w:rPr>
        <w:t>=</w:t>
      </w:r>
      <w:r>
        <w:rPr>
          <w:rFonts w:ascii="Cambria"/>
          <w:b/>
          <w:color w:val="AA21FF"/>
          <w:spacing w:val="-7"/>
          <w:sz w:val="28"/>
        </w:rPr>
        <w:t> </w:t>
      </w:r>
      <w:r>
        <w:rPr>
          <w:rFonts w:ascii="Cambria"/>
          <w:sz w:val="28"/>
        </w:rPr>
        <w:t>RandomOverSampler(random_state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b/>
          <w:color w:val="AA21FF"/>
          <w:sz w:val="28"/>
        </w:rPr>
        <w:t>=</w:t>
      </w:r>
      <w:r>
        <w:rPr>
          <w:rFonts w:ascii="Cambria"/>
          <w:b/>
          <w:color w:val="AA21FF"/>
          <w:spacing w:val="-4"/>
          <w:sz w:val="28"/>
        </w:rPr>
        <w:t> </w:t>
      </w:r>
      <w:r>
        <w:rPr>
          <w:rFonts w:ascii="Cambria"/>
          <w:sz w:val="28"/>
        </w:rPr>
        <w:t>random_state)</w:t>
      </w:r>
    </w:p>
    <w:p>
      <w:pPr>
        <w:spacing w:line="327" w:lineRule="exact" w:before="0"/>
        <w:ind w:left="510" w:right="0" w:firstLine="0"/>
        <w:jc w:val="left"/>
        <w:rPr>
          <w:rFonts w:ascii="Cambria"/>
          <w:sz w:val="28"/>
        </w:rPr>
      </w:pPr>
      <w:r>
        <w:rPr>
          <w:rFonts w:ascii="Cambria"/>
          <w:b/>
          <w:color w:val="008000"/>
          <w:sz w:val="28"/>
        </w:rPr>
        <w:t>elif</w:t>
      </w:r>
      <w:r>
        <w:rPr>
          <w:rFonts w:ascii="Cambria"/>
          <w:b/>
          <w:color w:val="008000"/>
          <w:spacing w:val="-1"/>
          <w:sz w:val="28"/>
        </w:rPr>
        <w:t> </w:t>
      </w:r>
      <w:r>
        <w:rPr>
          <w:rFonts w:ascii="Cambria"/>
          <w:sz w:val="28"/>
        </w:rPr>
        <w:t>sampler</w:t>
      </w:r>
      <w:r>
        <w:rPr>
          <w:rFonts w:ascii="Cambria"/>
          <w:spacing w:val="-1"/>
          <w:sz w:val="28"/>
        </w:rPr>
        <w:t> </w:t>
      </w:r>
      <w:r>
        <w:rPr>
          <w:rFonts w:ascii="Cambria"/>
          <w:b/>
          <w:color w:val="AA21FF"/>
          <w:sz w:val="28"/>
        </w:rPr>
        <w:t>==</w:t>
      </w:r>
      <w:r>
        <w:rPr>
          <w:rFonts w:ascii="Cambria"/>
          <w:b/>
          <w:color w:val="AA21FF"/>
          <w:spacing w:val="-3"/>
          <w:sz w:val="28"/>
        </w:rPr>
        <w:t> </w:t>
      </w:r>
      <w:r>
        <w:rPr>
          <w:rFonts w:ascii="Cambria"/>
          <w:color w:val="008700"/>
          <w:sz w:val="28"/>
        </w:rPr>
        <w:t>1</w:t>
      </w:r>
      <w:r>
        <w:rPr>
          <w:rFonts w:ascii="Cambria"/>
          <w:sz w:val="28"/>
        </w:rPr>
        <w:t>:</w:t>
      </w:r>
    </w:p>
    <w:p>
      <w:pPr>
        <w:spacing w:line="327" w:lineRule="exact" w:before="0"/>
        <w:ind w:left="757" w:right="0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sampler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b/>
          <w:color w:val="AA21FF"/>
          <w:sz w:val="28"/>
        </w:rPr>
        <w:t>=</w:t>
      </w:r>
      <w:r>
        <w:rPr>
          <w:rFonts w:ascii="Cambria"/>
          <w:b/>
          <w:color w:val="AA21FF"/>
          <w:spacing w:val="-3"/>
          <w:sz w:val="28"/>
        </w:rPr>
        <w:t> </w:t>
      </w:r>
      <w:r>
        <w:rPr>
          <w:rFonts w:ascii="Cambria"/>
          <w:sz w:val="28"/>
        </w:rPr>
        <w:t>TomekLinks()</w:t>
      </w:r>
    </w:p>
    <w:p>
      <w:pPr>
        <w:spacing w:before="1"/>
        <w:ind w:left="757" w:right="6368" w:hanging="248"/>
        <w:jc w:val="left"/>
        <w:rPr>
          <w:rFonts w:ascii="Cambria"/>
          <w:sz w:val="28"/>
        </w:rPr>
      </w:pPr>
      <w:r>
        <w:rPr>
          <w:rFonts w:ascii="Cambria"/>
          <w:b/>
          <w:color w:val="008000"/>
          <w:sz w:val="28"/>
        </w:rPr>
        <w:t>elif </w:t>
      </w:r>
      <w:r>
        <w:rPr>
          <w:rFonts w:ascii="Cambria"/>
          <w:sz w:val="28"/>
        </w:rPr>
        <w:t>sampler </w:t>
      </w:r>
      <w:r>
        <w:rPr>
          <w:rFonts w:ascii="Cambria"/>
          <w:b/>
          <w:color w:val="AA21FF"/>
          <w:sz w:val="28"/>
        </w:rPr>
        <w:t>== </w:t>
      </w:r>
      <w:r>
        <w:rPr>
          <w:rFonts w:ascii="Cambria"/>
          <w:color w:val="008700"/>
          <w:sz w:val="28"/>
        </w:rPr>
        <w:t>2</w:t>
      </w:r>
      <w:r>
        <w:rPr>
          <w:rFonts w:ascii="Cambria"/>
          <w:sz w:val="28"/>
        </w:rPr>
        <w:t>: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sampler</w:t>
      </w:r>
      <w:r>
        <w:rPr>
          <w:rFonts w:ascii="Cambria"/>
          <w:spacing w:val="-5"/>
          <w:sz w:val="28"/>
        </w:rPr>
        <w:t> </w:t>
      </w:r>
      <w:r>
        <w:rPr>
          <w:rFonts w:ascii="Cambria"/>
          <w:b/>
          <w:color w:val="AA21FF"/>
          <w:sz w:val="28"/>
        </w:rPr>
        <w:t>=</w:t>
      </w:r>
      <w:r>
        <w:rPr>
          <w:rFonts w:ascii="Cambria"/>
          <w:b/>
          <w:color w:val="AA21FF"/>
          <w:spacing w:val="-5"/>
          <w:sz w:val="28"/>
        </w:rPr>
        <w:t> </w:t>
      </w:r>
      <w:r>
        <w:rPr>
          <w:rFonts w:ascii="Cambria"/>
          <w:sz w:val="28"/>
        </w:rPr>
        <w:t>SMOTE()</w:t>
      </w:r>
    </w:p>
    <w:p>
      <w:pPr>
        <w:pStyle w:val="Heading5"/>
        <w:spacing w:before="1"/>
        <w:ind w:left="510"/>
        <w:rPr>
          <w:rFonts w:ascii="Cambria"/>
          <w:b w:val="0"/>
        </w:rPr>
      </w:pPr>
      <w:r>
        <w:rPr>
          <w:rFonts w:ascii="Cambria"/>
          <w:color w:val="008000"/>
        </w:rPr>
        <w:t>else</w:t>
      </w:r>
      <w:r>
        <w:rPr>
          <w:rFonts w:ascii="Cambria"/>
          <w:b w:val="0"/>
        </w:rPr>
        <w:t>:</w:t>
      </w:r>
    </w:p>
    <w:p>
      <w:pPr>
        <w:spacing w:before="0"/>
        <w:ind w:left="757" w:right="0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sampler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b/>
          <w:color w:val="AA21FF"/>
          <w:sz w:val="28"/>
        </w:rPr>
        <w:t>=</w:t>
      </w:r>
      <w:r>
        <w:rPr>
          <w:rFonts w:ascii="Cambria"/>
          <w:b/>
          <w:color w:val="AA21FF"/>
          <w:spacing w:val="-4"/>
          <w:sz w:val="28"/>
        </w:rPr>
        <w:t> </w:t>
      </w:r>
      <w:r>
        <w:rPr>
          <w:rFonts w:ascii="Cambria"/>
          <w:sz w:val="28"/>
        </w:rPr>
        <w:t>NearMiss()</w:t>
      </w:r>
    </w:p>
    <w:p>
      <w:pPr>
        <w:spacing w:after="0"/>
        <w:jc w:val="left"/>
        <w:rPr>
          <w:rFonts w:ascii="Cambria"/>
          <w:sz w:val="28"/>
        </w:rPr>
        <w:sectPr>
          <w:type w:val="continuous"/>
          <w:pgSz w:w="11910" w:h="16840"/>
          <w:pgMar w:top="1000" w:bottom="280" w:left="1180" w:right="1240"/>
        </w:sectPr>
      </w:pPr>
    </w:p>
    <w:p>
      <w:pPr>
        <w:spacing w:before="82"/>
        <w:ind w:left="507" w:right="0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X_transformed,</w:t>
      </w:r>
      <w:r>
        <w:rPr>
          <w:rFonts w:ascii="Cambria"/>
          <w:spacing w:val="-6"/>
          <w:sz w:val="28"/>
        </w:rPr>
        <w:t> </w:t>
      </w:r>
      <w:r>
        <w:rPr>
          <w:rFonts w:ascii="Cambria"/>
          <w:sz w:val="28"/>
        </w:rPr>
        <w:t>y_transformed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b/>
          <w:color w:val="AA21FF"/>
          <w:sz w:val="28"/>
        </w:rPr>
        <w:t>=</w:t>
      </w:r>
      <w:r>
        <w:rPr>
          <w:rFonts w:ascii="Cambria"/>
          <w:b/>
          <w:color w:val="AA21FF"/>
          <w:spacing w:val="-6"/>
          <w:sz w:val="28"/>
        </w:rPr>
        <w:t> </w:t>
      </w:r>
      <w:r>
        <w:rPr>
          <w:rFonts w:ascii="Cambria"/>
          <w:sz w:val="28"/>
        </w:rPr>
        <w:t>sampler.fit_resample(data_x,</w:t>
      </w:r>
      <w:r>
        <w:rPr>
          <w:rFonts w:ascii="Cambria"/>
          <w:spacing w:val="-6"/>
          <w:sz w:val="28"/>
        </w:rPr>
        <w:t> </w:t>
      </w:r>
      <w:r>
        <w:rPr>
          <w:rFonts w:ascii="Cambria"/>
          <w:sz w:val="28"/>
        </w:rPr>
        <w:t>data_y)</w:t>
      </w:r>
    </w:p>
    <w:p>
      <w:pPr>
        <w:pStyle w:val="BodyText"/>
        <w:spacing w:before="10"/>
        <w:rPr>
          <w:rFonts w:ascii="Cambria"/>
          <w:sz w:val="27"/>
        </w:rPr>
      </w:pPr>
    </w:p>
    <w:p>
      <w:pPr>
        <w:spacing w:before="0"/>
        <w:ind w:left="510" w:right="1984" w:firstLine="0"/>
        <w:jc w:val="left"/>
        <w:rPr>
          <w:rFonts w:ascii="Cambria"/>
          <w:sz w:val="28"/>
        </w:rPr>
      </w:pPr>
      <w:r>
        <w:rPr>
          <w:rFonts w:ascii="Cambria"/>
          <w:color w:val="008000"/>
          <w:sz w:val="28"/>
        </w:rPr>
        <w:t>print</w:t>
      </w:r>
      <w:r>
        <w:rPr>
          <w:rFonts w:ascii="Cambria"/>
          <w:sz w:val="28"/>
        </w:rPr>
        <w:t>(</w:t>
      </w:r>
      <w:r>
        <w:rPr>
          <w:rFonts w:ascii="Cambria"/>
          <w:color w:val="B92020"/>
          <w:sz w:val="28"/>
        </w:rPr>
        <w:t>'Original dataset shape:'</w:t>
      </w:r>
      <w:r>
        <w:rPr>
          <w:rFonts w:ascii="Cambria"/>
          <w:sz w:val="28"/>
        </w:rPr>
        <w:t>, Counter(data_y))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color w:val="008000"/>
          <w:sz w:val="28"/>
        </w:rPr>
        <w:t>print</w:t>
      </w:r>
      <w:r>
        <w:rPr>
          <w:rFonts w:ascii="Cambria"/>
          <w:sz w:val="28"/>
        </w:rPr>
        <w:t>(</w:t>
      </w:r>
      <w:r>
        <w:rPr>
          <w:rFonts w:ascii="Cambria"/>
          <w:color w:val="B92020"/>
          <w:sz w:val="28"/>
        </w:rPr>
        <w:t>'Resample</w:t>
      </w:r>
      <w:r>
        <w:rPr>
          <w:rFonts w:ascii="Cambria"/>
          <w:color w:val="B92020"/>
          <w:spacing w:val="-8"/>
          <w:sz w:val="28"/>
        </w:rPr>
        <w:t> </w:t>
      </w:r>
      <w:r>
        <w:rPr>
          <w:rFonts w:ascii="Cambria"/>
          <w:color w:val="B92020"/>
          <w:sz w:val="28"/>
        </w:rPr>
        <w:t>dataset</w:t>
      </w:r>
      <w:r>
        <w:rPr>
          <w:rFonts w:ascii="Cambria"/>
          <w:color w:val="B92020"/>
          <w:spacing w:val="-8"/>
          <w:sz w:val="28"/>
        </w:rPr>
        <w:t> </w:t>
      </w:r>
      <w:r>
        <w:rPr>
          <w:rFonts w:ascii="Cambria"/>
          <w:color w:val="B92020"/>
          <w:sz w:val="28"/>
        </w:rPr>
        <w:t>shape:'</w:t>
      </w:r>
      <w:r>
        <w:rPr>
          <w:rFonts w:ascii="Cambria"/>
          <w:sz w:val="28"/>
        </w:rPr>
        <w:t>,</w:t>
      </w:r>
      <w:r>
        <w:rPr>
          <w:rFonts w:ascii="Cambria"/>
          <w:spacing w:val="-7"/>
          <w:sz w:val="28"/>
        </w:rPr>
        <w:t> </w:t>
      </w:r>
      <w:r>
        <w:rPr>
          <w:rFonts w:ascii="Cambria"/>
          <w:sz w:val="28"/>
        </w:rPr>
        <w:t>Counter(y_transformed))</w:t>
      </w:r>
    </w:p>
    <w:p>
      <w:pPr>
        <w:pStyle w:val="BodyText"/>
        <w:spacing w:before="2"/>
        <w:rPr>
          <w:rFonts w:ascii="Cambria"/>
          <w:sz w:val="28"/>
        </w:rPr>
      </w:pPr>
    </w:p>
    <w:p>
      <w:pPr>
        <w:spacing w:line="327" w:lineRule="exact" w:before="0"/>
        <w:ind w:left="510" w:right="0" w:firstLine="0"/>
        <w:jc w:val="left"/>
        <w:rPr>
          <w:rFonts w:ascii="Cambria"/>
          <w:sz w:val="28"/>
        </w:rPr>
      </w:pPr>
      <w:r>
        <w:rPr>
          <w:rFonts w:ascii="Cambria"/>
          <w:b/>
          <w:color w:val="008000"/>
          <w:sz w:val="28"/>
        </w:rPr>
        <w:t>return</w:t>
      </w:r>
      <w:r>
        <w:rPr>
          <w:rFonts w:ascii="Cambria"/>
          <w:b/>
          <w:color w:val="008000"/>
          <w:spacing w:val="-7"/>
          <w:sz w:val="28"/>
        </w:rPr>
        <w:t> </w:t>
      </w:r>
      <w:r>
        <w:rPr>
          <w:rFonts w:ascii="Cambria"/>
          <w:sz w:val="28"/>
        </w:rPr>
        <w:t>X_transformed,</w:t>
      </w:r>
      <w:r>
        <w:rPr>
          <w:rFonts w:ascii="Cambria"/>
          <w:spacing w:val="-5"/>
          <w:sz w:val="28"/>
        </w:rPr>
        <w:t> </w:t>
      </w:r>
      <w:r>
        <w:rPr>
          <w:rFonts w:ascii="Cambria"/>
          <w:sz w:val="28"/>
        </w:rPr>
        <w:t>y_transformed</w:t>
      </w:r>
    </w:p>
    <w:p>
      <w:pPr>
        <w:spacing w:after="0" w:line="327" w:lineRule="exact"/>
        <w:jc w:val="left"/>
        <w:rPr>
          <w:rFonts w:ascii="Cambria"/>
          <w:sz w:val="28"/>
        </w:rPr>
        <w:sectPr>
          <w:pgSz w:w="11910" w:h="16840"/>
          <w:pgMar w:top="1340" w:bottom="280" w:left="1180" w:right="1240"/>
        </w:sectPr>
      </w:pPr>
    </w:p>
    <w:p>
      <w:pPr>
        <w:pStyle w:val="BodyText"/>
        <w:spacing w:before="1"/>
        <w:rPr>
          <w:rFonts w:ascii="Cambria"/>
          <w:sz w:val="27"/>
        </w:rPr>
      </w:pPr>
    </w:p>
    <w:p>
      <w:pPr>
        <w:spacing w:before="1"/>
        <w:ind w:left="260" w:right="23" w:firstLine="0"/>
        <w:jc w:val="left"/>
        <w:rPr>
          <w:rFonts w:ascii="Cambria"/>
          <w:sz w:val="28"/>
        </w:rPr>
      </w:pPr>
      <w:r>
        <w:rPr>
          <w:rFonts w:ascii="Cambria"/>
          <w:b/>
          <w:color w:val="008000"/>
          <w:sz w:val="28"/>
        </w:rPr>
        <w:t>from </w:t>
      </w:r>
      <w:r>
        <w:rPr>
          <w:rFonts w:ascii="Cambria"/>
          <w:sz w:val="28"/>
        </w:rPr>
        <w:t>matplotlib </w:t>
      </w:r>
      <w:r>
        <w:rPr>
          <w:rFonts w:ascii="Cambria"/>
          <w:b/>
          <w:color w:val="008000"/>
          <w:sz w:val="28"/>
        </w:rPr>
        <w:t>import </w:t>
      </w:r>
      <w:r>
        <w:rPr>
          <w:rFonts w:ascii="Cambria"/>
          <w:sz w:val="28"/>
        </w:rPr>
        <w:t>pyplot </w:t>
      </w:r>
      <w:r>
        <w:rPr>
          <w:rFonts w:ascii="Cambria"/>
          <w:b/>
          <w:color w:val="008000"/>
          <w:sz w:val="28"/>
        </w:rPr>
        <w:t>as </w:t>
      </w:r>
      <w:r>
        <w:rPr>
          <w:rFonts w:ascii="Cambria"/>
          <w:sz w:val="28"/>
        </w:rPr>
        <w:t>plt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x </w:t>
      </w:r>
      <w:r>
        <w:rPr>
          <w:rFonts w:ascii="Cambria"/>
          <w:b/>
          <w:color w:val="AA21FF"/>
          <w:sz w:val="28"/>
        </w:rPr>
        <w:t>= </w:t>
      </w:r>
      <w:r>
        <w:rPr>
          <w:rFonts w:ascii="Cambria"/>
          <w:sz w:val="28"/>
        </w:rPr>
        <w:t>[</w:t>
      </w:r>
      <w:r>
        <w:rPr>
          <w:rFonts w:ascii="Cambria"/>
          <w:color w:val="B92020"/>
          <w:sz w:val="28"/>
        </w:rPr>
        <w:t>'tripid'</w:t>
      </w:r>
      <w:r>
        <w:rPr>
          <w:rFonts w:ascii="Cambria"/>
          <w:sz w:val="28"/>
        </w:rPr>
        <w:t>,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color w:val="B92020"/>
          <w:sz w:val="28"/>
        </w:rPr>
        <w:t>'route'</w:t>
      </w:r>
      <w:r>
        <w:rPr>
          <w:rFonts w:ascii="Cambria"/>
          <w:sz w:val="28"/>
        </w:rPr>
        <w:t>]</w:t>
      </w:r>
    </w:p>
    <w:p>
      <w:pPr>
        <w:spacing w:before="0"/>
        <w:ind w:left="260" w:right="1219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y </w:t>
      </w:r>
      <w:r>
        <w:rPr>
          <w:rFonts w:ascii="Cambria"/>
          <w:b/>
          <w:color w:val="AA21FF"/>
          <w:sz w:val="28"/>
        </w:rPr>
        <w:t>= </w:t>
      </w:r>
      <w:r>
        <w:rPr>
          <w:rFonts w:ascii="Cambria"/>
          <w:sz w:val="28"/>
        </w:rPr>
        <w:t>[</w:t>
      </w:r>
      <w:r>
        <w:rPr>
          <w:rFonts w:ascii="Cambria"/>
          <w:color w:val="B92020"/>
          <w:sz w:val="28"/>
        </w:rPr>
        <w:t>'noofbordings'</w:t>
      </w:r>
      <w:r>
        <w:rPr>
          <w:rFonts w:ascii="Cambria"/>
          <w:sz w:val="28"/>
        </w:rPr>
        <w:t>, </w:t>
      </w:r>
      <w:r>
        <w:rPr>
          <w:rFonts w:ascii="Cambria"/>
          <w:color w:val="B92020"/>
          <w:sz w:val="28"/>
        </w:rPr>
        <w:t>'areas'</w:t>
      </w:r>
      <w:r>
        <w:rPr>
          <w:rFonts w:ascii="Cambria"/>
          <w:sz w:val="28"/>
        </w:rPr>
        <w:t>]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plt.plot(x,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y)</w:t>
      </w:r>
    </w:p>
    <w:p>
      <w:pPr>
        <w:spacing w:before="0"/>
        <w:ind w:left="260" w:right="0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plt.show()</w:t>
      </w:r>
    </w:p>
    <w:p>
      <w:pPr>
        <w:spacing w:before="1"/>
        <w:ind w:left="260" w:right="0" w:firstLine="0"/>
        <w:jc w:val="left"/>
        <w:rPr>
          <w:rFonts w:ascii="Courier New"/>
          <w:sz w:val="28"/>
        </w:rPr>
      </w:pPr>
      <w:r>
        <w:rPr/>
        <w:br w:type="column"/>
      </w:r>
      <w:r>
        <w:rPr>
          <w:rFonts w:ascii="Courier New"/>
          <w:color w:val="2F3E9F"/>
          <w:sz w:val="28"/>
        </w:rPr>
        <w:t>In</w:t>
      </w:r>
      <w:r>
        <w:rPr>
          <w:rFonts w:ascii="Courier New"/>
          <w:color w:val="2F3E9F"/>
          <w:spacing w:val="-4"/>
          <w:sz w:val="28"/>
        </w:rPr>
        <w:t> </w:t>
      </w:r>
      <w:r>
        <w:rPr>
          <w:rFonts w:ascii="Courier New"/>
          <w:color w:val="2F3E9F"/>
          <w:sz w:val="28"/>
        </w:rPr>
        <w:t>[87]:</w:t>
      </w:r>
    </w:p>
    <w:p>
      <w:pPr>
        <w:spacing w:after="0"/>
        <w:jc w:val="left"/>
        <w:rPr>
          <w:rFonts w:ascii="Courier New"/>
          <w:sz w:val="28"/>
        </w:rPr>
        <w:sectPr>
          <w:type w:val="continuous"/>
          <w:pgSz w:w="11910" w:h="16840"/>
          <w:pgMar w:top="1000" w:bottom="280" w:left="1180" w:right="1240"/>
          <w:cols w:num="2" w:equalWidth="0">
            <w:col w:w="4760" w:space="2924"/>
            <w:col w:w="1806"/>
          </w:cols>
        </w:sectPr>
      </w:pPr>
    </w:p>
    <w:p>
      <w:pPr>
        <w:pStyle w:val="BodyText"/>
        <w:spacing w:before="4"/>
        <w:rPr>
          <w:rFonts w:ascii="Courier New"/>
          <w:sz w:val="11"/>
        </w:rPr>
      </w:pPr>
    </w:p>
    <w:p>
      <w:pPr>
        <w:pStyle w:val="BodyText"/>
        <w:ind w:left="418"/>
        <w:rPr>
          <w:rFonts w:ascii="Courier New"/>
          <w:sz w:val="20"/>
        </w:rPr>
      </w:pPr>
      <w:r>
        <w:rPr>
          <w:rFonts w:ascii="Courier New"/>
          <w:sz w:val="20"/>
        </w:rPr>
        <w:drawing>
          <wp:inline distT="0" distB="0" distL="0" distR="0">
            <wp:extent cx="5472144" cy="3602736"/>
            <wp:effectExtent l="0" t="0" r="0" b="0"/>
            <wp:docPr id="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14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2"/>
        <w:rPr>
          <w:rFonts w:ascii="Courier New"/>
          <w:sz w:val="6"/>
        </w:rPr>
      </w:pPr>
    </w:p>
    <w:p>
      <w:pPr>
        <w:spacing w:after="0"/>
        <w:rPr>
          <w:rFonts w:ascii="Courier New"/>
          <w:sz w:val="6"/>
        </w:rPr>
        <w:sectPr>
          <w:type w:val="continuous"/>
          <w:pgSz w:w="11910" w:h="16840"/>
          <w:pgMar w:top="1000" w:bottom="280" w:left="1180" w:right="1240"/>
        </w:sectPr>
      </w:pPr>
    </w:p>
    <w:p>
      <w:pPr>
        <w:spacing w:line="980" w:lineRule="atLeast" w:before="33"/>
        <w:ind w:left="260" w:right="1656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from matplotlib import pyplot as plt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x</w:t>
      </w:r>
      <w:r>
        <w:rPr>
          <w:rFonts w:ascii="Cambria"/>
          <w:spacing w:val="-1"/>
          <w:sz w:val="28"/>
        </w:rPr>
        <w:t> </w:t>
      </w:r>
      <w:r>
        <w:rPr>
          <w:rFonts w:ascii="Cambria"/>
          <w:sz w:val="28"/>
        </w:rPr>
        <w:t>=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['TripID','routeID','StopID']</w:t>
      </w:r>
    </w:p>
    <w:p>
      <w:pPr>
        <w:spacing w:before="8"/>
        <w:ind w:left="260" w:right="22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y = ['StopName','weekbeginning','No of bordings']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plt.scatter(x,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y)</w:t>
      </w:r>
    </w:p>
    <w:p>
      <w:pPr>
        <w:pStyle w:val="BodyText"/>
        <w:rPr>
          <w:rFonts w:ascii="Cambria"/>
          <w:sz w:val="32"/>
        </w:rPr>
      </w:pPr>
    </w:p>
    <w:p>
      <w:pPr>
        <w:spacing w:before="281"/>
        <w:ind w:left="260" w:right="0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plt.show()</w:t>
      </w:r>
    </w:p>
    <w:p>
      <w:pPr>
        <w:spacing w:before="86"/>
        <w:ind w:left="260" w:right="0" w:firstLine="0"/>
        <w:jc w:val="left"/>
        <w:rPr>
          <w:rFonts w:ascii="Courier New"/>
          <w:sz w:val="24"/>
        </w:rPr>
      </w:pPr>
      <w:r>
        <w:rPr/>
        <w:br w:type="column"/>
      </w:r>
      <w:r>
        <w:rPr>
          <w:rFonts w:ascii="Courier New"/>
          <w:color w:val="2F3E9F"/>
          <w:sz w:val="24"/>
        </w:rPr>
        <w:t>In</w:t>
      </w:r>
      <w:r>
        <w:rPr>
          <w:rFonts w:ascii="Courier New"/>
          <w:color w:val="2F3E9F"/>
          <w:spacing w:val="-7"/>
          <w:sz w:val="24"/>
        </w:rPr>
        <w:t> </w:t>
      </w:r>
      <w:r>
        <w:rPr>
          <w:rFonts w:ascii="Courier New"/>
          <w:color w:val="2F3E9F"/>
          <w:sz w:val="24"/>
        </w:rPr>
        <w:t>[89]:</w:t>
      </w:r>
    </w:p>
    <w:p>
      <w:pPr>
        <w:spacing w:after="0"/>
        <w:jc w:val="left"/>
        <w:rPr>
          <w:rFonts w:ascii="Courier New"/>
          <w:sz w:val="24"/>
        </w:rPr>
        <w:sectPr>
          <w:type w:val="continuous"/>
          <w:pgSz w:w="11910" w:h="16840"/>
          <w:pgMar w:top="1000" w:bottom="280" w:left="1180" w:right="1240"/>
          <w:cols w:num="2" w:equalWidth="0">
            <w:col w:w="6255" w:space="1621"/>
            <w:col w:w="1614"/>
          </w:cols>
        </w:sectPr>
      </w:pPr>
    </w:p>
    <w:p>
      <w:pPr>
        <w:spacing w:before="82"/>
        <w:ind w:left="260" w:right="0" w:firstLine="0"/>
        <w:jc w:val="left"/>
        <w:rPr>
          <w:rFonts w:ascii="Cambria"/>
          <w:sz w:val="28"/>
        </w:rPr>
      </w:pPr>
      <w:r>
        <w:rPr>
          <w:rFonts w:ascii="Cambria"/>
          <w:sz w:val="28"/>
        </w:rPr>
        <w:t>plt.plot(x,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y)</w:t>
      </w:r>
    </w:p>
    <w:p>
      <w:pPr>
        <w:pStyle w:val="BodyText"/>
        <w:rPr>
          <w:rFonts w:ascii="Cambria"/>
          <w:sz w:val="32"/>
        </w:rPr>
      </w:pPr>
    </w:p>
    <w:p>
      <w:pPr>
        <w:spacing w:before="281"/>
        <w:ind w:left="260" w:right="0" w:firstLine="0"/>
        <w:jc w:val="left"/>
        <w:rPr>
          <w:rFonts w:ascii="Cambria"/>
          <w:sz w:val="2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1131979</wp:posOffset>
            </wp:positionH>
            <wp:positionV relativeFrom="paragraph">
              <wp:posOffset>426941</wp:posOffset>
            </wp:positionV>
            <wp:extent cx="4379400" cy="2823210"/>
            <wp:effectExtent l="0" t="0" r="0" b="0"/>
            <wp:wrapTopAndBottom/>
            <wp:docPr id="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4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z w:val="28"/>
        </w:rPr>
        <w:t>plt.show()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8"/>
        <w:rPr>
          <w:rFonts w:ascii="Cambria"/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1124972</wp:posOffset>
            </wp:positionH>
            <wp:positionV relativeFrom="paragraph">
              <wp:posOffset>238291</wp:posOffset>
            </wp:positionV>
            <wp:extent cx="5100359" cy="3259836"/>
            <wp:effectExtent l="0" t="0" r="0" b="0"/>
            <wp:wrapTopAndBottom/>
            <wp:docPr id="1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359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28"/>
        </w:rPr>
        <w:sectPr>
          <w:pgSz w:w="11910" w:h="16840"/>
          <w:pgMar w:top="1340" w:bottom="280" w:left="1180" w:right="1240"/>
        </w:sectPr>
      </w:pPr>
    </w:p>
    <w:p>
      <w:pPr>
        <w:tabs>
          <w:tab w:pos="6124" w:val="left" w:leader="none"/>
        </w:tabs>
        <w:spacing w:before="65"/>
        <w:ind w:left="110" w:right="0" w:firstLine="0"/>
        <w:jc w:val="left"/>
        <w:rPr>
          <w:rFonts w:ascii="Arial MT"/>
          <w:sz w:val="16"/>
        </w:rPr>
      </w:pPr>
      <w:r>
        <w:rPr>
          <w:rFonts w:ascii="Arial MT"/>
          <w:sz w:val="16"/>
        </w:rPr>
        <w:t>10/26/23,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z w:val="16"/>
        </w:rPr>
        <w:t>9:42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z w:val="16"/>
        </w:rPr>
        <w:t>PM</w:t>
        <w:tab/>
        <w:t>New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z w:val="16"/>
        </w:rPr>
        <w:t>dashboard</w:t>
      </w:r>
    </w:p>
    <w:p>
      <w:pPr>
        <w:pStyle w:val="BodyText"/>
        <w:rPr>
          <w:rFonts w:ascii="Arial MT"/>
          <w:sz w:val="23"/>
        </w:rPr>
      </w:pPr>
    </w:p>
    <w:p>
      <w:pPr>
        <w:spacing w:before="0"/>
        <w:ind w:left="319" w:right="0" w:firstLine="0"/>
        <w:jc w:val="left"/>
        <w:rPr>
          <w:rFonts w:ascii="Verdana"/>
          <w:sz w:val="21"/>
        </w:rPr>
      </w:pPr>
      <w:r>
        <w:rPr>
          <w:rFonts w:ascii="Verdana"/>
          <w:spacing w:val="-1"/>
          <w:w w:val="90"/>
          <w:sz w:val="21"/>
        </w:rPr>
        <w:t>Tab</w:t>
      </w:r>
      <w:r>
        <w:rPr>
          <w:rFonts w:ascii="Verdana"/>
          <w:spacing w:val="-18"/>
          <w:w w:val="90"/>
          <w:sz w:val="21"/>
        </w:rPr>
        <w:t> </w:t>
      </w:r>
      <w:r>
        <w:rPr>
          <w:rFonts w:ascii="Verdana"/>
          <w:w w:val="90"/>
          <w:sz w:val="21"/>
        </w:rPr>
        <w:t>1</w:t>
      </w:r>
    </w:p>
    <w:p>
      <w:pPr>
        <w:spacing w:before="120"/>
        <w:ind w:left="404" w:right="0" w:firstLine="0"/>
        <w:jc w:val="left"/>
        <w:rPr>
          <w:rFonts w:ascii="Verdana"/>
          <w:sz w:val="13"/>
        </w:rPr>
      </w:pPr>
      <w:r>
        <w:rPr>
          <w:rFonts w:ascii="Verdana"/>
          <w:color w:val="161616"/>
          <w:w w:val="90"/>
          <w:sz w:val="13"/>
        </w:rPr>
        <w:t>year,</w:t>
      </w:r>
      <w:r>
        <w:rPr>
          <w:rFonts w:ascii="Verdana"/>
          <w:color w:val="161616"/>
          <w:spacing w:val="-3"/>
          <w:w w:val="90"/>
          <w:sz w:val="13"/>
        </w:rPr>
        <w:t> </w:t>
      </w:r>
      <w:r>
        <w:rPr>
          <w:rFonts w:ascii="Verdana"/>
          <w:color w:val="161616"/>
          <w:w w:val="90"/>
          <w:sz w:val="13"/>
        </w:rPr>
        <w:t>cases,</w:t>
      </w:r>
      <w:r>
        <w:rPr>
          <w:rFonts w:ascii="Verdana"/>
          <w:color w:val="161616"/>
          <w:spacing w:val="-3"/>
          <w:w w:val="90"/>
          <w:sz w:val="13"/>
        </w:rPr>
        <w:t> </w:t>
      </w:r>
      <w:r>
        <w:rPr>
          <w:rFonts w:ascii="Verdana"/>
          <w:color w:val="161616"/>
          <w:w w:val="90"/>
          <w:sz w:val="13"/>
        </w:rPr>
        <w:t>deaths</w:t>
      </w:r>
    </w:p>
    <w:p>
      <w:pPr>
        <w:spacing w:before="91" w:after="8"/>
        <w:ind w:left="438" w:right="0" w:firstLine="0"/>
        <w:jc w:val="left"/>
        <w:rPr>
          <w:rFonts w:ascii="Verdana"/>
          <w:sz w:val="10"/>
        </w:rPr>
      </w:pPr>
      <w:r>
        <w:rPr/>
        <w:drawing>
          <wp:anchor distT="0" distB="0" distL="0" distR="0" allowOverlap="1" layoutInCell="1" locked="0" behindDoc="1" simplePos="0" relativeHeight="486459392">
            <wp:simplePos x="0" y="0"/>
            <wp:positionH relativeFrom="page">
              <wp:posOffset>2139553</wp:posOffset>
            </wp:positionH>
            <wp:positionV relativeFrom="paragraph">
              <wp:posOffset>169846</wp:posOffset>
            </wp:positionV>
            <wp:extent cx="64293" cy="600075"/>
            <wp:effectExtent l="0" t="0" r="0" b="0"/>
            <wp:wrapNone/>
            <wp:docPr id="1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59904">
            <wp:simplePos x="0" y="0"/>
            <wp:positionH relativeFrom="page">
              <wp:posOffset>2541388</wp:posOffset>
            </wp:positionH>
            <wp:positionV relativeFrom="paragraph">
              <wp:posOffset>169846</wp:posOffset>
            </wp:positionV>
            <wp:extent cx="64293" cy="600075"/>
            <wp:effectExtent l="0" t="0" r="0" b="0"/>
            <wp:wrapNone/>
            <wp:docPr id="1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0416">
            <wp:simplePos x="0" y="0"/>
            <wp:positionH relativeFrom="page">
              <wp:posOffset>2943224</wp:posOffset>
            </wp:positionH>
            <wp:positionV relativeFrom="paragraph">
              <wp:posOffset>169846</wp:posOffset>
            </wp:positionV>
            <wp:extent cx="64293" cy="600075"/>
            <wp:effectExtent l="0" t="0" r="0" b="0"/>
            <wp:wrapNone/>
            <wp:docPr id="1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0928">
            <wp:simplePos x="0" y="0"/>
            <wp:positionH relativeFrom="page">
              <wp:posOffset>3345060</wp:posOffset>
            </wp:positionH>
            <wp:positionV relativeFrom="paragraph">
              <wp:posOffset>169846</wp:posOffset>
            </wp:positionV>
            <wp:extent cx="64293" cy="600075"/>
            <wp:effectExtent l="0" t="0" r="0" b="0"/>
            <wp:wrapNone/>
            <wp:docPr id="1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1440">
            <wp:simplePos x="0" y="0"/>
            <wp:positionH relativeFrom="page">
              <wp:posOffset>3746896</wp:posOffset>
            </wp:positionH>
            <wp:positionV relativeFrom="paragraph">
              <wp:posOffset>169846</wp:posOffset>
            </wp:positionV>
            <wp:extent cx="64293" cy="600075"/>
            <wp:effectExtent l="0" t="0" r="0" b="0"/>
            <wp:wrapNone/>
            <wp:docPr id="2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532209</wp:posOffset>
            </wp:positionH>
            <wp:positionV relativeFrom="paragraph">
              <wp:posOffset>169846</wp:posOffset>
            </wp:positionV>
            <wp:extent cx="64077" cy="704850"/>
            <wp:effectExtent l="0" t="0" r="0" b="0"/>
            <wp:wrapNone/>
            <wp:docPr id="2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7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2464">
            <wp:simplePos x="0" y="0"/>
            <wp:positionH relativeFrom="page">
              <wp:posOffset>4148732</wp:posOffset>
            </wp:positionH>
            <wp:positionV relativeFrom="paragraph">
              <wp:posOffset>169846</wp:posOffset>
            </wp:positionV>
            <wp:extent cx="64293" cy="600075"/>
            <wp:effectExtent l="0" t="0" r="0" b="0"/>
            <wp:wrapNone/>
            <wp:docPr id="2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2976">
            <wp:simplePos x="0" y="0"/>
            <wp:positionH relativeFrom="page">
              <wp:posOffset>934045</wp:posOffset>
            </wp:positionH>
            <wp:positionV relativeFrom="paragraph">
              <wp:posOffset>169846</wp:posOffset>
            </wp:positionV>
            <wp:extent cx="64077" cy="704850"/>
            <wp:effectExtent l="0" t="0" r="0" b="0"/>
            <wp:wrapNone/>
            <wp:docPr id="2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7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3488">
            <wp:simplePos x="0" y="0"/>
            <wp:positionH relativeFrom="page">
              <wp:posOffset>4550568</wp:posOffset>
            </wp:positionH>
            <wp:positionV relativeFrom="paragraph">
              <wp:posOffset>169846</wp:posOffset>
            </wp:positionV>
            <wp:extent cx="64293" cy="600075"/>
            <wp:effectExtent l="0" t="0" r="0" b="0"/>
            <wp:wrapNone/>
            <wp:docPr id="2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4000">
            <wp:simplePos x="0" y="0"/>
            <wp:positionH relativeFrom="page">
              <wp:posOffset>1335881</wp:posOffset>
            </wp:positionH>
            <wp:positionV relativeFrom="paragraph">
              <wp:posOffset>169846</wp:posOffset>
            </wp:positionV>
            <wp:extent cx="64077" cy="704850"/>
            <wp:effectExtent l="0" t="0" r="0" b="0"/>
            <wp:wrapNone/>
            <wp:docPr id="3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7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4512">
            <wp:simplePos x="0" y="0"/>
            <wp:positionH relativeFrom="page">
              <wp:posOffset>4952404</wp:posOffset>
            </wp:positionH>
            <wp:positionV relativeFrom="paragraph">
              <wp:posOffset>169846</wp:posOffset>
            </wp:positionV>
            <wp:extent cx="64293" cy="600075"/>
            <wp:effectExtent l="0" t="0" r="0" b="0"/>
            <wp:wrapNone/>
            <wp:docPr id="3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5024">
            <wp:simplePos x="0" y="0"/>
            <wp:positionH relativeFrom="page">
              <wp:posOffset>1737717</wp:posOffset>
            </wp:positionH>
            <wp:positionV relativeFrom="paragraph">
              <wp:posOffset>169846</wp:posOffset>
            </wp:positionV>
            <wp:extent cx="64077" cy="704850"/>
            <wp:effectExtent l="0" t="0" r="0" b="0"/>
            <wp:wrapNone/>
            <wp:docPr id="3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7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5536">
            <wp:simplePos x="0" y="0"/>
            <wp:positionH relativeFrom="page">
              <wp:posOffset>5354240</wp:posOffset>
            </wp:positionH>
            <wp:positionV relativeFrom="paragraph">
              <wp:posOffset>169846</wp:posOffset>
            </wp:positionV>
            <wp:extent cx="64293" cy="600075"/>
            <wp:effectExtent l="0" t="0" r="0" b="0"/>
            <wp:wrapNone/>
            <wp:docPr id="3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6048">
            <wp:simplePos x="0" y="0"/>
            <wp:positionH relativeFrom="page">
              <wp:posOffset>5756076</wp:posOffset>
            </wp:positionH>
            <wp:positionV relativeFrom="paragraph">
              <wp:posOffset>169846</wp:posOffset>
            </wp:positionV>
            <wp:extent cx="64293" cy="600075"/>
            <wp:effectExtent l="0" t="0" r="0" b="0"/>
            <wp:wrapNone/>
            <wp:docPr id="3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6560">
            <wp:simplePos x="0" y="0"/>
            <wp:positionH relativeFrom="page">
              <wp:posOffset>6157912</wp:posOffset>
            </wp:positionH>
            <wp:positionV relativeFrom="paragraph">
              <wp:posOffset>169846</wp:posOffset>
            </wp:positionV>
            <wp:extent cx="64293" cy="600075"/>
            <wp:effectExtent l="0" t="0" r="0" b="0"/>
            <wp:wrapNone/>
            <wp:docPr id="4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467072">
            <wp:simplePos x="0" y="0"/>
            <wp:positionH relativeFrom="page">
              <wp:posOffset>6559747</wp:posOffset>
            </wp:positionH>
            <wp:positionV relativeFrom="paragraph">
              <wp:posOffset>169846</wp:posOffset>
            </wp:positionV>
            <wp:extent cx="64293" cy="600075"/>
            <wp:effectExtent l="0" t="0" r="0" b="0"/>
            <wp:wrapNone/>
            <wp:docPr id="4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color w:val="161616"/>
          <w:w w:val="85"/>
          <w:sz w:val="10"/>
        </w:rPr>
        <w:t>cases</w:t>
      </w:r>
      <w:r>
        <w:rPr>
          <w:rFonts w:ascii="Verdana"/>
          <w:color w:val="161616"/>
          <w:spacing w:val="2"/>
          <w:w w:val="85"/>
          <w:sz w:val="10"/>
        </w:rPr>
        <w:t> </w:t>
      </w:r>
      <w:r>
        <w:rPr>
          <w:rFonts w:ascii="Verdana"/>
          <w:color w:val="161616"/>
          <w:w w:val="85"/>
          <w:sz w:val="10"/>
        </w:rPr>
        <w:t>(Sum)</w:t>
      </w:r>
      <w:r>
        <w:rPr>
          <w:rFonts w:ascii="Verdana"/>
          <w:color w:val="161616"/>
          <w:spacing w:val="3"/>
          <w:w w:val="85"/>
          <w:sz w:val="10"/>
        </w:rPr>
        <w:t> </w:t>
      </w:r>
      <w:r>
        <w:rPr>
          <w:rFonts w:ascii="Verdana"/>
          <w:color w:val="161616"/>
          <w:w w:val="85"/>
          <w:sz w:val="10"/>
        </w:rPr>
        <w:t>-</w:t>
      </w:r>
      <w:r>
        <w:rPr>
          <w:rFonts w:ascii="Verdana"/>
          <w:color w:val="161616"/>
          <w:spacing w:val="3"/>
          <w:w w:val="85"/>
          <w:sz w:val="10"/>
        </w:rPr>
        <w:t> </w:t>
      </w:r>
      <w:r>
        <w:rPr>
          <w:rFonts w:ascii="Verdana"/>
          <w:color w:val="161616"/>
          <w:w w:val="85"/>
          <w:sz w:val="10"/>
        </w:rPr>
        <w:t>deaths</w:t>
      </w:r>
      <w:r>
        <w:rPr>
          <w:rFonts w:ascii="Verdana"/>
          <w:color w:val="161616"/>
          <w:spacing w:val="3"/>
          <w:w w:val="85"/>
          <w:sz w:val="10"/>
        </w:rPr>
        <w:t> </w:t>
      </w:r>
      <w:r>
        <w:rPr>
          <w:rFonts w:ascii="Verdana"/>
          <w:color w:val="161616"/>
          <w:w w:val="85"/>
          <w:sz w:val="10"/>
        </w:rPr>
        <w:t>(Sum)</w:t>
      </w:r>
    </w:p>
    <w:tbl>
      <w:tblPr>
        <w:tblW w:w="0" w:type="auto"/>
        <w:jc w:val="left"/>
        <w:tblInd w:w="5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8"/>
        <w:gridCol w:w="547"/>
        <w:gridCol w:w="660"/>
        <w:gridCol w:w="605"/>
        <w:gridCol w:w="660"/>
        <w:gridCol w:w="660"/>
        <w:gridCol w:w="578"/>
        <w:gridCol w:w="633"/>
        <w:gridCol w:w="633"/>
        <w:gridCol w:w="633"/>
        <w:gridCol w:w="633"/>
        <w:gridCol w:w="633"/>
        <w:gridCol w:w="660"/>
        <w:gridCol w:w="633"/>
        <w:gridCol w:w="633"/>
        <w:gridCol w:w="436"/>
      </w:tblGrid>
      <w:tr>
        <w:trPr>
          <w:trHeight w:val="178" w:hRule="atLeast"/>
        </w:trPr>
        <w:tc>
          <w:tcPr>
            <w:tcW w:w="548" w:type="dxa"/>
          </w:tcPr>
          <w:p>
            <w:pPr>
              <w:pStyle w:val="TableParagraph"/>
              <w:spacing w:before="32"/>
              <w:ind w:left="28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-2,001</w:t>
            </w:r>
            <w:r>
              <w:rPr>
                <w:rFonts w:ascii="Tahoma"/>
                <w:color w:val="6F6F6F"/>
                <w:spacing w:val="-7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7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547" w:type="dxa"/>
          </w:tcPr>
          <w:p>
            <w:pPr>
              <w:pStyle w:val="TableParagraph"/>
              <w:spacing w:before="32"/>
              <w:ind w:left="113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0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3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0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1</w:t>
            </w:r>
          </w:p>
        </w:tc>
        <w:tc>
          <w:tcPr>
            <w:tcW w:w="605" w:type="dxa"/>
          </w:tcPr>
          <w:p>
            <w:pPr>
              <w:pStyle w:val="TableParagraph"/>
              <w:spacing w:before="3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1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3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2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32"/>
              <w:ind w:left="172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2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1</w:t>
            </w:r>
          </w:p>
        </w:tc>
        <w:tc>
          <w:tcPr>
            <w:tcW w:w="578" w:type="dxa"/>
          </w:tcPr>
          <w:p>
            <w:pPr>
              <w:pStyle w:val="TableParagraph"/>
              <w:spacing w:before="32"/>
              <w:ind w:left="145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3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32"/>
              <w:ind w:left="200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3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3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4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3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4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3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5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3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6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32"/>
              <w:ind w:left="128" w:right="151"/>
              <w:jc w:val="center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6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30</w:t>
            </w:r>
          </w:p>
        </w:tc>
        <w:tc>
          <w:tcPr>
            <w:tcW w:w="633" w:type="dxa"/>
          </w:tcPr>
          <w:p>
            <w:pPr>
              <w:pStyle w:val="TableParagraph"/>
              <w:spacing w:before="32"/>
              <w:ind w:left="46" w:right="151"/>
              <w:jc w:val="center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7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3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7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1</w:t>
            </w:r>
          </w:p>
        </w:tc>
        <w:tc>
          <w:tcPr>
            <w:tcW w:w="436" w:type="dxa"/>
          </w:tcPr>
          <w:p>
            <w:pPr>
              <w:pStyle w:val="TableParagraph"/>
              <w:spacing w:before="3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8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0</w:t>
            </w:r>
          </w:p>
        </w:tc>
      </w:tr>
      <w:tr>
        <w:trPr>
          <w:trHeight w:val="168" w:hRule="atLeast"/>
        </w:trPr>
        <w:tc>
          <w:tcPr>
            <w:tcW w:w="548" w:type="dxa"/>
          </w:tcPr>
          <w:p>
            <w:pPr>
              <w:pStyle w:val="TableParagraph"/>
              <w:spacing w:before="22"/>
              <w:ind w:left="28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8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26</w:t>
            </w:r>
          </w:p>
        </w:tc>
        <w:tc>
          <w:tcPr>
            <w:tcW w:w="547" w:type="dxa"/>
          </w:tcPr>
          <w:p>
            <w:pPr>
              <w:pStyle w:val="TableParagraph"/>
              <w:spacing w:before="22"/>
              <w:ind w:left="113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0"/>
                <w:sz w:val="10"/>
              </w:rPr>
              <w:t>9</w:t>
            </w:r>
            <w:r>
              <w:rPr>
                <w:rFonts w:ascii="Tahoma"/>
                <w:color w:val="6F6F6F"/>
                <w:spacing w:val="-6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|</w:t>
            </w:r>
            <w:r>
              <w:rPr>
                <w:rFonts w:ascii="Tahoma"/>
                <w:color w:val="6F6F6F"/>
                <w:spacing w:val="-5"/>
                <w:w w:val="90"/>
                <w:sz w:val="10"/>
              </w:rPr>
              <w:t> </w:t>
            </w:r>
            <w:r>
              <w:rPr>
                <w:rFonts w:ascii="Tahoma"/>
                <w:color w:val="6F6F6F"/>
                <w:w w:val="90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10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05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11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12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72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12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578" w:type="dxa"/>
          </w:tcPr>
          <w:p>
            <w:pPr>
              <w:pStyle w:val="TableParagraph"/>
              <w:spacing w:before="22"/>
              <w:ind w:left="145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13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200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13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2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14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15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15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2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16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28" w:right="151"/>
              <w:jc w:val="center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17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01" w:right="151"/>
              <w:jc w:val="center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18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19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7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10</w:t>
            </w:r>
          </w:p>
        </w:tc>
        <w:tc>
          <w:tcPr>
            <w:tcW w:w="436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20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</w:tr>
      <w:tr>
        <w:trPr>
          <w:trHeight w:val="168" w:hRule="atLeast"/>
        </w:trPr>
        <w:tc>
          <w:tcPr>
            <w:tcW w:w="548" w:type="dxa"/>
          </w:tcPr>
          <w:p>
            <w:pPr>
              <w:pStyle w:val="TableParagraph"/>
              <w:spacing w:before="22"/>
              <w:ind w:left="28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21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547" w:type="dxa"/>
          </w:tcPr>
          <w:p>
            <w:pPr>
              <w:pStyle w:val="TableParagraph"/>
              <w:spacing w:before="22"/>
              <w:ind w:left="113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22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23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05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24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25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72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27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578" w:type="dxa"/>
          </w:tcPr>
          <w:p>
            <w:pPr>
              <w:pStyle w:val="TableParagraph"/>
              <w:spacing w:before="22"/>
              <w:ind w:left="145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27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2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200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30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31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33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33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34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28" w:right="151"/>
              <w:jc w:val="center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35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01" w:right="151"/>
              <w:jc w:val="center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37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39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436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40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2</w:t>
            </w:r>
          </w:p>
        </w:tc>
      </w:tr>
      <w:tr>
        <w:trPr>
          <w:trHeight w:val="168" w:hRule="atLeast"/>
        </w:trPr>
        <w:tc>
          <w:tcPr>
            <w:tcW w:w="548" w:type="dxa"/>
          </w:tcPr>
          <w:p>
            <w:pPr>
              <w:pStyle w:val="TableParagraph"/>
              <w:spacing w:before="22"/>
              <w:ind w:left="28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42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547" w:type="dxa"/>
          </w:tcPr>
          <w:p>
            <w:pPr>
              <w:pStyle w:val="TableParagraph"/>
              <w:spacing w:before="22"/>
              <w:ind w:left="113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43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44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05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45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47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72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47</w:t>
            </w:r>
            <w:r>
              <w:rPr>
                <w:rFonts w:ascii="Tahoma"/>
                <w:color w:val="6F6F6F"/>
                <w:spacing w:val="-7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6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139</w:t>
            </w:r>
          </w:p>
        </w:tc>
        <w:tc>
          <w:tcPr>
            <w:tcW w:w="578" w:type="dxa"/>
          </w:tcPr>
          <w:p>
            <w:pPr>
              <w:pStyle w:val="TableParagraph"/>
              <w:spacing w:before="22"/>
              <w:ind w:left="145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48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200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49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49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4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52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2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53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53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5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80" w:right="151"/>
              <w:jc w:val="center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54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7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01" w:right="151"/>
              <w:jc w:val="center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55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55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436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55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2</w:t>
            </w:r>
          </w:p>
        </w:tc>
      </w:tr>
      <w:tr>
        <w:trPr>
          <w:trHeight w:val="168" w:hRule="atLeast"/>
        </w:trPr>
        <w:tc>
          <w:tcPr>
            <w:tcW w:w="548" w:type="dxa"/>
          </w:tcPr>
          <w:p>
            <w:pPr>
              <w:pStyle w:val="TableParagraph"/>
              <w:spacing w:before="22"/>
              <w:ind w:left="28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55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5</w:t>
            </w:r>
          </w:p>
        </w:tc>
        <w:tc>
          <w:tcPr>
            <w:tcW w:w="547" w:type="dxa"/>
          </w:tcPr>
          <w:p>
            <w:pPr>
              <w:pStyle w:val="TableParagraph"/>
              <w:spacing w:before="22"/>
              <w:ind w:left="113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56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56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05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58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58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72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59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578" w:type="dxa"/>
          </w:tcPr>
          <w:p>
            <w:pPr>
              <w:pStyle w:val="TableParagraph"/>
              <w:spacing w:before="22"/>
              <w:ind w:left="145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59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200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60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62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62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2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63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63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28" w:right="151"/>
              <w:jc w:val="center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64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01" w:right="151"/>
              <w:jc w:val="center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65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66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436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67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</w:tr>
      <w:tr>
        <w:trPr>
          <w:trHeight w:val="168" w:hRule="atLeast"/>
        </w:trPr>
        <w:tc>
          <w:tcPr>
            <w:tcW w:w="548" w:type="dxa"/>
          </w:tcPr>
          <w:p>
            <w:pPr>
              <w:pStyle w:val="TableParagraph"/>
              <w:spacing w:before="22"/>
              <w:ind w:left="28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67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2</w:t>
            </w:r>
          </w:p>
        </w:tc>
        <w:tc>
          <w:tcPr>
            <w:tcW w:w="547" w:type="dxa"/>
          </w:tcPr>
          <w:p>
            <w:pPr>
              <w:pStyle w:val="TableParagraph"/>
              <w:spacing w:before="22"/>
              <w:ind w:left="113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67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4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69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605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73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3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74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7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26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72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75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578" w:type="dxa"/>
          </w:tcPr>
          <w:p>
            <w:pPr>
              <w:pStyle w:val="TableParagraph"/>
              <w:spacing w:before="22"/>
              <w:ind w:left="145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75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200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77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77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2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79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80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81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28" w:right="151"/>
              <w:jc w:val="center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81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9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52" w:right="151"/>
              <w:jc w:val="center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81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7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17</w:t>
            </w:r>
          </w:p>
        </w:tc>
        <w:tc>
          <w:tcPr>
            <w:tcW w:w="633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83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0</w:t>
            </w:r>
          </w:p>
        </w:tc>
        <w:tc>
          <w:tcPr>
            <w:tcW w:w="436" w:type="dxa"/>
          </w:tcPr>
          <w:p>
            <w:pPr>
              <w:pStyle w:val="TableParagraph"/>
              <w:spacing w:before="22"/>
              <w:ind w:left="171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90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2</w:t>
            </w:r>
          </w:p>
        </w:tc>
      </w:tr>
      <w:tr>
        <w:trPr>
          <w:trHeight w:val="178" w:hRule="atLeast"/>
        </w:trPr>
        <w:tc>
          <w:tcPr>
            <w:tcW w:w="548" w:type="dxa"/>
          </w:tcPr>
          <w:p>
            <w:pPr>
              <w:pStyle w:val="TableParagraph"/>
              <w:spacing w:before="22"/>
              <w:ind w:left="28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90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8</w:t>
            </w:r>
          </w:p>
        </w:tc>
        <w:tc>
          <w:tcPr>
            <w:tcW w:w="547" w:type="dxa"/>
          </w:tcPr>
          <w:p>
            <w:pPr>
              <w:pStyle w:val="TableParagraph"/>
              <w:spacing w:before="22"/>
              <w:ind w:left="113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91</w:t>
            </w:r>
            <w:r>
              <w:rPr>
                <w:rFonts w:ascii="Tahoma"/>
                <w:color w:val="6F6F6F"/>
                <w:spacing w:val="-9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</w:t>
            </w:r>
          </w:p>
        </w:tc>
        <w:tc>
          <w:tcPr>
            <w:tcW w:w="660" w:type="dxa"/>
          </w:tcPr>
          <w:p>
            <w:pPr>
              <w:pStyle w:val="TableParagraph"/>
              <w:spacing w:before="22"/>
              <w:ind w:left="199"/>
              <w:rPr>
                <w:rFonts w:ascii="Tahoma"/>
                <w:sz w:val="10"/>
              </w:rPr>
            </w:pPr>
            <w:r>
              <w:rPr>
                <w:rFonts w:ascii="Tahoma"/>
                <w:color w:val="6F6F6F"/>
                <w:w w:val="95"/>
                <w:sz w:val="10"/>
              </w:rPr>
              <w:t>91</w:t>
            </w:r>
            <w:r>
              <w:rPr>
                <w:rFonts w:ascii="Tahoma"/>
                <w:color w:val="6F6F6F"/>
                <w:spacing w:val="-8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|</w:t>
            </w:r>
            <w:r>
              <w:rPr>
                <w:rFonts w:ascii="Tahoma"/>
                <w:color w:val="6F6F6F"/>
                <w:spacing w:val="-7"/>
                <w:w w:val="95"/>
                <w:sz w:val="10"/>
              </w:rPr>
              <w:t> </w:t>
            </w:r>
            <w:r>
              <w:rPr>
                <w:rFonts w:ascii="Tahoma"/>
                <w:color w:val="6F6F6F"/>
                <w:w w:val="95"/>
                <w:sz w:val="10"/>
              </w:rPr>
              <w:t>11</w:t>
            </w:r>
          </w:p>
        </w:tc>
        <w:tc>
          <w:tcPr>
            <w:tcW w:w="605" w:type="dxa"/>
          </w:tcPr>
          <w:p>
            <w:pPr>
              <w:pStyle w:val="TableParagraph"/>
              <w:spacing w:before="22"/>
              <w:ind w:left="171"/>
              <w:rPr>
                <w:rFonts w:ascii="Tahoma" w:hAnsi="Tahoma"/>
                <w:sz w:val="10"/>
              </w:rPr>
            </w:pPr>
            <w:r>
              <w:rPr>
                <w:rFonts w:ascii="Tahoma" w:hAnsi="Tahoma"/>
                <w:color w:val="6F6F6F"/>
                <w:w w:val="90"/>
                <w:sz w:val="10"/>
              </w:rPr>
              <w:t>…</w:t>
            </w:r>
          </w:p>
        </w:tc>
        <w:tc>
          <w:tcPr>
            <w:tcW w:w="6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36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10"/>
        <w:rPr>
          <w:rFonts w:ascii="Verdana"/>
          <w:sz w:val="12"/>
        </w:rPr>
      </w:pPr>
    </w:p>
    <w:p>
      <w:pPr>
        <w:spacing w:line="116" w:lineRule="exact" w:before="0"/>
        <w:ind w:left="0" w:right="10234" w:firstLine="0"/>
        <w:jc w:val="right"/>
        <w:rPr>
          <w:rFonts w:ascii="Tahoma"/>
          <w:sz w:val="10"/>
        </w:rPr>
      </w:pPr>
      <w:r>
        <w:rPr/>
        <w:pict>
          <v:group style="position:absolute;margin-left:83.750977pt;margin-top:3.199616pt;width:483.05pt;height:173.8pt;mso-position-horizontal-relative:page;mso-position-vertical-relative:paragraph;z-index:15733760" coordorigin="1675,64" coordsize="9661,3476">
            <v:line style="position:absolute" from="1679,3535" to="1679,64" stroked="true" strokeweight=".421875pt" strokecolor="#dfdfdf">
              <v:stroke dashstyle="solid"/>
            </v:line>
            <v:line style="position:absolute" from="1679,64" to="1679,3535" stroked="true" strokeweight=".421875pt" strokecolor="#8c8c8c">
              <v:stroke dashstyle="solid"/>
            </v:line>
            <v:line style="position:absolute" from="2323,3535" to="2323,64" stroked="true" strokeweight=".421875pt" strokecolor="#dfdfdf">
              <v:stroke dashstyle="solid"/>
            </v:line>
            <v:line style="position:absolute" from="2966,3535" to="2966,64" stroked="true" strokeweight=".421875pt" strokecolor="#dfdfdf">
              <v:stroke dashstyle="solid"/>
            </v:line>
            <v:line style="position:absolute" from="3610,3535" to="3610,64" stroked="true" strokeweight=".421875pt" strokecolor="#dfdfdf">
              <v:stroke dashstyle="solid"/>
            </v:line>
            <v:line style="position:absolute" from="4253,3535" to="4253,64" stroked="true" strokeweight=".421875pt" strokecolor="#dfdfdf">
              <v:stroke dashstyle="solid"/>
            </v:line>
            <v:line style="position:absolute" from="4897,3535" to="4897,64" stroked="true" strokeweight=".421875pt" strokecolor="#dfdfdf">
              <v:stroke dashstyle="solid"/>
            </v:line>
            <v:line style="position:absolute" from="5540,3535" to="5540,64" stroked="true" strokeweight=".421875pt" strokecolor="#dfdfdf">
              <v:stroke dashstyle="solid"/>
            </v:line>
            <v:line style="position:absolute" from="6184,3535" to="6184,64" stroked="true" strokeweight=".421875pt" strokecolor="#dfdfdf">
              <v:stroke dashstyle="solid"/>
            </v:line>
            <v:line style="position:absolute" from="6827,3535" to="6827,64" stroked="true" strokeweight=".421875pt" strokecolor="#dfdfdf">
              <v:stroke dashstyle="solid"/>
            </v:line>
            <v:line style="position:absolute" from="7471,3535" to="7471,64" stroked="true" strokeweight=".421875pt" strokecolor="#dfdfdf">
              <v:stroke dashstyle="solid"/>
            </v:line>
            <v:line style="position:absolute" from="8114,3535" to="8114,64" stroked="true" strokeweight=".421875pt" strokecolor="#dfdfdf">
              <v:stroke dashstyle="solid"/>
            </v:line>
            <v:line style="position:absolute" from="8758,3535" to="8758,64" stroked="true" strokeweight=".421875pt" strokecolor="#dfdfdf">
              <v:stroke dashstyle="solid"/>
            </v:line>
            <v:line style="position:absolute" from="9401,3535" to="9401,64" stroked="true" strokeweight=".421875pt" strokecolor="#dfdfdf">
              <v:stroke dashstyle="solid"/>
            </v:line>
            <v:line style="position:absolute" from="10045,3535" to="10045,64" stroked="true" strokeweight=".421875pt" strokecolor="#dfdfdf">
              <v:stroke dashstyle="solid"/>
            </v:line>
            <v:line style="position:absolute" from="10688,3535" to="10688,64" stroked="true" strokeweight=".421875pt" strokecolor="#dfdfdf">
              <v:stroke dashstyle="solid"/>
            </v:line>
            <v:line style="position:absolute" from="11331,3535" to="11331,64" stroked="true" strokeweight=".421875pt" strokecolor="#dfdfdf">
              <v:stroke dashstyle="solid"/>
            </v:line>
            <v:rect style="position:absolute;left:4896;top:71;width:6435;height:7" filled="true" fillcolor="#1191e7" stroked="false">
              <v:fill type="solid"/>
            </v:rect>
            <v:rect style="position:absolute;left:4896;top:78;width:6435;height:7" filled="true" fillcolor="#9e1753" stroked="false">
              <v:fill type="solid"/>
            </v:rect>
            <v:rect style="position:absolute;left:4896;top:85;width:6435;height:7" filled="true" fillcolor="#fa4d56" stroked="false">
              <v:fill type="solid"/>
            </v:rect>
            <v:rect style="position:absolute;left:4896;top:92;width:6435;height:7" filled="true" fillcolor="#520408" stroked="false">
              <v:fill type="solid"/>
            </v:rect>
            <v:rect style="position:absolute;left:4896;top:99;width:6435;height:7" filled="true" fillcolor="#188037" stroked="false">
              <v:fill type="solid"/>
            </v:rect>
            <v:rect style="position:absolute;left:4896;top:106;width:3218;height:7" filled="true" fillcolor="#002d9c" stroked="false">
              <v:fill type="solid"/>
            </v:rect>
            <v:rect style="position:absolute;left:4896;top:113;width:6435;height:7" filled="true" fillcolor="#ed5395" stroked="false">
              <v:fill type="solid"/>
            </v:rect>
            <v:rect style="position:absolute;left:4896;top:126;width:6435;height:7" filled="true" fillcolor="#009d99" stroked="false">
              <v:fill type="solid"/>
            </v:rect>
            <v:rect style="position:absolute;left:4896;top:133;width:6435;height:7" filled="true" fillcolor="#002649" stroked="false">
              <v:fill type="solid"/>
            </v:rect>
            <v:rect style="position:absolute;left:4896;top:147;width:3218;height:7" filled="true" fillcolor="#a56eff" stroked="false">
              <v:fill type="solid"/>
            </v:rect>
            <v:rect style="position:absolute;left:4896;top:161;width:3218;height:7" filled="true" fillcolor="#1191e7" stroked="false">
              <v:fill type="solid"/>
            </v:rect>
            <v:rect style="position:absolute;left:4896;top:175;width:6435;height:7" filled="true" fillcolor="#9e1753" stroked="false">
              <v:fill type="solid"/>
            </v:rect>
            <v:rect style="position:absolute;left:4896;top:182;width:6435;height:7" filled="true" fillcolor="#fa4d56" stroked="false">
              <v:fill type="solid"/>
            </v:rect>
            <v:rect style="position:absolute;left:4896;top:189;width:6435;height:7" filled="true" fillcolor="#520408" stroked="false">
              <v:fill type="solid"/>
            </v:rect>
            <v:rect style="position:absolute;left:4896;top:210;width:3218;height:7" filled="true" fillcolor="#ed5395" stroked="false">
              <v:fill type="solid"/>
            </v:rect>
            <v:rect style="position:absolute;left:4896;top:224;width:3218;height:7" filled="true" fillcolor="#009d99" stroked="false">
              <v:fill type="solid"/>
            </v:rect>
            <v:rect style="position:absolute;left:4896;top:245;width:3218;height:7" filled="true" fillcolor="#a56eff" stroked="false">
              <v:fill type="solid"/>
            </v:rect>
            <v:rect style="position:absolute;left:4896;top:273;width:3218;height:7" filled="true" fillcolor="#9e1753" stroked="false">
              <v:fill type="solid"/>
            </v:rect>
            <v:rect style="position:absolute;left:4896;top:314;width:3218;height:7" filled="true" fillcolor="#de7700" stroked="false">
              <v:fill type="solid"/>
            </v:rect>
            <v:rect style="position:absolute;left:4896;top:488;width:3218;height:7" filled="true" fillcolor="#6929c3" stroked="false">
              <v:fill type="solid"/>
            </v:rect>
            <v:rect style="position:absolute;left:4896;top:690;width:3218;height:7" filled="true" fillcolor="#1191e7" stroked="false">
              <v:fill type="solid"/>
            </v:rect>
            <v:rect style="position:absolute;left:4896;top:1413;width:3218;height:7" filled="true" fillcolor="#9e1753" stroked="false">
              <v:fill type="solid"/>
            </v:rect>
            <v:rect style="position:absolute;left:4896;top:1455;width:3218;height:7" filled="true" fillcolor="#de7700" stroked="false">
              <v:fill type="solid"/>
            </v:rect>
            <v:rect style="position:absolute;left:4896;top:1462;width:3218;height:7" filled="true" fillcolor="#009d99" stroked="false">
              <v:fill type="solid"/>
            </v:rect>
            <v:rect style="position:absolute;left:4896;top:1580;width:3218;height:7" filled="true" fillcolor="#a56eff" stroked="false">
              <v:fill type="solid"/>
            </v:rect>
            <v:rect style="position:absolute;left:4896;top:1601;width:3218;height:7" filled="true" fillcolor="#005c5c" stroked="false">
              <v:fill type="solid"/>
            </v:rect>
            <v:rect style="position:absolute;left:4896;top:1608;width:3218;height:7" filled="true" fillcolor="#9e1753" stroked="false">
              <v:fill type="solid"/>
            </v:rect>
            <v:rect style="position:absolute;left:4896;top:1622;width:3218;height:7" filled="true" fillcolor="#520408" stroked="false">
              <v:fill type="solid"/>
            </v:rect>
            <v:rect style="position:absolute;left:4896;top:1678;width:3218;height:7" filled="true" fillcolor="#a56eff" stroked="false">
              <v:fill type="solid"/>
            </v:rect>
            <v:rect style="position:absolute;left:4896;top:1712;width:3218;height:7" filled="true" fillcolor="#fa4d56" stroked="false">
              <v:fill type="solid"/>
            </v:rect>
            <v:rect style="position:absolute;left:4896;top:1977;width:3218;height:7" filled="true" fillcolor="#ed5395" stroked="false">
              <v:fill type="solid"/>
            </v:rect>
            <v:rect style="position:absolute;left:4896;top:2123;width:3218;height:7" filled="true" fillcolor="#de7700" stroked="false">
              <v:fill type="solid"/>
            </v:rect>
            <v:rect style="position:absolute;left:4896;top:2179;width:3218;height:7" filled="true" fillcolor="#9e1753" stroked="false">
              <v:fill type="solid"/>
            </v:rect>
            <v:rect style="position:absolute;left:4896;top:2359;width:3218;height:7" filled="true" fillcolor="#1191e7" stroked="false">
              <v:fill type="solid"/>
            </v:rect>
            <v:rect style="position:absolute;left:4896;top:2853;width:3218;height:7" filled="true" fillcolor="#fa4d56" stroked="false">
              <v:fill type="solid"/>
            </v:rect>
            <v:rect style="position:absolute;left:4896;top:2888;width:3218;height:7" filled="true" fillcolor="#de7700" stroked="false">
              <v:fill type="solid"/>
            </v:rect>
            <v:rect style="position:absolute;left:4896;top:3159;width:3218;height:7" filled="true" fillcolor="#6929c3" stroked="false">
              <v:fill type="solid"/>
            </v:rect>
            <v:rect style="position:absolute;left:4896;top:3194;width:3218;height:7" filled="true" fillcolor="#520408" stroked="false">
              <v:fill type="solid"/>
            </v:rect>
            <v:line style="position:absolute" from="1679,3535" to="11331,3535" stroked="true" strokeweight=".421875pt" strokecolor="#8c8c8c">
              <v:stroke dashstyle="solid"/>
            </v:line>
            <w10:wrap type="none"/>
          </v:group>
        </w:pict>
      </w:r>
      <w:r>
        <w:rPr>
          <w:rFonts w:ascii="Tahoma"/>
          <w:color w:val="6F6F6F"/>
          <w:w w:val="95"/>
          <w:sz w:val="10"/>
        </w:rPr>
        <w:t>-2,001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1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0"/>
          <w:sz w:val="10"/>
        </w:rPr>
        <w:t>9</w:t>
      </w:r>
      <w:r>
        <w:rPr>
          <w:rFonts w:ascii="Tahoma"/>
          <w:color w:val="6F6F6F"/>
          <w:spacing w:val="-4"/>
          <w:w w:val="90"/>
          <w:sz w:val="10"/>
        </w:rPr>
        <w:t> </w:t>
      </w:r>
      <w:r>
        <w:rPr>
          <w:rFonts w:ascii="Tahoma"/>
          <w:color w:val="6F6F6F"/>
          <w:w w:val="90"/>
          <w:sz w:val="10"/>
        </w:rPr>
        <w:t>|</w:t>
      </w:r>
      <w:r>
        <w:rPr>
          <w:rFonts w:ascii="Tahoma"/>
          <w:color w:val="6F6F6F"/>
          <w:spacing w:val="-4"/>
          <w:w w:val="90"/>
          <w:sz w:val="10"/>
        </w:rPr>
        <w:t> </w:t>
      </w:r>
      <w:r>
        <w:rPr>
          <w:rFonts w:ascii="Tahoma"/>
          <w:color w:val="6F6F6F"/>
          <w:w w:val="90"/>
          <w:sz w:val="10"/>
        </w:rPr>
        <w:t>0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22</w:t>
      </w:r>
      <w:r>
        <w:rPr>
          <w:rFonts w:ascii="Tahoma"/>
          <w:color w:val="6F6F6F"/>
          <w:spacing w:val="-8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8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0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43</w:t>
      </w:r>
      <w:r>
        <w:rPr>
          <w:rFonts w:ascii="Tahoma"/>
          <w:color w:val="6F6F6F"/>
          <w:spacing w:val="-8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8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0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56</w:t>
      </w:r>
      <w:r>
        <w:rPr>
          <w:rFonts w:ascii="Tahoma"/>
          <w:color w:val="6F6F6F"/>
          <w:spacing w:val="-8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8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0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67</w:t>
      </w:r>
      <w:r>
        <w:rPr>
          <w:rFonts w:ascii="Tahoma"/>
          <w:color w:val="6F6F6F"/>
          <w:spacing w:val="-8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8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4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91</w:t>
      </w:r>
      <w:r>
        <w:rPr>
          <w:rFonts w:ascii="Tahoma"/>
          <w:color w:val="6F6F6F"/>
          <w:spacing w:val="-8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8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1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116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30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134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13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148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13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/>
        <w:pict>
          <v:shape style="position:absolute;margin-left:38.6791pt;margin-top:1.819161pt;width:8.6pt;height:64.6pt;mso-position-horizontal-relative:page;mso-position-vertical-relative:paragraph;z-index:15742464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Verdana"/>
                      <w:sz w:val="10"/>
                    </w:rPr>
                  </w:pPr>
                  <w:r>
                    <w:rPr>
                      <w:rFonts w:ascii="Verdana"/>
                      <w:color w:val="161616"/>
                      <w:w w:val="85"/>
                      <w:sz w:val="10"/>
                    </w:rPr>
                    <w:t>cases</w:t>
                  </w:r>
                  <w:r>
                    <w:rPr>
                      <w:rFonts w:ascii="Verdana"/>
                      <w:color w:val="161616"/>
                      <w:spacing w:val="3"/>
                      <w:w w:val="85"/>
                      <w:sz w:val="10"/>
                    </w:rPr>
                    <w:t> </w:t>
                  </w:r>
                  <w:r>
                    <w:rPr>
                      <w:rFonts w:ascii="Verdana"/>
                      <w:color w:val="161616"/>
                      <w:w w:val="85"/>
                      <w:sz w:val="10"/>
                    </w:rPr>
                    <w:t>(Sum)</w:t>
                  </w:r>
                  <w:r>
                    <w:rPr>
                      <w:rFonts w:ascii="Verdana"/>
                      <w:color w:val="161616"/>
                      <w:spacing w:val="4"/>
                      <w:w w:val="85"/>
                      <w:sz w:val="10"/>
                    </w:rPr>
                    <w:t> </w:t>
                  </w:r>
                  <w:r>
                    <w:rPr>
                      <w:rFonts w:ascii="Verdana"/>
                      <w:color w:val="161616"/>
                      <w:w w:val="85"/>
                      <w:sz w:val="10"/>
                    </w:rPr>
                    <w:t>-</w:t>
                  </w:r>
                  <w:r>
                    <w:rPr>
                      <w:rFonts w:ascii="Verdana"/>
                      <w:color w:val="161616"/>
                      <w:spacing w:val="4"/>
                      <w:w w:val="85"/>
                      <w:sz w:val="10"/>
                    </w:rPr>
                    <w:t> </w:t>
                  </w:r>
                  <w:r>
                    <w:rPr>
                      <w:rFonts w:ascii="Verdana"/>
                      <w:color w:val="161616"/>
                      <w:w w:val="85"/>
                      <w:sz w:val="10"/>
                    </w:rPr>
                    <w:t>deaths</w:t>
                  </w:r>
                  <w:r>
                    <w:rPr>
                      <w:rFonts w:ascii="Verdana"/>
                      <w:color w:val="161616"/>
                      <w:spacing w:val="3"/>
                      <w:w w:val="85"/>
                      <w:sz w:val="10"/>
                    </w:rPr>
                    <w:t> </w:t>
                  </w:r>
                  <w:r>
                    <w:rPr>
                      <w:rFonts w:ascii="Verdana"/>
                      <w:color w:val="161616"/>
                      <w:w w:val="85"/>
                      <w:sz w:val="10"/>
                    </w:rPr>
                    <w:t>(Sum)</w:t>
                  </w:r>
                </w:p>
              </w:txbxContent>
            </v:textbox>
            <w10:wrap type="none"/>
          </v:shape>
        </w:pict>
      </w:r>
      <w:r>
        <w:rPr>
          <w:rFonts w:ascii="Tahoma"/>
          <w:color w:val="6F6F6F"/>
          <w:w w:val="95"/>
          <w:sz w:val="10"/>
        </w:rPr>
        <w:t>160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0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177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1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186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12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201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1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213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1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225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6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241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27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259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0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271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2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286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1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296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6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307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56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324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4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337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5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351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0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361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37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366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14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379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0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384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0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391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15</w:t>
      </w:r>
    </w:p>
    <w:p>
      <w:pPr>
        <w:spacing w:line="111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399</w:t>
      </w:r>
      <w:r>
        <w:rPr>
          <w:rFonts w:ascii="Tahoma"/>
          <w:color w:val="6F6F6F"/>
          <w:spacing w:val="-7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6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1</w:t>
      </w:r>
    </w:p>
    <w:p>
      <w:pPr>
        <w:spacing w:line="116" w:lineRule="exact" w:before="0"/>
        <w:ind w:left="0" w:right="10234" w:firstLine="0"/>
        <w:jc w:val="right"/>
        <w:rPr>
          <w:rFonts w:ascii="Tahoma"/>
          <w:sz w:val="10"/>
        </w:rPr>
      </w:pPr>
      <w:r>
        <w:rPr>
          <w:rFonts w:ascii="Tahoma"/>
          <w:color w:val="6F6F6F"/>
          <w:w w:val="95"/>
          <w:sz w:val="10"/>
        </w:rPr>
        <w:t>410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|</w:t>
      </w:r>
      <w:r>
        <w:rPr>
          <w:rFonts w:ascii="Tahoma"/>
          <w:color w:val="6F6F6F"/>
          <w:spacing w:val="-5"/>
          <w:w w:val="95"/>
          <w:sz w:val="10"/>
        </w:rPr>
        <w:t> </w:t>
      </w:r>
      <w:r>
        <w:rPr>
          <w:rFonts w:ascii="Tahoma"/>
          <w:color w:val="6F6F6F"/>
          <w:w w:val="95"/>
          <w:sz w:val="10"/>
        </w:rPr>
        <w:t>51</w:t>
      </w:r>
    </w:p>
    <w:p>
      <w:pPr>
        <w:tabs>
          <w:tab w:pos="2498" w:val="left" w:leader="none"/>
          <w:tab w:pos="3142" w:val="left" w:leader="none"/>
          <w:tab w:pos="3785" w:val="left" w:leader="none"/>
          <w:tab w:pos="4469" w:val="left" w:leader="none"/>
          <w:tab w:pos="5072" w:val="left" w:leader="none"/>
          <w:tab w:pos="5716" w:val="left" w:leader="none"/>
          <w:tab w:pos="6359" w:val="left" w:leader="none"/>
          <w:tab w:pos="7003" w:val="left" w:leader="none"/>
          <w:tab w:pos="7686" w:val="left" w:leader="none"/>
          <w:tab w:pos="8290" w:val="left" w:leader="none"/>
          <w:tab w:pos="8933" w:val="left" w:leader="none"/>
          <w:tab w:pos="9577" w:val="left" w:leader="none"/>
          <w:tab w:pos="10220" w:val="left" w:leader="none"/>
          <w:tab w:pos="10903" w:val="left" w:leader="none"/>
        </w:tabs>
        <w:spacing w:before="71"/>
        <w:ind w:left="1855" w:right="0" w:firstLine="0"/>
        <w:jc w:val="left"/>
        <w:rPr>
          <w:rFonts w:ascii="Tahoma"/>
          <w:sz w:val="10"/>
        </w:rPr>
      </w:pPr>
      <w:r>
        <w:rPr>
          <w:rFonts w:ascii="Tahoma"/>
          <w:color w:val="6F6F6F"/>
          <w:sz w:val="10"/>
        </w:rPr>
        <w:t>0.2</w:t>
        <w:tab/>
        <w:t>0.4</w:t>
        <w:tab/>
        <w:t>0.6</w:t>
        <w:tab/>
        <w:t>0.8</w:t>
        <w:tab/>
        <w:t>1</w:t>
        <w:tab/>
        <w:t>1.2</w:t>
        <w:tab/>
        <w:t>1.4</w:t>
        <w:tab/>
        <w:t>1.6</w:t>
        <w:tab/>
        <w:t>1.8</w:t>
        <w:tab/>
        <w:t>2</w:t>
        <w:tab/>
        <w:t>2.2</w:t>
        <w:tab/>
        <w:t>2.4</w:t>
        <w:tab/>
        <w:t>2.6</w:t>
        <w:tab/>
        <w:t>2.8</w:t>
        <w:tab/>
        <w:t>3</w:t>
      </w:r>
    </w:p>
    <w:p>
      <w:pPr>
        <w:pStyle w:val="BodyText"/>
        <w:rPr>
          <w:rFonts w:ascii="Tahoma"/>
          <w:sz w:val="16"/>
        </w:rPr>
      </w:pPr>
    </w:p>
    <w:p>
      <w:pPr>
        <w:spacing w:before="0"/>
        <w:ind w:left="5626" w:right="4856" w:firstLine="0"/>
        <w:jc w:val="center"/>
        <w:rPr>
          <w:rFonts w:ascii="Verdana"/>
          <w:sz w:val="10"/>
        </w:rPr>
      </w:pPr>
      <w:r>
        <w:rPr>
          <w:rFonts w:ascii="Verdana"/>
          <w:color w:val="161616"/>
          <w:spacing w:val="-1"/>
          <w:w w:val="90"/>
          <w:sz w:val="10"/>
        </w:rPr>
        <w:t>year</w:t>
      </w:r>
      <w:r>
        <w:rPr>
          <w:rFonts w:ascii="Verdana"/>
          <w:color w:val="161616"/>
          <w:spacing w:val="-9"/>
          <w:w w:val="90"/>
          <w:sz w:val="10"/>
        </w:rPr>
        <w:t> </w:t>
      </w:r>
      <w:r>
        <w:rPr>
          <w:rFonts w:ascii="Verdana"/>
          <w:color w:val="161616"/>
          <w:w w:val="90"/>
          <w:sz w:val="10"/>
        </w:rPr>
        <w:t>(Count</w:t>
      </w:r>
      <w:r>
        <w:rPr>
          <w:rFonts w:ascii="Verdana"/>
          <w:color w:val="161616"/>
          <w:spacing w:val="-8"/>
          <w:w w:val="90"/>
          <w:sz w:val="10"/>
        </w:rPr>
        <w:t> </w:t>
      </w:r>
      <w:r>
        <w:rPr>
          <w:rFonts w:ascii="Verdana"/>
          <w:color w:val="161616"/>
          <w:w w:val="90"/>
          <w:sz w:val="10"/>
        </w:rPr>
        <w:t>distinct)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9"/>
        <w:rPr>
          <w:rFonts w:ascii="Verdana"/>
          <w:sz w:val="27"/>
        </w:rPr>
      </w:pPr>
    </w:p>
    <w:p>
      <w:pPr>
        <w:tabs>
          <w:tab w:pos="11107" w:val="left" w:leader="none"/>
        </w:tabs>
        <w:spacing w:before="95"/>
        <w:ind w:left="110" w:right="0" w:firstLine="0"/>
        <w:jc w:val="left"/>
        <w:rPr>
          <w:rFonts w:ascii="Arial MT" w:hAnsi="Arial MT"/>
          <w:sz w:val="16"/>
        </w:rPr>
      </w:pPr>
      <w:r>
        <w:rPr>
          <w:rFonts w:ascii="Arial MT" w:hAnsi="Arial MT"/>
          <w:sz w:val="16"/>
        </w:rPr>
        <w:t>https://us1.ca.analytics.ibm.com/bi/?perspective=dashboard&amp;id=dashboard_00dd4557-2cd3-4b03-8b29-6feb38d87b5c&amp;ui_appbar=true&amp;options%5B…</w:t>
        <w:tab/>
        <w:t>1/1</w:t>
      </w:r>
    </w:p>
    <w:sectPr>
      <w:pgSz w:w="12240" w:h="15840"/>
      <w:pgMar w:top="220" w:bottom="0" w:left="40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-"/>
      <w:lvlJc w:val="left"/>
      <w:pPr>
        <w:ind w:left="260" w:hanging="130"/>
      </w:pPr>
      <w:rPr>
        <w:rFonts w:hint="default" w:ascii="Times New Roman" w:hAnsi="Times New Roman" w:eastAsia="Times New Roman" w:cs="Times New Roman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2" w:hanging="1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5" w:hanging="1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7" w:hanging="1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0" w:hanging="1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3" w:hanging="1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5" w:hanging="1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1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1" w:hanging="13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260" w:hanging="223"/>
        <w:jc w:val="left"/>
      </w:pPr>
      <w:rPr>
        <w:rFonts w:hint="default" w:ascii="Times New Roman" w:hAnsi="Times New Roman" w:eastAsia="Times New Roman" w:cs="Times New Roman"/>
        <w:spacing w:val="0"/>
        <w:w w:val="101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2" w:hanging="2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5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7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0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3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5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8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1" w:hanging="22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62" w:hanging="427"/>
        <w:jc w:val="left"/>
      </w:pPr>
      <w:rPr>
        <w:rFonts w:hint="default" w:ascii="Calibri" w:hAnsi="Calibri" w:eastAsia="Calibri" w:cs="Calibri"/>
        <w:color w:val="FF0000"/>
        <w:spacing w:val="-2"/>
        <w:w w:val="100"/>
        <w:sz w:val="54"/>
        <w:szCs w:val="5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483" w:hanging="223"/>
        <w:jc w:val="left"/>
      </w:pPr>
      <w:rPr>
        <w:rFonts w:hint="default" w:ascii="Times New Roman" w:hAnsi="Times New Roman" w:eastAsia="Times New Roman" w:cs="Times New Roman"/>
        <w:spacing w:val="0"/>
        <w:w w:val="10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0" w:hanging="2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81" w:hanging="2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2" w:hanging="2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2" w:hanging="2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3" w:hanging="2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4" w:hanging="2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4" w:hanging="22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01" w:hanging="484"/>
        <w:jc w:val="left"/>
      </w:pPr>
      <w:rPr>
        <w:rFonts w:hint="default"/>
        <w:spacing w:val="-3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021" w:hanging="812"/>
        <w:jc w:val="left"/>
      </w:pPr>
      <w:rPr>
        <w:rFonts w:hint="default" w:ascii="Calibri" w:hAnsi="Calibri" w:eastAsia="Calibri" w:cs="Calibri"/>
        <w:color w:val="FF0000"/>
        <w:spacing w:val="-2"/>
        <w:w w:val="100"/>
        <w:sz w:val="56"/>
        <w:szCs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00" w:hanging="8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980" w:hanging="8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960" w:hanging="8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940" w:hanging="8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920" w:hanging="8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900" w:hanging="8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880" w:hanging="812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33"/>
      <w:outlineLvl w:val="1"/>
    </w:pPr>
    <w:rPr>
      <w:rFonts w:ascii="Trebuchet MS" w:hAnsi="Trebuchet MS" w:eastAsia="Trebuchet MS" w:cs="Trebuchet MS"/>
      <w:sz w:val="80"/>
      <w:szCs w:val="8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733" w:lineRule="exact"/>
      <w:ind w:left="244" w:hanging="484"/>
      <w:outlineLvl w:val="2"/>
    </w:pPr>
    <w:rPr>
      <w:rFonts w:ascii="Calibri" w:hAnsi="Calibri" w:eastAsia="Calibri" w:cs="Calibri"/>
      <w:sz w:val="64"/>
      <w:szCs w:val="6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672" w:hanging="556"/>
      <w:outlineLvl w:val="3"/>
    </w:pPr>
    <w:rPr>
      <w:rFonts w:ascii="Calibri" w:hAnsi="Calibri" w:eastAsia="Calibri" w:cs="Calibri"/>
      <w:sz w:val="56"/>
      <w:szCs w:val="5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60"/>
      <w:outlineLvl w:val="4"/>
    </w:pPr>
    <w:rPr>
      <w:rFonts w:ascii="Calibri" w:hAnsi="Calibri" w:eastAsia="Calibri" w:cs="Calibri"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5"/>
      <w:ind w:left="260"/>
      <w:outlineLvl w:val="5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hyperlink" Target="https://www.kaggle.com/datasets/chakradharmattapalli/covid-19-cases" TargetMode="External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2023-11-06T06:24:41Z</dcterms:created>
  <dcterms:modified xsi:type="dcterms:W3CDTF">2023-11-06T06:24:41Z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2023-11-06T00:00:00Z</vt:filetime>
  </property>
</Properties>
</file>