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9E6" w:rsidRPr="006459E6" w:rsidRDefault="006459E6" w:rsidP="00645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59E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The Architectural Blueprint</w:t>
      </w:r>
    </w:p>
    <w:p w:rsidR="006459E6" w:rsidRPr="006459E6" w:rsidRDefault="006459E6" w:rsidP="0064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To handle multi-modal inputs and enforce strict outputs without relying on cloud APIs, we need a modular, decoupled pipeline.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037"/>
        <w:gridCol w:w="4031"/>
      </w:tblGrid>
      <w:tr w:rsidR="006459E6" w:rsidRPr="006459E6" w:rsidTr="006459E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Pipeline 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Local Open-Source Tooling</w:t>
            </w:r>
          </w:p>
        </w:tc>
      </w:tr>
      <w:tr w:rsidR="006459E6" w:rsidRPr="006459E6" w:rsidTr="006459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1. Data 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Route files based on MIME type.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Standard Python </w:t>
            </w:r>
            <w:proofErr w:type="spellStart"/>
            <w:r w:rsidRPr="006459E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os</w:t>
            </w:r>
            <w:proofErr w:type="spellEnd"/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/ </w:t>
            </w:r>
            <w:proofErr w:type="spellStart"/>
            <w:r w:rsidRPr="006459E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mimetypes</w:t>
            </w:r>
            <w:proofErr w:type="spellEnd"/>
          </w:p>
        </w:tc>
      </w:tr>
      <w:tr w:rsidR="006459E6" w:rsidRPr="006459E6" w:rsidTr="006459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2. Document Parsing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Extract raw text from various formats.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59E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pytesseract</w:t>
            </w:r>
            <w:proofErr w:type="spellEnd"/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(Images), </w:t>
            </w:r>
            <w:proofErr w:type="spellStart"/>
            <w:r w:rsidRPr="006459E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pdfplumber</w:t>
            </w:r>
            <w:proofErr w:type="spellEnd"/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(PDFs), </w:t>
            </w:r>
            <w:r w:rsidRPr="006459E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pandas</w:t>
            </w:r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(Excel)</w:t>
            </w:r>
          </w:p>
        </w:tc>
      </w:tr>
      <w:tr w:rsidR="006459E6" w:rsidRPr="006459E6" w:rsidTr="006459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3. Data Sanitization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Redact sensitive PII before LLM processing.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Microsoft </w:t>
            </w:r>
            <w:r w:rsidRPr="006459E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Presidio</w:t>
            </w:r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(Local NLP redaction)</w:t>
            </w:r>
          </w:p>
        </w:tc>
      </w:tr>
      <w:tr w:rsidR="006459E6" w:rsidRPr="006459E6" w:rsidTr="006459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4. 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Manage workflow and LLM interaction.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59E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LangChain</w:t>
            </w:r>
            <w:proofErr w:type="spellEnd"/>
          </w:p>
        </w:tc>
      </w:tr>
      <w:tr w:rsidR="006459E6" w:rsidRPr="006459E6" w:rsidTr="006459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5. Entity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Extract and structure the target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59E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Ollama</w:t>
            </w:r>
            <w:proofErr w:type="spellEnd"/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(running an SLM like </w:t>
            </w:r>
            <w:r w:rsidRPr="006459E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Phi-3</w:t>
            </w:r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or </w:t>
            </w:r>
            <w:r w:rsidRPr="006459E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Llama-3-8B</w:t>
            </w:r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  <w:tr w:rsidR="006459E6" w:rsidRPr="006459E6" w:rsidTr="006459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6. Output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Force strict JSON compliance.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59E6" w:rsidRPr="006459E6" w:rsidRDefault="006459E6" w:rsidP="006459E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59E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Pydantic</w:t>
            </w:r>
            <w:proofErr w:type="spellEnd"/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(integrated with </w:t>
            </w:r>
            <w:proofErr w:type="spellStart"/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LangChain</w:t>
            </w:r>
            <w:proofErr w:type="spellEnd"/>
            <w:r w:rsidRPr="006459E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</w:tbl>
    <w:p w:rsidR="006459E6" w:rsidRPr="006459E6" w:rsidRDefault="006459E6" w:rsidP="00645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59E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Pipeline Execution Flow</w:t>
      </w:r>
    </w:p>
    <w:p w:rsidR="006459E6" w:rsidRPr="006459E6" w:rsidRDefault="006459E6" w:rsidP="0064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When a chaotic batch of clinic files drops into your input directory, the architecture will process them through the following logical flow:</w:t>
      </w:r>
    </w:p>
    <w:p w:rsidR="006459E6" w:rsidRPr="006459E6" w:rsidRDefault="006459E6" w:rsidP="0064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A: The Router</w:t>
      </w:r>
    </w:p>
    <w:p w:rsidR="006459E6" w:rsidRPr="006459E6" w:rsidRDefault="006459E6" w:rsidP="0064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A Python watchdog or script scans the input folder. It identifies the file type and routes it to the appropriate parser.</w:t>
      </w:r>
    </w:p>
    <w:p w:rsidR="006459E6" w:rsidRPr="006459E6" w:rsidRDefault="006459E6" w:rsidP="00645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xlsx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.csv</w:t>
      </w: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$\</w:t>
      </w:r>
      <w:proofErr w:type="spellStart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rightarrow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$ Passed to </w:t>
      </w:r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pandas</w:t>
      </w: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drop empty columns and convert rows to a flat string or markdown table.</w:t>
      </w:r>
    </w:p>
    <w:p w:rsidR="006459E6" w:rsidRPr="006459E6" w:rsidRDefault="006459E6" w:rsidP="00645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.pdf</w:t>
      </w: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$\</w:t>
      </w:r>
      <w:proofErr w:type="spellStart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rightarrow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$ Passed to </w:t>
      </w:r>
      <w:proofErr w:type="spell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pdfplumber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. If the PDF is a scanned image rather than a text PDF, the router falls back to Tesseract.</w:t>
      </w:r>
    </w:p>
    <w:p w:rsidR="006459E6" w:rsidRPr="006459E6" w:rsidRDefault="006459E6" w:rsidP="00645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.jpg</w:t>
      </w: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png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(Handwritten forms) $\</w:t>
      </w:r>
      <w:proofErr w:type="spellStart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rightarrow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$ Passed to </w:t>
      </w:r>
      <w:proofErr w:type="spell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pytesseract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Optical Character Recognition.</w:t>
      </w:r>
    </w:p>
    <w:p w:rsidR="006459E6" w:rsidRPr="006459E6" w:rsidRDefault="006459E6" w:rsidP="0064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Step B: The Redaction Layer (Security &amp; Guardrails)</w:t>
      </w:r>
    </w:p>
    <w:p w:rsidR="006459E6" w:rsidRPr="006459E6" w:rsidRDefault="006459E6" w:rsidP="0064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a healthcare context, routing raw text directly to an LLM—even a local one—can create compliance risks if the model logs prompts. Before the text hits the LLM, we pass it through </w:t>
      </w:r>
      <w:r w:rsidRPr="006459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Presidio</w:t>
      </w: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This local </w:t>
      </w:r>
      <w:proofErr w:type="spellStart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analyzer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uses lightweight NLP to identify and mask sensitive entities (e.g., replacing a social security number with </w:t>
      </w:r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[SSN REDACTED]</w:t>
      </w: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). This demonstrates enterprise-grade AI governance.</w:t>
      </w:r>
    </w:p>
    <w:p w:rsidR="006459E6" w:rsidRPr="006459E6" w:rsidRDefault="006459E6" w:rsidP="0064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C: The Extraction Engine (</w:t>
      </w:r>
      <w:proofErr w:type="spellStart"/>
      <w:r w:rsidRPr="006459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LangChain</w:t>
      </w:r>
      <w:proofErr w:type="spellEnd"/>
      <w:r w:rsidRPr="006459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+ SLM)</w:t>
      </w:r>
    </w:p>
    <w:p w:rsidR="006459E6" w:rsidRPr="006459E6" w:rsidRDefault="006459E6" w:rsidP="0064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where the structured extraction happens.</w:t>
      </w:r>
    </w:p>
    <w:p w:rsidR="006459E6" w:rsidRPr="006459E6" w:rsidRDefault="006459E6" w:rsidP="00645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Local Engine:</w:t>
      </w: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will run </w:t>
      </w:r>
      <w:proofErr w:type="spellStart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Ollama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background. It exposes a local API (typically on port 11434). A highly capable, resource-efficient SLM like Microsoft's </w:t>
      </w:r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Phi-3-mini</w:t>
      </w: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Llama-3-8B</w:t>
      </w: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perfect for this.</w:t>
      </w:r>
    </w:p>
    <w:p w:rsidR="006459E6" w:rsidRPr="006459E6" w:rsidRDefault="006459E6" w:rsidP="00645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Prompt Strategy:</w:t>
      </w: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construct a </w:t>
      </w:r>
      <w:proofErr w:type="spellStart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LangChain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prompt template instructing the model to act as a medical data extractor.</w:t>
      </w:r>
    </w:p>
    <w:p w:rsidR="006459E6" w:rsidRPr="006459E6" w:rsidRDefault="006459E6" w:rsidP="00645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Strict Output Enforcement:</w:t>
      </w: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Instead of just asking the LLM to output JSON (which is prone to syntax errors), you define a </w:t>
      </w:r>
      <w:proofErr w:type="spellStart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Pydantic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schema in your Python code:</w:t>
      </w:r>
    </w:p>
    <w:p w:rsidR="006459E6" w:rsidRPr="006459E6" w:rsidRDefault="006459E6" w:rsidP="006459E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</w:t>
      </w:r>
    </w:p>
    <w:p w:rsidR="006459E6" w:rsidRPr="006459E6" w:rsidRDefault="006459E6" w:rsidP="0064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class </w:t>
      </w:r>
      <w:proofErr w:type="spell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PatientRecord</w:t>
      </w:r>
      <w:proofErr w:type="spellEnd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BaseModel</w:t>
      </w:r>
      <w:proofErr w:type="spellEnd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:rsidR="006459E6" w:rsidRPr="006459E6" w:rsidRDefault="006459E6" w:rsidP="0064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patient_name</w:t>
      </w:r>
      <w:proofErr w:type="spellEnd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str</w:t>
      </w:r>
      <w:proofErr w:type="spellEnd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gram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Field(</w:t>
      </w:r>
      <w:proofErr w:type="gramEnd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description="The full name of the patient")</w:t>
      </w:r>
    </w:p>
    <w:p w:rsidR="006459E6" w:rsidRPr="006459E6" w:rsidRDefault="006459E6" w:rsidP="0064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diagnosis: </w:t>
      </w:r>
      <w:proofErr w:type="spell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str</w:t>
      </w:r>
      <w:proofErr w:type="spellEnd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gram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Field(</w:t>
      </w:r>
      <w:proofErr w:type="gramEnd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description="The primary medical diagnosis")</w:t>
      </w:r>
    </w:p>
    <w:p w:rsidR="006459E6" w:rsidRPr="006459E6" w:rsidRDefault="006459E6" w:rsidP="0064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visit_date</w:t>
      </w:r>
      <w:proofErr w:type="spellEnd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str</w:t>
      </w:r>
      <w:proofErr w:type="spellEnd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gram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Field(</w:t>
      </w:r>
      <w:proofErr w:type="gramEnd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description="Date of visit in YYYY-MM-DD format")</w:t>
      </w:r>
    </w:p>
    <w:p w:rsidR="006459E6" w:rsidRPr="006459E6" w:rsidRDefault="006459E6" w:rsidP="00645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use </w:t>
      </w:r>
      <w:proofErr w:type="spellStart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LangChain's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with_structured_output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method, binding this schema to your local LLM. This forces the SLM to return a perfectly formatted JSON object that maps directly to your </w:t>
      </w:r>
      <w:proofErr w:type="spellStart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Pydantic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class.</w:t>
      </w:r>
    </w:p>
    <w:p w:rsidR="006459E6" w:rsidRPr="006459E6" w:rsidRDefault="006459E6" w:rsidP="0064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D: The JSON Sink</w:t>
      </w:r>
    </w:p>
    <w:p w:rsidR="006459E6" w:rsidRPr="006459E6" w:rsidRDefault="006459E6" w:rsidP="0064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validated, structured data is appended to a master JSON Lines </w:t>
      </w:r>
      <w:proofErr w:type="gramStart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6459E6">
        <w:rPr>
          <w:rFonts w:ascii="Courier New" w:eastAsia="Times New Roman" w:hAnsi="Courier New" w:cs="Courier New"/>
          <w:sz w:val="20"/>
          <w:szCs w:val="20"/>
          <w:lang w:eastAsia="en-GB"/>
        </w:rPr>
        <w:t>jsonl</w:t>
      </w:r>
      <w:proofErr w:type="spellEnd"/>
      <w:proofErr w:type="gram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) file or a local SQLite database, ready to be embedded into a vector database for a future RAG system.</w:t>
      </w:r>
    </w:p>
    <w:p w:rsidR="006459E6" w:rsidRPr="006459E6" w:rsidRDefault="006459E6" w:rsidP="00645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59E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Hardware &amp; Environment Setup</w:t>
      </w:r>
    </w:p>
    <w:p w:rsidR="006459E6" w:rsidRPr="006459E6" w:rsidRDefault="006459E6" w:rsidP="0064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>Since the goal is zero cost, you can run this entirely on a standard development machine.</w:t>
      </w:r>
    </w:p>
    <w:p w:rsidR="006459E6" w:rsidRPr="006459E6" w:rsidRDefault="006459E6" w:rsidP="00645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459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Ollama</w:t>
      </w:r>
      <w:proofErr w:type="spellEnd"/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will utilize your local GPU (if available) or fall back to CPU. SLMs like Phi-3 are small enough (under 4GB) to run comfortably on standard RAM.</w:t>
      </w:r>
    </w:p>
    <w:p w:rsidR="006459E6" w:rsidRPr="006459E6" w:rsidRDefault="006459E6" w:rsidP="00645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59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Tesseract</w:t>
      </w:r>
      <w:r w:rsidRPr="006459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requires a local binary installation on your OS (Windows/Mac/Linux) prior to using the Python wrapper.</w:t>
      </w:r>
    </w:p>
    <w:p w:rsidR="00AF0A9A" w:rsidRDefault="00AF0A9A">
      <w:bookmarkStart w:id="0" w:name="_GoBack"/>
      <w:bookmarkEnd w:id="0"/>
    </w:p>
    <w:sectPr w:rsidR="00AF0A9A" w:rsidSect="006459E6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BE4BE9"/>
    <w:multiLevelType w:val="multilevel"/>
    <w:tmpl w:val="F4AC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848B9"/>
    <w:multiLevelType w:val="multilevel"/>
    <w:tmpl w:val="5A90E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413315"/>
    <w:multiLevelType w:val="multilevel"/>
    <w:tmpl w:val="C694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9E6"/>
    <w:rsid w:val="006459E6"/>
    <w:rsid w:val="00AF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915380-52A1-4BE0-9EDB-E4530E7D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59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59E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45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459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59E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459E6"/>
  </w:style>
  <w:style w:type="character" w:customStyle="1" w:styleId="ng-tns-c4015173600-21">
    <w:name w:val="ng-tns-c4015173600-21"/>
    <w:basedOn w:val="DefaultParagraphFont"/>
    <w:rsid w:val="006459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9E6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lass">
    <w:name w:val="hljs-class"/>
    <w:basedOn w:val="DefaultParagraphFont"/>
    <w:rsid w:val="006459E6"/>
  </w:style>
  <w:style w:type="character" w:customStyle="1" w:styleId="hljs-keyword">
    <w:name w:val="hljs-keyword"/>
    <w:basedOn w:val="DefaultParagraphFont"/>
    <w:rsid w:val="006459E6"/>
  </w:style>
  <w:style w:type="character" w:customStyle="1" w:styleId="hljs-title">
    <w:name w:val="hljs-title"/>
    <w:basedOn w:val="DefaultParagraphFont"/>
    <w:rsid w:val="006459E6"/>
  </w:style>
  <w:style w:type="character" w:customStyle="1" w:styleId="hljs-params">
    <w:name w:val="hljs-params"/>
    <w:basedOn w:val="DefaultParagraphFont"/>
    <w:rsid w:val="006459E6"/>
  </w:style>
  <w:style w:type="character" w:customStyle="1" w:styleId="hljs-builtin">
    <w:name w:val="hljs-built_in"/>
    <w:basedOn w:val="DefaultParagraphFont"/>
    <w:rsid w:val="006459E6"/>
  </w:style>
  <w:style w:type="character" w:customStyle="1" w:styleId="hljs-string">
    <w:name w:val="hljs-string"/>
    <w:basedOn w:val="DefaultParagraphFont"/>
    <w:rsid w:val="00645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89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2026-03-18T10:41:00Z</dcterms:created>
  <dcterms:modified xsi:type="dcterms:W3CDTF">2026-03-18T10:42:00Z</dcterms:modified>
</cp:coreProperties>
</file>