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5E" w:rsidRPr="00B10D5E" w:rsidRDefault="00B10D5E" w:rsidP="00B10D5E">
      <w:pPr>
        <w:spacing w:line="360" w:lineRule="auto"/>
        <w:rPr>
          <w:rFonts w:ascii="宋体" w:hAnsi="宋体" w:hint="eastAsia"/>
          <w:b/>
          <w:sz w:val="24"/>
        </w:rPr>
      </w:pPr>
      <w:r w:rsidRPr="00B10D5E">
        <w:rPr>
          <w:rFonts w:ascii="宋体" w:hAnsi="宋体" w:hint="eastAsia"/>
          <w:b/>
          <w:sz w:val="24"/>
        </w:rPr>
        <w:t>对于软件开发我们存在一下问题，还请解答：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rFonts w:ascii="宋体" w:hAnsi="宋体" w:hint="eastAsia"/>
          <w:sz w:val="24"/>
        </w:rPr>
        <w:t>1</w:t>
      </w:r>
      <w:r w:rsidRPr="00B10D5E">
        <w:rPr>
          <w:rFonts w:ascii="宋体" w:hAnsi="宋体" w:hint="eastAsia"/>
          <w:sz w:val="24"/>
        </w:rPr>
        <w:t>、请介绍贵司产品（暂且称为</w:t>
      </w:r>
      <w:r w:rsidRPr="00B10D5E">
        <w:rPr>
          <w:sz w:val="24"/>
        </w:rPr>
        <w:t>APU</w:t>
      </w:r>
      <w:r w:rsidRPr="00B10D5E">
        <w:rPr>
          <w:rFonts w:ascii="宋体" w:hAnsi="宋体" w:hint="eastAsia"/>
          <w:sz w:val="24"/>
        </w:rPr>
        <w:t>）能实现哪些功能，能通过《北京市自动驾驶车辆道路测试能力评估内容与方法（试行）》哪些测试；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sz w:val="24"/>
        </w:rPr>
        <w:t>2</w:t>
      </w:r>
      <w:r w:rsidRPr="00B10D5E">
        <w:rPr>
          <w:rFonts w:ascii="宋体" w:hAnsi="宋体" w:hint="eastAsia"/>
          <w:sz w:val="24"/>
        </w:rPr>
        <w:t>、请说明贵司产品实现的功能分别需要什么输入信号，输出又是什么信号；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sz w:val="24"/>
        </w:rPr>
        <w:t>3</w:t>
      </w:r>
      <w:r w:rsidRPr="00B10D5E">
        <w:rPr>
          <w:rFonts w:ascii="宋体" w:hAnsi="宋体" w:hint="eastAsia"/>
          <w:sz w:val="24"/>
        </w:rPr>
        <w:t>、请说明贵司产品实现功能的基本原理；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sz w:val="24"/>
        </w:rPr>
        <w:t>4</w:t>
      </w:r>
      <w:r w:rsidRPr="00B10D5E">
        <w:rPr>
          <w:rFonts w:ascii="宋体" w:hAnsi="宋体" w:hint="eastAsia"/>
          <w:sz w:val="24"/>
        </w:rPr>
        <w:t>、请说明贵司产品的关联零部件有哪些，贵司产品对关联零部件分别什么要求；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sz w:val="24"/>
        </w:rPr>
        <w:t>5</w:t>
      </w:r>
      <w:r w:rsidRPr="00B10D5E">
        <w:rPr>
          <w:rFonts w:ascii="宋体" w:hAnsi="宋体" w:hint="eastAsia"/>
          <w:sz w:val="24"/>
        </w:rPr>
        <w:t>、请提供一版详细的</w:t>
      </w:r>
      <w:r w:rsidRPr="00B10D5E">
        <w:rPr>
          <w:sz w:val="24"/>
        </w:rPr>
        <w:t>APU</w:t>
      </w:r>
      <w:r w:rsidRPr="00B10D5E">
        <w:rPr>
          <w:rFonts w:ascii="宋体" w:hAnsi="宋体" w:hint="eastAsia"/>
          <w:sz w:val="24"/>
        </w:rPr>
        <w:t>及关联的</w:t>
      </w:r>
      <w:r w:rsidRPr="00B10D5E">
        <w:rPr>
          <w:sz w:val="24"/>
        </w:rPr>
        <w:t>ECU</w:t>
      </w:r>
      <w:r w:rsidRPr="00B10D5E">
        <w:rPr>
          <w:rFonts w:ascii="宋体" w:hAnsi="宋体" w:hint="eastAsia"/>
          <w:sz w:val="24"/>
        </w:rPr>
        <w:t>的</w:t>
      </w:r>
      <w:r w:rsidRPr="00B10D5E">
        <w:rPr>
          <w:sz w:val="24"/>
        </w:rPr>
        <w:t>CAN Matrix</w:t>
      </w:r>
      <w:r w:rsidRPr="00B10D5E">
        <w:rPr>
          <w:rFonts w:ascii="宋体" w:hAnsi="宋体" w:hint="eastAsia"/>
          <w:sz w:val="24"/>
        </w:rPr>
        <w:t>矩阵信息，</w:t>
      </w:r>
    </w:p>
    <w:p w:rsidR="00B10D5E" w:rsidRPr="00B10D5E" w:rsidRDefault="00B10D5E" w:rsidP="00B10D5E">
      <w:pPr>
        <w:spacing w:line="360" w:lineRule="auto"/>
        <w:rPr>
          <w:sz w:val="24"/>
        </w:rPr>
      </w:pPr>
      <w:r w:rsidRPr="00B10D5E">
        <w:rPr>
          <w:sz w:val="24"/>
        </w:rPr>
        <w:t>6</w:t>
      </w:r>
      <w:r w:rsidRPr="00B10D5E">
        <w:rPr>
          <w:rFonts w:ascii="宋体" w:hAnsi="宋体" w:hint="eastAsia"/>
          <w:sz w:val="24"/>
        </w:rPr>
        <w:t>、关于之前提供的资料是否足够，贵</w:t>
      </w:r>
      <w:proofErr w:type="gramStart"/>
      <w:r w:rsidRPr="00B10D5E">
        <w:rPr>
          <w:rFonts w:ascii="宋体" w:hAnsi="宋体" w:hint="eastAsia"/>
          <w:sz w:val="24"/>
        </w:rPr>
        <w:t>司还有</w:t>
      </w:r>
      <w:proofErr w:type="gramEnd"/>
      <w:r w:rsidRPr="00B10D5E">
        <w:rPr>
          <w:rFonts w:ascii="宋体" w:hAnsi="宋体" w:hint="eastAsia"/>
          <w:sz w:val="24"/>
        </w:rPr>
        <w:t>哪些需求？</w:t>
      </w:r>
    </w:p>
    <w:p w:rsidR="001B381A" w:rsidRDefault="00B10D5E" w:rsidP="00B10D5E">
      <w:pPr>
        <w:spacing w:line="360" w:lineRule="auto"/>
        <w:rPr>
          <w:rFonts w:hint="eastAsia"/>
          <w:sz w:val="24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820"/>
        <w:gridCol w:w="1720"/>
        <w:gridCol w:w="1240"/>
        <w:gridCol w:w="1240"/>
        <w:gridCol w:w="4067"/>
      </w:tblGrid>
      <w:tr w:rsidR="00B10D5E" w:rsidRPr="00B10D5E" w:rsidTr="00B10D5E">
        <w:trPr>
          <w:trHeight w:val="33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2"/>
              </w:rPr>
              <w:t>序号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2"/>
              </w:rPr>
              <w:t>产品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2"/>
              </w:rPr>
              <w:t>产品规格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2"/>
              </w:rPr>
              <w:t>通信协议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b/>
                <w:bCs/>
                <w:color w:val="FFFFFF"/>
                <w:sz w:val="22"/>
                <w:szCs w:val="22"/>
              </w:rPr>
              <w:t>备注</w:t>
            </w:r>
          </w:p>
        </w:tc>
      </w:tr>
      <w:tr w:rsidR="00B10D5E" w:rsidRPr="00B10D5E" w:rsidTr="00B10D5E">
        <w:trPr>
          <w:trHeight w:val="109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B10D5E" w:rsidRPr="00B10D5E" w:rsidRDefault="00B10D5E" w:rsidP="00B10D5E">
            <w:pPr>
              <w:ind w:firstLineChars="100" w:firstLine="22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Lidar</w:t>
            </w:r>
            <w:proofErr w:type="spellEnd"/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型号1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（</w:t>
            </w:r>
            <w:proofErr w:type="spellStart"/>
            <w:r w:rsidRPr="00B10D5E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Velodyne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请T反馈是否有问题</w:t>
            </w:r>
          </w:p>
        </w:tc>
      </w:tr>
      <w:tr w:rsidR="00B10D5E" w:rsidRPr="00B10D5E" w:rsidTr="00B10D5E">
        <w:trPr>
          <w:trHeight w:val="1112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Default="00B10D5E" w:rsidP="00B10D5E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Lidar</w:t>
            </w:r>
            <w:proofErr w:type="spellEnd"/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型号2</w:t>
            </w:r>
          </w:p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（速腾）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请T反馈是否有问题</w:t>
            </w:r>
          </w:p>
        </w:tc>
      </w:tr>
      <w:tr w:rsidR="00B10D5E" w:rsidRPr="00B10D5E" w:rsidTr="00B10D5E">
        <w:trPr>
          <w:trHeight w:val="152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/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/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需T明确产品型号，以便采购；</w:t>
            </w: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br/>
              <w:t>该产品为长周期物资，采购周期16weeks。</w:t>
            </w:r>
          </w:p>
        </w:tc>
      </w:tr>
      <w:tr w:rsidR="00B10D5E" w:rsidRPr="00B10D5E" w:rsidTr="00B10D5E">
        <w:trPr>
          <w:trHeight w:val="642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组合导航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i/>
                <w:iCs/>
                <w:color w:val="000000"/>
                <w:sz w:val="22"/>
                <w:szCs w:val="22"/>
              </w:rPr>
              <w:t>√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</w:p>
        </w:tc>
      </w:tr>
      <w:tr w:rsidR="00B10D5E" w:rsidRPr="00B10D5E" w:rsidTr="00B10D5E">
        <w:trPr>
          <w:trHeight w:val="128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超声波传感器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可提供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可提供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B10D5E" w:rsidRPr="00B10D5E" w:rsidRDefault="00B10D5E" w:rsidP="00B10D5E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B10D5E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请T明确是否需要此配置，兴云建议保留超声波传感器，是否可（比如v≥15km/h）屏蔽，低速时启用。</w:t>
            </w:r>
          </w:p>
        </w:tc>
      </w:tr>
    </w:tbl>
    <w:p w:rsidR="00B10D5E" w:rsidRPr="00B10D5E" w:rsidRDefault="00B10D5E" w:rsidP="00B10D5E">
      <w:pPr>
        <w:spacing w:line="360" w:lineRule="auto"/>
        <w:rPr>
          <w:sz w:val="24"/>
        </w:rPr>
      </w:pPr>
      <w:r>
        <w:rPr>
          <w:sz w:val="24"/>
        </w:rPr>
        <w:t>对于传感器的信息，还请贵司</w:t>
      </w:r>
      <w:r>
        <w:rPr>
          <w:rFonts w:hint="eastAsia"/>
          <w:sz w:val="24"/>
        </w:rPr>
        <w:t>反馈。</w:t>
      </w:r>
      <w:bookmarkStart w:id="0" w:name="_GoBack"/>
      <w:bookmarkEnd w:id="0"/>
    </w:p>
    <w:sectPr w:rsidR="00B10D5E" w:rsidRPr="00B1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AA"/>
    <w:rsid w:val="007D60AA"/>
    <w:rsid w:val="00B10D5E"/>
    <w:rsid w:val="00B54CEB"/>
    <w:rsid w:val="00B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5E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5E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微软中国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兴云动力科技-周浩</dc:creator>
  <cp:keywords/>
  <dc:description/>
  <cp:lastModifiedBy>兴云动力科技-周浩</cp:lastModifiedBy>
  <cp:revision>2</cp:revision>
  <dcterms:created xsi:type="dcterms:W3CDTF">2018-04-10T07:20:00Z</dcterms:created>
  <dcterms:modified xsi:type="dcterms:W3CDTF">2018-04-10T07:27:00Z</dcterms:modified>
</cp:coreProperties>
</file>