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Compliance Documentation — GDPR, ISO 27001 &amp; NIST CSF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7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Documentation — GDPR, ISO 27001 &amp; NIST CSF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Compliance Overview</w:t>
      </w:r>
    </w:p>
    <w:p>
      <w:pPr>
        <w:spacing w:after="120"/>
      </w:pPr>
      <w:r>
        <w:rPr>
          <w:sz w:val="22"/>
          <w:szCs w:val="22"/>
        </w:rPr>
        <w:t xml:space="preserve">The TISP is engineered to meet the requirements of three primary compliance frameworks: the General Data Protection Regulation (GDPR), ISO/IEC 27001:2022 (Annex A controls), and the NIST Cybersecurity Framework (CSF v1.1). This document provides checklists, control mappings, and audit preparation guidance.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18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Applicability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Audit Frequency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 Party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Regulation (EU) 2016/679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 data in threat intelligence (IPs, emails)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DPA review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 + DPO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27001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ISO/IEC 27001:2022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management across TISP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Annual internal; bi-annual external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+ Platform Admin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CSF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CSF v1.1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Cybersecurity risk management alignment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Quarterly self-assessment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Lead + CISO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GDPR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1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TISP Control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Location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5(1)(c)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Minimisation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Submit only minimum IOC context; PII stripped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DSA Clause 4; Logstash PII 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6(1)(f)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Lawful Basis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Legitimate Interest — cybersecurity defence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Policy; DSA Clause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to Erasure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Hard-delete API; 72-hour SLA; backup purge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DSA Clause 6; Backup Policy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by Design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Anonymisation pipeline; warninglist filtering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Guide Part 4; D3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of Processing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AES-256, TLS 1.3, MFA, RBAC, audit logs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Guide Part 3; D3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Breach Notification (72h)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 via TheHive; Admin SLA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IR template; D5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DPIA (if high risk)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DPIA template prepared; reviewed annually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 Progress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 Framework; D2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Protection Officer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DPO designated; contact published in Privacy Policy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Privacy Policy; D2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Art. 44-49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Third-country transfers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cross-border transfers without adequacy decision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Implemented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DSA Clause 9; Network policy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ISO 27001:2022 Annex A Control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30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Annex A Control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 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TISP Implementation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Information Security Policies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DSA governance framework; RBAC policy document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D2 — Governance Framework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A.5.23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for use of cloud services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container security; MinIO SSE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— Architecture; D3 Config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Privileged access rights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 RBAC; Platform Admin role restrictions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 — RBAC Config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 SSO + TOTP MFA; FIDO2 support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 — RBAC; Config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 of cryptography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AES-256 at rest; TLS 1.3 in transit; GnuPG backups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 — Encryption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ELK audit logging; Kibana Audit Log dashboard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D6 — Dashboard 5; D1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activities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Kibana anomaly detection; Wazuh SIEM alerts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D6 — Dashboards; D5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A.5.24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incident planning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IR templates; escalation procedures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D5 — Integration Manual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A.5.29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 during disruption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restart policies; backup/recovery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— Section 10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 IaC; version-controlled config files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— Deployment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A.8.12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leakage prevention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TLP enforcement; anonymisation pipeline; warninglists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D3 — Anonymisation Guide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A.5.31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Legal requirements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 mapping; DPIA; DSA legal framework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D2 — Privacy Policy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NIST Cybersecurity Framework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2000"/>
        <w:gridCol w:w="25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CSF Function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TISP Control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Dashboard Evidence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ID.AM-1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Inventory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 entity graph; MISP tag taxonomy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Overview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ID.GV-1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Governance Policy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DSA framework; RBAC policy documents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audit logs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ID.RA-1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Threat intelligence feeds; IOC severity scoring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IOC Feed Analytics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PR.AC-1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Identity Management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Keycloak SSO; TOTP MFA; API key rotation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PR.AC-3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Remote Access Mgmt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1.3 Nginx; OIDC; no direct DB exposure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Guide Part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PR.DS-1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at Rest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AES-256 MySQL; LUKS2 volumes; MinIO SSE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Guide Part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PR.DS-2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in Transit 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TLS 1.3 external; TLS 1.2+ internal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Guide Part 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DE.CM-1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Network 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ELK Stack; Kibana anomaly detection rules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Audit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DE.CM-7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Monitoring for Unauth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Off-hours login alert; API abuse threshold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Alert Rules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RS.AN-1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+ Cortex automated observable analysis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 Response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Respond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RS.CO-2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Incidents Reported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event publish + Slack notification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Sharing Activity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RC.RP-1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Recovery Planning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restart policies; daily encrypted backups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 — Backup Section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Audit Preparation Checklist</w:t>
      </w:r>
    </w:p>
    <w:p>
      <w:pPr>
        <w:pStyle w:val="Heading3"/>
      </w:pPr>
      <w:r>
        <w:rPr>
          <w:b/>
          <w:bCs/>
          <w:color w:val="2E75B6"/>
        </w:rPr>
        <w:t xml:space="preserve">5.1 Pre-Audit Evidence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Kibana Audit Log Dashboard (PDF) — last 12 months of login, API, and admin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RBAC matrix from TISP_Tracker_2025.xlsx — Role Matrix and Access Log sheets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Print Data Sharing Agreements — executed DSAs from all member organizations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Generate Keycloak user report — active accounts, roles, MFA status, last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Export n8n workflow execution history — last 90 days of automation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Collect Docker Compose version history — confirm all services running approved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Run MISP data retention report — events older than 24 months flagged for review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5.2 Annual Compliance Review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January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GDPR annual review; update Privacy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DPO + Platform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Privacy Policy document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27001 internal audit — Annex A controls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CISO + Platform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audit report with findings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CSF quarterly self-assessment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Lead + CISO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CSF assessment scorecard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DSA review — ensure all active orgs have current DSA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 DSA register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August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CSF quarterly self-assessment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Lead + CISO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CSF assessment scorecard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September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Penetration test / vulnerability 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assessor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 test report + remediation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ISO 27001 external audit (bi-annual)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External auditor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Certification renewal or findings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November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NIST CSF quarterly self-assessment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Lead + CISO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CSF assessment scorecard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Compliance Documentation — GDPR | ISO 27001 | NIST CSF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2026-04-22T06:54:13.912Z</dcterms:created>
  <dcterms:modified xsi:type="dcterms:W3CDTF">2026-04-22T06:54:13.912Z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