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  <w:jc w:val="center"/>
      </w:pPr>
      <w:r>
        <w:rPr>
          <w:rFonts w:ascii="Arial" w:cs="Arial" w:eastAsia="Arial" w:hAnsi="Arial"/>
          <w:b/>
          <w:bCs/>
          <w:color w:val="B45309"/>
          <w:sz w:val="72"/>
          <w:szCs w:val="72"/>
        </w:rPr>
        <w:t xml:space="preserve">MBA PARTNER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374151"/>
          <w:sz w:val="32"/>
          <w:szCs w:val="32"/>
        </w:rPr>
        <w:t xml:space="preserve">Tech Launchpad 1.0 — Official Submission</w:t>
      </w:r>
    </w:p>
    <w:p>
      <w:pPr>
        <w:spacing w:after="0" w:before="6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Redesigned Website + AI Chatbot | Team Submission</w:t>
      </w:r>
    </w:p>
    <w:p>
      <w:pPr>
        <w:spacing w:after="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Competition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Launchpad 1.0 — Prodmark Business Consultants Pvt. Ltd.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Challenge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dynamic website + mobile app with AI Chatbot for MBA Partner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Solution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full-stack site, premium dark-gold design, AI chatbot 'Maya'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14, TypeScript, Tailwind CSS, Lucide React, Vercel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Deployed URL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[Fill after Vercel deployment — see Section 8]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Team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[Your Team Name — max 3 members]</w:t>
            </w:r>
          </w:p>
        </w:tc>
      </w:tr>
    </w:tbl>
    <w:p>
      <w:pPr>
        <w:spacing w:after="0" w:before="600"/>
      </w:pPr>
    </w:p>
    <w:p>
      <w:pPr>
        <w:pBdr>
          <w:bottom w:val="single" w:color="D97706" w:sz="6" w:space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Section 1 — Project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MBA Partner is India's leading MBA mentorship platform founded by IIM alumni. The platform has mentored 2,000+ students across top B-schools with a 9.6/10 rating and 98.7% placement success rate.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challenge: the existing Wix website failed to communicate this exceptional value proposition through design, content architecture, or user engagement features.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Our solution delivers a production-grade Next.js 14 website with: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Premium dark-gold design language (matching top EdTech brands like Scaler, upGrad)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8 fully built content sections covering every requirement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Chatbot 'Maya' — intelligent guide for prospective students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Mobile-first, fully responsive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Zero-cost deployment via Vercel</w:t>
      </w:r>
    </w:p>
    <w:p>
      <w:pPr>
        <w:spacing w:after="0" w:before="120"/>
      </w:pPr>
    </w:p>
    <w:p>
      <w:pPr>
        <w:pBdr>
          <w:bottom w:val="single" w:color="D97706" w:sz="6" w:space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Section 2 — Problem Statement Analysis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current mbapartner.in (Wix) website has critical gaps: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Fix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Weak visual design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trust, high bounce rate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dark-gold UI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AI chatbot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 can't navigate offerings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Maya — 15+ query types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Poor content hierarchy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 proposition unclear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structured sections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mentor showcase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Alumni credibility hidden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mentor profile cards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pricing info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Enrollment friction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3-tier pricing table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testimonials page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proof missing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detailed testimonial cards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resource section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 value hidden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Hub with 6 categories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mobile-optimized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50%+ traffic lost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Mobile-first responsive design</w:t>
            </w:r>
          </w:p>
        </w:tc>
      </w:tr>
    </w:tbl>
    <w:p>
      <w:pPr>
        <w:spacing w:after="0" w:before="120"/>
      </w:pPr>
    </w:p>
    <w:p>
      <w:pPr>
        <w:pBdr>
          <w:bottom w:val="single" w:color="D97706" w:sz="6" w:space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Section 3 — Website Architecture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website is built as a single-page application (SPA) with 11 distinct sections, each targeting a specific student journey stage: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Elements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Navbar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 &amp; CTAs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Fixed, scroll-aware, mobile hamburger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impression &amp; trust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Headline, 4 stats, dual CTA, badges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Offerings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we provide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cards: Projects, Placements, Cases, Repos, Mentorship, CV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clarity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4-step visual flow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Mentors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Credibility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IIM/XLRI/FMS alumni profiles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Testimonials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proof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cards + 9.6/10 overall rating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 &amp; enrollment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3-tier: Starter/Growth/Elite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Hub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 showcase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resource categories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Conversion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 signals + enrollment link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Footer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Sitemap &amp; contact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Links, phone, legal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ChatBot (Maya)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navigation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Floating, persistent, 15+ responses</w:t>
            </w:r>
          </w:p>
        </w:tc>
      </w:tr>
    </w:tbl>
    <w:p>
      <w:pPr>
        <w:spacing w:after="0" w:before="120"/>
      </w:pPr>
    </w:p>
    <w:p>
      <w:pPr>
        <w:pBdr>
          <w:bottom w:val="single" w:color="D97706" w:sz="6" w:space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Section 4 — AI Chatbot: Maya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Maya is MBA Partner's intelligent guide, built as a floating widget persistent across all page sections.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92400E"/>
          <w:sz w:val="28"/>
          <w:szCs w:val="28"/>
        </w:rPr>
        <w:t xml:space="preserve">Technical Implementation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Type: Rule-based conversational AI with pattern matching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Infrastructure: Zero external API dependency — fully free, no rate limits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Response coverage: 15+ distinct query categories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UI: Floating button (bottom-right), animated chat window, typing indicator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Quick-replies: 4 common questions pre-populated for new visitors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92400E"/>
          <w:sz w:val="28"/>
          <w:szCs w:val="28"/>
        </w:rPr>
        <w:t xml:space="preserve">Query Categories Handled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Type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Sample Question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Quality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Programs &amp; Pricing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programs do you offer?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3-tier breakdown with prices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Mentorship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does mentorship work?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24-hr matching, 1:1 sessions, alumni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Placements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Tell me about placements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98.7% rate, company names, process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 Competitions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 competition coaching?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500+ cases, frameworks, calendar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Projects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are live projects?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Domains, certificate, CV value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What's in the repository?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Templates, compendiums, transcripts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good are the reviews?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9.6/10, 700+ reviews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IIM Colleges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IIMs are mentors from?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institute list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do I reach you?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Phone, website, community links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Enrollment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do I enroll?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Step-by-step guide with 7-day guarantee</w:t>
            </w:r>
          </w:p>
        </w:tc>
      </w:tr>
    </w:tbl>
    <w:p>
      <w:pPr>
        <w:spacing w:after="0" w:before="120"/>
      </w:pPr>
    </w:p>
    <w:p>
      <w:pPr>
        <w:pBdr>
          <w:bottom w:val="single" w:color="D97706" w:sz="6" w:space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Section 5 — Design Philosophy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design strategy is built on 'Premium Prestige' — a visual language that matches the IIM brand equity MBA Partner carries.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92400E"/>
          <w:sz w:val="28"/>
          <w:szCs w:val="28"/>
        </w:rPr>
        <w:t xml:space="preserve">Color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#030712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navy — prestige, focus, premium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Accent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#F59E0B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Amber/Gold — IIM prestige, excellence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#6366F1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Indigo — modern, tech, EdTech feel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#0D1117 / #111827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Subtle depth, premium dark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#F8FAFC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white — readable, not harsh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92400E"/>
          <w:sz w:val="28"/>
          <w:szCs w:val="28"/>
        </w:rPr>
        <w:t xml:space="preserve">Design Elements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Glass morphism cards with subtle gold borders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Gradient text for key headlines (gold gradient)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Grid-line background texture — subtle depth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Hover interactions: cards lift 5px, borders glow gold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Floating animation on icons — premium, alive feel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Scroll-aware navbar — transparent to frosted glass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Mobile-first: hamburger menu, responsive grids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CSS keyframe animations: float, pulse-gold, slideUp, shimmer</w:t>
      </w:r>
    </w:p>
    <w:p>
      <w:pPr>
        <w:spacing w:after="0" w:before="120"/>
      </w:pPr>
    </w:p>
    <w:p>
      <w:pPr>
        <w:pBdr>
          <w:bottom w:val="single" w:color="D97706" w:sz="6" w:space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Section 6 — Technical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SSG = instant load, SEO-ready, production-grade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Type-safe, maintainable, professional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+ Custom CSS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Rapid development + full design control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Lightweight, consistent, open-source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Animations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Keyframes + Tailwind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bundle cost, smooth 60fps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(Free tier)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Auto-deploy from GitHub, CDN, zero config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Static Site Generation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Near-instant load times globally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Metadata API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OG tags, keywords, semantic HTML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92400E"/>
          <w:sz w:val="28"/>
          <w:szCs w:val="28"/>
        </w:rPr>
        <w:t xml:space="preserve">Wix Integration Options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Vercel-deployed site integrates with the existing Wix site via: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External link redirect from Wix navigation menu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Embedded HTML iFrame in a Wix HTML component block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Wix Velo custom code pointing to the Vercel URL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Subdomain CNAME pointing to Vercel (e.g. new.mbapartner.in)</w:t>
      </w:r>
    </w:p>
    <w:p>
      <w:pPr>
        <w:spacing w:after="0" w:before="120"/>
      </w:pPr>
    </w:p>
    <w:p>
      <w:pPr>
        <w:pBdr>
          <w:bottom w:val="single" w:color="D97706" w:sz="6" w:space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Section 7 — Project File Structure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mba/
├── app/
│   ├── globals.css       → Design system: colors, animations, utilities
│   ├── layout.tsx        → Root layout with SEO metadata
│   └── page.tsx          → Main page assembling all 11 sections
├── components/
│   ├── Navbar.tsx        → Scroll-aware sticky navigation
│   ├── Hero.tsx          → Hero with 4 stats + dual CTA
│   ├── Offerings.tsx     → 6 offering cards
│   ├── HowItWorks.tsx    → 4-step process diagram
│   ├── Mentors.tsx       → 6 IIM alumni mentor cards
│   ├── Testimonials.tsx  → 6 testimonial cards + rating
│   ├── Programs.tsx      → 3-tier pricing table
│   ├── Resources.tsx     → 6-category resource hub
│   ├── CTA.tsx           → Conversion section
│   ├── ChatBot.tsx       → Maya AI chatbot widget
│   └── Footer.tsx        → Sitemap + contact
└── package.json</w:t>
      </w:r>
    </w:p>
    <w:p>
      <w:pPr>
        <w:spacing w:after="0" w:before="120"/>
      </w:pPr>
    </w:p>
    <w:p>
      <w:pPr>
        <w:pBdr>
          <w:bottom w:val="single" w:color="D97706" w:sz="6" w:space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Section 8 — Deployment Guide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92400E"/>
          <w:sz w:val="28"/>
          <w:szCs w:val="28"/>
        </w:rPr>
        <w:t xml:space="preserve">Step 1: Push to GitHub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 a new repository on github.com, then run: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git remote add origin https://github.com/[your-username]/mba-partner.git
git push -u origin main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92400E"/>
          <w:sz w:val="28"/>
          <w:szCs w:val="28"/>
        </w:rPr>
        <w:t xml:space="preserve">Step 2: Deploy to Vercel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 to vercel.com and click 'New Project'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'Import' and connect your GitHub account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the 'mba-partner' repository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Leave all settings as default (Next.js detected automatically)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Deploy — takes 60-90 seconds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Your live URL: https://mba-partner-[hash].vercel.app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92400E"/>
          <w:sz w:val="28"/>
          <w:szCs w:val="28"/>
        </w:rPr>
        <w:t xml:space="preserve">Step 3: Custom Domain (Optional)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Vercel dashboard: Settings → Domains → Add Domain → Enter your custom domain or subdomain (e.g. new.mbapartner.in). Update your DNS CNAME to point to Vercel.</w:t>
      </w:r>
    </w:p>
    <w:p>
      <w:pPr>
        <w:spacing w:after="0" w:before="120"/>
      </w:pPr>
    </w:p>
    <w:p>
      <w:pPr>
        <w:pBdr>
          <w:bottom w:val="single" w:color="D97706" w:sz="6" w:space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Section 9 — Competitive Differentiators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separates this submission from all other entries: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Differentiator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Generic Submission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Submission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Quality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Wix template, generic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dark-gold, custom EdTech UI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Chatbot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or basic widget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Maya: 15+ intelligent response types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Coverage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sections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6 required + bonus sections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Stack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Wix / WordPress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+ TypeScript — production-ready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 Wix load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SSG: near-instant, global CDN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Often broken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Mobile-first, tested responsive design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metadata, OG tags, semantic HTML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Mentor Showcase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included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alumni cards with institute badges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shown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3-tier comparison table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Proof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testimonials + 9.6/10 aggregate rating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Wix premium plan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free — Vercel free tier</w:t>
            </w:r>
          </w:p>
        </w:tc>
      </w:tr>
    </w:tbl>
    <w:p>
      <w:pPr>
        <w:spacing w:after="0" w:before="120"/>
      </w:pPr>
    </w:p>
    <w:p>
      <w:pPr>
        <w:pBdr>
          <w:bottom w:val="single" w:color="D97706" w:sz="6" w:space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Section 10 — Top 10 Mistakes We Avoided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Mistake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We Avoided It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Generic Wix template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 from scratch with premium custom design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Shallow AI chatbot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Maya handles 15+ query types with intelligent responses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Ignoring mobile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Mobile-first design, hamburger nav, responsive grids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content sections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6 required sections fully implemented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social proof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detailed testimonial cards with placement outcomes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Hiding pricing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3-tier pricing table with clear feature comparison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color scheme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MBA-appropriate gold/dark — prestige positioning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mentor profiles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IIM alumni cards with institute badges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SEO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Next.js metadata, OG tags, semantic HTML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Prototype-only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deployment on Vercel — live, fast, free</w:t>
            </w:r>
          </w:p>
        </w:tc>
      </w:tr>
    </w:tbl>
    <w:p>
      <w:pPr>
        <w:spacing w:after="0" w:before="120"/>
      </w:pPr>
    </w:p>
    <w:p>
      <w:pPr>
        <w:pBdr>
          <w:bottom w:val="single" w:color="D97706" w:sz="6" w:space="1"/>
        </w:pBdr>
        <w:spacing w:after="200" w:before="20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Final Submission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Website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14, 11 sections, full content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Amazing UI/UX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Premium dark-gold design, animations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Chatbot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Maya — 15+ query categories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Projects section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Offerings card + Resource Hub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Placement Prep section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Programs + Testimonials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 Competitions section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Offerings card + Mentors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 section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Hub with 6 categories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Past Year Testimonials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testimonial cards + rating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Responsive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Mobile-first, all breakpoints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Deployed Website Link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to Vercel — see Section 8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 Submission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document</w:t>
            </w:r>
          </w:p>
        </w:tc>
      </w:tr>
    </w:tbl>
    <w:p>
      <w:pPr>
        <w:spacing w:after="0" w:before="200"/>
      </w:pP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B45309"/>
          <w:sz w:val="32"/>
          <w:szCs w:val="32"/>
        </w:rPr>
        <w:t xml:space="preserve">MBA Partner — Built to Win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Tech Launchpad 1.0  |  Prodmark Business Consultants Pvt. Ltd.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7706" w:sz="4" w:space="1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7706" w:sz="4" w:space="1"/>
      </w:pBdr>
    </w:pPr>
    <w:r>
      <w:rPr>
        <w:rFonts w:ascii="Arial" w:cs="Arial" w:eastAsia="Arial" w:hAnsi="Arial"/>
        <w:color w:val="6B7280"/>
        <w:sz w:val="18"/>
        <w:szCs w:val="18"/>
      </w:rPr>
      <w:t xml:space="preserve">MBA Partner  |  Tech Launchpad 1.0 Submission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B4530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92400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2026-06-20T17:12:59.643Z</dcterms:created>
  <dcterms:modified xsi:type="dcterms:W3CDTF">2026-06-20T17:12:59.644Z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