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EA4EA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EA4EA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EA4EA8" w:rsidRDefault="00604E2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EA4EA8" w14:paraId="259A5833" w14:textId="77777777">
        <w:tc>
          <w:tcPr>
            <w:tcW w:w="4695" w:type="dxa"/>
          </w:tcPr>
          <w:p w14:paraId="42F84784" w14:textId="77777777" w:rsidR="00604E29" w:rsidRPr="00EA4EA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49DC5AF5" w14:textId="5A2A3471" w:rsidR="00604E29" w:rsidRPr="00EA4EA8" w:rsidRDefault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EA4EA8" w:rsidRPr="00EA4EA8" w14:paraId="7A66939B" w14:textId="77777777">
        <w:tc>
          <w:tcPr>
            <w:tcW w:w="4695" w:type="dxa"/>
          </w:tcPr>
          <w:p w14:paraId="2D366549" w14:textId="77777777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1AD8634F" w14:textId="4DB0E080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LTVIP2026TMIDS6</w:t>
            </w:r>
            <w:r w:rsidR="001D429E">
              <w:rPr>
                <w:rFonts w:ascii="Times New Roman" w:hAnsi="Times New Roman" w:cs="Times New Roman"/>
                <w:sz w:val="24"/>
                <w:szCs w:val="24"/>
              </w:rPr>
              <w:t>6399</w:t>
            </w:r>
          </w:p>
        </w:tc>
      </w:tr>
      <w:tr w:rsidR="00EA4EA8" w:rsidRPr="00EA4EA8" w14:paraId="0E84FB5D" w14:textId="77777777">
        <w:tc>
          <w:tcPr>
            <w:tcW w:w="4695" w:type="dxa"/>
          </w:tcPr>
          <w:p w14:paraId="4C398D34" w14:textId="77777777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56EAF34F" w14:textId="16AE91BE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EA4EA8" w:rsidRPr="00EA4EA8" w14:paraId="271BDBA3" w14:textId="77777777">
        <w:tc>
          <w:tcPr>
            <w:tcW w:w="4695" w:type="dxa"/>
          </w:tcPr>
          <w:p w14:paraId="1EABD436" w14:textId="77777777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2C5D42E" w14:textId="77777777" w:rsidR="00604E29" w:rsidRPr="00EA4EA8" w:rsidRDefault="00604E29">
      <w:pPr>
        <w:rPr>
          <w:rFonts w:ascii="Times New Roman" w:hAnsi="Times New Roman" w:cs="Times New Roman"/>
          <w:b/>
          <w:sz w:val="24"/>
          <w:szCs w:val="24"/>
        </w:rPr>
      </w:pPr>
    </w:p>
    <w:p w14:paraId="2A69CBFE" w14:textId="77777777" w:rsidR="00604E29" w:rsidRPr="00EA4EA8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Proposed Solution Template:</w:t>
      </w:r>
    </w:p>
    <w:p w14:paraId="0D4C7B12" w14:textId="48AB89F8" w:rsidR="00EA4EA8" w:rsidRPr="00EA4EA8" w:rsidRDefault="00EA4EA8">
      <w:pPr>
        <w:rPr>
          <w:rFonts w:ascii="Times New Roman" w:hAnsi="Times New Roman" w:cs="Times New Roman"/>
          <w:sz w:val="24"/>
          <w:szCs w:val="24"/>
        </w:rPr>
      </w:pPr>
      <w:r w:rsidRPr="00EA4EA8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2410"/>
        <w:gridCol w:w="5618"/>
      </w:tblGrid>
      <w:tr w:rsidR="00EA4EA8" w:rsidRPr="00EA4EA8" w14:paraId="4D3F9A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0AC5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813EA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C483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A4EA8" w:rsidRPr="00EA4EA8" w14:paraId="0C5D1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E4B8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18BF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302D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Difficulty in tracking fragmented family spending across multiple members and categories manually.</w:t>
            </w:r>
          </w:p>
        </w:tc>
      </w:tr>
      <w:tr w:rsidR="00EA4EA8" w:rsidRPr="00EA4EA8" w14:paraId="011C7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3AF1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D1EE6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0DE2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A centralized ServiceNow custom application using automated workflows and dashboards to track household finances.</w:t>
            </w:r>
          </w:p>
        </w:tc>
      </w:tr>
      <w:tr w:rsidR="00EA4EA8" w:rsidRPr="00EA4EA8" w14:paraId="43396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74BF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A83F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2433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Leverages enterprise-grade automation (ServiceNow Flow Designer) for personal financial management and real-time alerts.</w:t>
            </w:r>
          </w:p>
        </w:tc>
      </w:tr>
      <w:tr w:rsidR="00EA4EA8" w:rsidRPr="00EA4EA8" w14:paraId="4BF5D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FF4D1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B252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B6B4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Promotes financial literacy and discipline within the family through transparent and easy-to-read reporting.</w:t>
            </w:r>
          </w:p>
        </w:tc>
      </w:tr>
      <w:tr w:rsidR="00EA4EA8" w:rsidRPr="00EA4EA8" w14:paraId="19C79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24ABF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A40B3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0FF86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A personal utility app; could be scaled as a "Productized Service" for ServiceNow developers' families.</w:t>
            </w:r>
          </w:p>
        </w:tc>
      </w:tr>
      <w:tr w:rsidR="00EA4EA8" w:rsidRPr="00EA4EA8" w14:paraId="17F55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D6BF5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4E6E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47CD3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Can be expanded to include investment tracking, multi-currency support, and automated bank statement imports.</w:t>
            </w:r>
          </w:p>
        </w:tc>
      </w:tr>
    </w:tbl>
    <w:p w14:paraId="1F6087BA" w14:textId="77777777" w:rsidR="00EA4EA8" w:rsidRDefault="00EA4EA8">
      <w:pPr>
        <w:rPr>
          <w:b/>
        </w:rPr>
      </w:pPr>
    </w:p>
    <w:p w14:paraId="37C39CAD" w14:textId="152C5D2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D429E"/>
    <w:rsid w:val="00350B1D"/>
    <w:rsid w:val="00527B6F"/>
    <w:rsid w:val="00604E29"/>
    <w:rsid w:val="00BE6A74"/>
    <w:rsid w:val="00C27B72"/>
    <w:rsid w:val="00D90E76"/>
    <w:rsid w:val="00EA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Guru Swamy</cp:lastModifiedBy>
  <cp:revision>2</cp:revision>
  <dcterms:created xsi:type="dcterms:W3CDTF">2026-02-20T07:33:00Z</dcterms:created>
  <dcterms:modified xsi:type="dcterms:W3CDTF">2026-02-20T07:33:00Z</dcterms:modified>
</cp:coreProperties>
</file>