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EF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C732EF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Username: admin                                                 Admin password: admin</w:t>
      </w:r>
    </w:p>
    <w:p w14:paraId="00000005" w14:textId="77777777" w:rsidR="00C732EF" w:rsidRDefault="00C732EF">
      <w:pPr>
        <w:shd w:val="clear" w:color="auto" w:fill="FFFFFF"/>
        <w:rPr>
          <w:b/>
          <w:sz w:val="27"/>
          <w:szCs w:val="27"/>
        </w:rPr>
      </w:pPr>
    </w:p>
    <w:p w14:paraId="00000006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561CB90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visit the login page</w:t>
      </w:r>
    </w:p>
    <w:p w14:paraId="0000000B" w14:textId="667B8CDF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login with username and password and home page is visible</w:t>
      </w:r>
    </w:p>
    <w:p w14:paraId="0000000C" w14:textId="1337CFC4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if the user enters wrong format of password , it should display the invalid password message</w:t>
      </w:r>
    </w:p>
    <w:p w14:paraId="0000000E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Ensure that the username and password field shouldn’t be left empty as they are mandatory fields</w:t>
      </w:r>
    </w:p>
    <w:p w14:paraId="0000000F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C732EF" w:rsidRDefault="00000000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>I want to be able to search for items on Amazon quickly and easily, so that I can find the products I am looking for and make purchases.</w:t>
      </w:r>
    </w:p>
    <w:p w14:paraId="00000013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C732EF" w:rsidRDefault="00000000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31F575D4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search button.</w:t>
      </w:r>
    </w:p>
    <w:p w14:paraId="00000017" w14:textId="1A24B178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types the keyword or </w:t>
      </w:r>
      <w:r w:rsidR="00CA1C97">
        <w:rPr>
          <w:color w:val="1F1F1F"/>
          <w:sz w:val="26"/>
          <w:szCs w:val="26"/>
        </w:rPr>
        <w:t>phrase, they</w:t>
      </w:r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once the user clicks on the l they want to open  the products that is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0000001A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3.Add to cart</w:t>
      </w:r>
    </w:p>
    <w:p w14:paraId="0000001B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430F6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I want to add items to my cart on Amazon </w:t>
      </w:r>
      <w:r w:rsidR="00CA1C97">
        <w:rPr>
          <w:color w:val="1F1F1F"/>
          <w:sz w:val="26"/>
          <w:szCs w:val="26"/>
        </w:rPr>
        <w:t>website.</w:t>
      </w:r>
    </w:p>
    <w:p w14:paraId="0000001D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189565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successfully</w:t>
      </w:r>
    </w:p>
    <w:p w14:paraId="00000020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19E66E49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5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6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lastRenderedPageBreak/>
        <w:t>4.Buy Now</w:t>
      </w:r>
    </w:p>
    <w:p w14:paraId="00000027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8" w14:textId="604C2C76" w:rsidR="00C732EF" w:rsidRDefault="00000000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t xml:space="preserve">I want to be able to purchase items on Amazon quickly and easily using the "Buy Now" </w:t>
      </w:r>
      <w:r w:rsidR="00CA1C97">
        <w:rPr>
          <w:color w:val="1F1F1F"/>
          <w:sz w:val="26"/>
          <w:szCs w:val="26"/>
        </w:rPr>
        <w:t>feature.</w:t>
      </w:r>
    </w:p>
    <w:p w14:paraId="00000029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A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B" w14:textId="7EA46035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cart button.</w:t>
      </w:r>
    </w:p>
    <w:p w14:paraId="0000002C" w14:textId="7663F35A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select the product.</w:t>
      </w:r>
    </w:p>
    <w:p w14:paraId="0000002D" w14:textId="6A4E82E3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“Buy Now” button.</w:t>
      </w:r>
    </w:p>
    <w:p w14:paraId="0000002E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F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0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31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As a user, I want to be able to check my profile page so that I can view my personal information and make updates if necessary.</w:t>
      </w:r>
    </w:p>
    <w:p w14:paraId="00000033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4" w14:textId="77777777" w:rsidR="00C732EF" w:rsidRDefault="00000000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5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6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7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Personal interests on clicking Personal Interests Icon.</w:t>
      </w:r>
    </w:p>
    <w:p w14:paraId="00000038" w14:textId="77777777" w:rsidR="00C732EF" w:rsidRDefault="00000000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Edit the basic bio information on clicking the Edit button.</w:t>
      </w:r>
    </w:p>
    <w:p w14:paraId="00000039" w14:textId="77777777" w:rsidR="00C732EF" w:rsidRDefault="00C732EF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A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B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C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Gmail</w:t>
      </w:r>
    </w:p>
    <w:p w14:paraId="0000003D" w14:textId="77777777" w:rsidR="00C732EF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URL-  </w:t>
      </w:r>
      <w:hyperlink r:id="rId6">
        <w:r>
          <w:rPr>
            <w:color w:val="1155CC"/>
            <w:sz w:val="26"/>
            <w:szCs w:val="26"/>
            <w:u w:val="single"/>
          </w:rPr>
          <w:t>https://mail.google.com/</w:t>
        </w:r>
      </w:hyperlink>
    </w:p>
    <w:p w14:paraId="0000003E" w14:textId="77777777" w:rsidR="00C732EF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F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727721euit000@skcet.ac.in                      Admin pass – skcet123</w:t>
      </w:r>
    </w:p>
    <w:p w14:paraId="00000040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41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2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3" w14:textId="5B4608AA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</w:t>
      </w:r>
      <w:r w:rsidR="00CA1C97">
        <w:rPr>
          <w:sz w:val="26"/>
          <w:szCs w:val="26"/>
        </w:rPr>
        <w:t>me,</w:t>
      </w:r>
      <w:r>
        <w:rPr>
          <w:sz w:val="26"/>
          <w:szCs w:val="26"/>
        </w:rPr>
        <w:t xml:space="preserve"> and I can trust it.</w:t>
      </w:r>
    </w:p>
    <w:p w14:paraId="00000044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5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 page.</w:t>
      </w:r>
    </w:p>
    <w:p w14:paraId="00000047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9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A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B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I want to search a mail, so that we can check the functionality of the email search feature.</w:t>
      </w:r>
    </w:p>
    <w:p w14:paraId="0000004C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E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lastRenderedPageBreak/>
        <w:t>· Ensure that the user is able to click search button.</w:t>
      </w:r>
    </w:p>
    <w:p w14:paraId="0000004F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types the keyword or phrase, they want to search for in the search bar, a list of all the emails that match the search criteria is shown.</w:t>
      </w:r>
    </w:p>
    <w:p w14:paraId="00000050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clicks on the email they want to open, the correct email is displayed.</w:t>
      </w:r>
    </w:p>
    <w:p w14:paraId="00000051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52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3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4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 can check the functionality of the email compose function.</w:t>
      </w:r>
    </w:p>
    <w:p w14:paraId="00000055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7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able to click compose button.</w:t>
      </w:r>
    </w:p>
    <w:p w14:paraId="00000058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able to type the receiving email address, title, subject and attach files in the email to be composed.</w:t>
      </w:r>
    </w:p>
    <w:p w14:paraId="0000005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once the send button is clicked the email is sent to expected email address.</w:t>
      </w:r>
    </w:p>
    <w:p w14:paraId="0000005A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5B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C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D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functionality of the sent emails function.</w:t>
      </w:r>
    </w:p>
    <w:p w14:paraId="0000005E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F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0" w14:textId="2D8FF49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click the sent button.</w:t>
      </w:r>
    </w:p>
    <w:p w14:paraId="00000061" w14:textId="54BBBF8D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retrieve the previously sent emails in the sent section.</w:t>
      </w:r>
    </w:p>
    <w:p w14:paraId="00000062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63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Delete a mail</w:t>
      </w:r>
    </w:p>
    <w:p w14:paraId="00000064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5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6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7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8" w14:textId="26297C95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search the mail which is to be deleted and select the delete button.</w:t>
      </w:r>
    </w:p>
    <w:p w14:paraId="0000006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A" w14:textId="77777777" w:rsidR="00C732EF" w:rsidRDefault="00C732EF"/>
    <w:sectPr w:rsidR="00C732EF" w:rsidSect="00CA1C9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66B"/>
    <w:multiLevelType w:val="multilevel"/>
    <w:tmpl w:val="5B14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4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EF"/>
    <w:rsid w:val="006E5EB9"/>
    <w:rsid w:val="00C732EF"/>
    <w:rsid w:val="00C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817"/>
  <w15:docId w15:val="{F4800A36-FF07-45F2-A1B0-73EFB92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Indhuprakash T M</cp:lastModifiedBy>
  <cp:revision>3</cp:revision>
  <dcterms:created xsi:type="dcterms:W3CDTF">2023-04-05T16:14:00Z</dcterms:created>
  <dcterms:modified xsi:type="dcterms:W3CDTF">2023-04-05T16:25:00Z</dcterms:modified>
</cp:coreProperties>
</file>