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E35" w:rsidRPr="000432C7" w:rsidRDefault="00751A2C">
      <w:pPr>
        <w:rPr>
          <w:rFonts w:ascii="Times New Roman" w:hAnsi="Times New Roman" w:cs="Times New Roman"/>
          <w:b/>
          <w:color w:val="000000" w:themeColor="text1"/>
          <w:sz w:val="24"/>
          <w:szCs w:val="24"/>
        </w:rPr>
      </w:pPr>
      <w:r w:rsidRPr="000432C7">
        <w:rPr>
          <w:rFonts w:ascii="Times New Roman" w:hAnsi="Times New Roman" w:cs="Times New Roman"/>
          <w:b/>
          <w:color w:val="000000" w:themeColor="text1"/>
          <w:sz w:val="24"/>
          <w:szCs w:val="24"/>
        </w:rPr>
        <w:t xml:space="preserve">A Novel </w:t>
      </w:r>
      <w:r w:rsidR="00495DE8" w:rsidRPr="000432C7">
        <w:rPr>
          <w:rFonts w:ascii="Times New Roman" w:hAnsi="Times New Roman" w:cs="Times New Roman"/>
          <w:b/>
          <w:color w:val="000000" w:themeColor="text1"/>
          <w:sz w:val="24"/>
          <w:szCs w:val="24"/>
        </w:rPr>
        <w:t>Neighbor</w:t>
      </w:r>
      <w:r w:rsidR="000F1662">
        <w:rPr>
          <w:rFonts w:ascii="Times New Roman" w:hAnsi="Times New Roman" w:cs="Times New Roman"/>
          <w:b/>
          <w:color w:val="000000" w:themeColor="text1"/>
          <w:sz w:val="24"/>
          <w:szCs w:val="24"/>
        </w:rPr>
        <w:t xml:space="preserve"> </w:t>
      </w:r>
      <w:r w:rsidR="00637E35" w:rsidRPr="000432C7">
        <w:rPr>
          <w:rFonts w:ascii="Times New Roman" w:hAnsi="Times New Roman" w:cs="Times New Roman"/>
          <w:b/>
          <w:color w:val="000000" w:themeColor="text1"/>
          <w:sz w:val="24"/>
          <w:szCs w:val="24"/>
        </w:rPr>
        <w:t xml:space="preserve">Trust Based Security </w:t>
      </w:r>
      <w:r w:rsidR="00F12BA0" w:rsidRPr="000432C7">
        <w:rPr>
          <w:rFonts w:ascii="Times New Roman" w:hAnsi="Times New Roman" w:cs="Times New Roman"/>
          <w:b/>
          <w:color w:val="000000" w:themeColor="text1"/>
          <w:sz w:val="24"/>
          <w:szCs w:val="24"/>
        </w:rPr>
        <w:t xml:space="preserve">Based Mechanism to Prevent </w:t>
      </w:r>
      <w:r w:rsidR="00637E35" w:rsidRPr="000432C7">
        <w:rPr>
          <w:rFonts w:ascii="Times New Roman" w:hAnsi="Times New Roman" w:cs="Times New Roman"/>
          <w:b/>
          <w:color w:val="000000" w:themeColor="text1"/>
          <w:sz w:val="24"/>
          <w:szCs w:val="24"/>
        </w:rPr>
        <w:t>Attack</w:t>
      </w:r>
      <w:r w:rsidR="00F12BA0" w:rsidRPr="000432C7">
        <w:rPr>
          <w:rFonts w:ascii="Times New Roman" w:hAnsi="Times New Roman" w:cs="Times New Roman"/>
          <w:b/>
          <w:color w:val="000000" w:themeColor="text1"/>
          <w:sz w:val="24"/>
          <w:szCs w:val="24"/>
        </w:rPr>
        <w:t>s</w:t>
      </w:r>
      <w:r w:rsidR="00637E35" w:rsidRPr="000432C7">
        <w:rPr>
          <w:rFonts w:ascii="Times New Roman" w:hAnsi="Times New Roman" w:cs="Times New Roman"/>
          <w:b/>
          <w:color w:val="000000" w:themeColor="text1"/>
          <w:sz w:val="24"/>
          <w:szCs w:val="24"/>
        </w:rPr>
        <w:t xml:space="preserve"> in MANETs</w:t>
      </w:r>
    </w:p>
    <w:p w:rsidR="00637E35" w:rsidRPr="000432C7" w:rsidRDefault="00637E35">
      <w:pPr>
        <w:rPr>
          <w:rFonts w:ascii="Times New Roman" w:hAnsi="Times New Roman" w:cs="Times New Roman"/>
          <w:color w:val="000000" w:themeColor="text1"/>
        </w:rPr>
      </w:pPr>
      <w:r w:rsidRPr="000432C7">
        <w:rPr>
          <w:rFonts w:ascii="Times New Roman" w:hAnsi="Times New Roman" w:cs="Times New Roman"/>
          <w:color w:val="000000" w:themeColor="text1"/>
        </w:rPr>
        <w:t>B</w:t>
      </w:r>
      <w:r w:rsidR="001572F5">
        <w:rPr>
          <w:rFonts w:ascii="Times New Roman" w:hAnsi="Times New Roman" w:cs="Times New Roman"/>
          <w:color w:val="000000" w:themeColor="text1"/>
        </w:rPr>
        <w:t xml:space="preserve">y </w:t>
      </w:r>
      <w:proofErr w:type="spellStart"/>
      <w:r w:rsidR="001572F5">
        <w:rPr>
          <w:rFonts w:ascii="Times New Roman" w:hAnsi="Times New Roman" w:cs="Times New Roman"/>
          <w:color w:val="000000" w:themeColor="text1"/>
        </w:rPr>
        <w:t>Gurveen</w:t>
      </w:r>
      <w:proofErr w:type="spellEnd"/>
      <w:r w:rsidR="001572F5">
        <w:rPr>
          <w:rFonts w:ascii="Times New Roman" w:hAnsi="Times New Roman" w:cs="Times New Roman"/>
          <w:color w:val="000000" w:themeColor="text1"/>
        </w:rPr>
        <w:t xml:space="preserve"> </w:t>
      </w:r>
      <w:proofErr w:type="spellStart"/>
      <w:r w:rsidR="001572F5">
        <w:rPr>
          <w:rFonts w:ascii="Times New Roman" w:hAnsi="Times New Roman" w:cs="Times New Roman"/>
          <w:color w:val="000000" w:themeColor="text1"/>
        </w:rPr>
        <w:t>Vaseer</w:t>
      </w:r>
      <w:proofErr w:type="spellEnd"/>
      <w:r w:rsidR="001572F5">
        <w:rPr>
          <w:rFonts w:ascii="Times New Roman" w:hAnsi="Times New Roman" w:cs="Times New Roman"/>
          <w:color w:val="000000" w:themeColor="text1"/>
        </w:rPr>
        <w:t xml:space="preserve">, </w:t>
      </w:r>
      <w:proofErr w:type="spellStart"/>
      <w:r w:rsidR="001572F5">
        <w:rPr>
          <w:rFonts w:ascii="Times New Roman" w:hAnsi="Times New Roman" w:cs="Times New Roman"/>
          <w:color w:val="000000" w:themeColor="text1"/>
        </w:rPr>
        <w:t>Garima</w:t>
      </w:r>
      <w:proofErr w:type="spellEnd"/>
      <w:r w:rsidR="001572F5">
        <w:rPr>
          <w:rFonts w:ascii="Times New Roman" w:hAnsi="Times New Roman" w:cs="Times New Roman"/>
          <w:color w:val="000000" w:themeColor="text1"/>
        </w:rPr>
        <w:t xml:space="preserve"> </w:t>
      </w:r>
      <w:proofErr w:type="spellStart"/>
      <w:r w:rsidR="001572F5">
        <w:rPr>
          <w:rFonts w:ascii="Times New Roman" w:hAnsi="Times New Roman" w:cs="Times New Roman"/>
          <w:color w:val="000000" w:themeColor="text1"/>
        </w:rPr>
        <w:t>Ghai</w:t>
      </w:r>
      <w:proofErr w:type="spellEnd"/>
      <w:r w:rsidR="009F3C35" w:rsidRPr="000432C7">
        <w:rPr>
          <w:rFonts w:ascii="Times New Roman" w:hAnsi="Times New Roman" w:cs="Times New Roman"/>
          <w:color w:val="000000" w:themeColor="text1"/>
        </w:rPr>
        <w:t xml:space="preserve">, </w:t>
      </w:r>
      <w:proofErr w:type="spellStart"/>
      <w:r w:rsidR="009F3C35" w:rsidRPr="000432C7">
        <w:rPr>
          <w:rFonts w:ascii="Times New Roman" w:hAnsi="Times New Roman" w:cs="Times New Roman"/>
          <w:color w:val="000000" w:themeColor="text1"/>
        </w:rPr>
        <w:t>Pushpinder</w:t>
      </w:r>
      <w:proofErr w:type="spellEnd"/>
      <w:r w:rsidR="009F3C35" w:rsidRPr="000432C7">
        <w:rPr>
          <w:rFonts w:ascii="Times New Roman" w:hAnsi="Times New Roman" w:cs="Times New Roman"/>
          <w:color w:val="000000" w:themeColor="text1"/>
        </w:rPr>
        <w:t xml:space="preserve"> Singh </w:t>
      </w:r>
      <w:proofErr w:type="spellStart"/>
      <w:r w:rsidR="009F3C35" w:rsidRPr="000432C7">
        <w:rPr>
          <w:rFonts w:ascii="Times New Roman" w:hAnsi="Times New Roman" w:cs="Times New Roman"/>
          <w:color w:val="000000" w:themeColor="text1"/>
        </w:rPr>
        <w:t>Patheja</w:t>
      </w:r>
      <w:proofErr w:type="spellEnd"/>
      <w:r w:rsidR="007903EB" w:rsidRPr="000432C7">
        <w:rPr>
          <w:rFonts w:ascii="Times New Roman" w:hAnsi="Times New Roman" w:cs="Times New Roman"/>
          <w:color w:val="000000" w:themeColor="text1"/>
        </w:rPr>
        <w:t xml:space="preserve"> and </w:t>
      </w:r>
      <w:proofErr w:type="spellStart"/>
      <w:r w:rsidR="007903EB" w:rsidRPr="000432C7">
        <w:rPr>
          <w:rFonts w:ascii="Times New Roman" w:hAnsi="Times New Roman" w:cs="Times New Roman"/>
          <w:color w:val="000000" w:themeColor="text1"/>
        </w:rPr>
        <w:t>Dhruva</w:t>
      </w:r>
      <w:proofErr w:type="spellEnd"/>
      <w:r w:rsidR="007903EB" w:rsidRPr="000432C7">
        <w:rPr>
          <w:rFonts w:ascii="Times New Roman" w:hAnsi="Times New Roman" w:cs="Times New Roman"/>
          <w:color w:val="000000" w:themeColor="text1"/>
        </w:rPr>
        <w:t xml:space="preserve"> </w:t>
      </w:r>
      <w:proofErr w:type="spellStart"/>
      <w:r w:rsidR="007903EB" w:rsidRPr="000432C7">
        <w:rPr>
          <w:rFonts w:ascii="Times New Roman" w:hAnsi="Times New Roman" w:cs="Times New Roman"/>
          <w:color w:val="000000" w:themeColor="text1"/>
        </w:rPr>
        <w:t>Ghai</w:t>
      </w:r>
      <w:proofErr w:type="spellEnd"/>
    </w:p>
    <w:p w:rsidR="008911FD" w:rsidRPr="000432C7" w:rsidRDefault="00EC44DB" w:rsidP="00CF6AB4">
      <w:pPr>
        <w:jc w:val="both"/>
        <w:rPr>
          <w:rFonts w:ascii="Times New Roman" w:hAnsi="Times New Roman" w:cs="Times New Roman"/>
          <w:color w:val="000000" w:themeColor="text1"/>
          <w:sz w:val="19"/>
          <w:szCs w:val="19"/>
        </w:rPr>
      </w:pPr>
      <w:r w:rsidRPr="000432C7">
        <w:rPr>
          <w:rFonts w:ascii="Times New Roman" w:hAnsi="Times New Roman" w:cs="Times New Roman"/>
          <w:b/>
          <w:color w:val="000000" w:themeColor="text1"/>
          <w:sz w:val="19"/>
          <w:szCs w:val="19"/>
        </w:rPr>
        <w:t>A</w:t>
      </w:r>
      <w:r w:rsidR="00DC2D98" w:rsidRPr="000432C7">
        <w:rPr>
          <w:rFonts w:ascii="Times New Roman" w:hAnsi="Times New Roman" w:cs="Times New Roman"/>
          <w:b/>
          <w:color w:val="000000" w:themeColor="text1"/>
          <w:sz w:val="19"/>
          <w:szCs w:val="19"/>
        </w:rPr>
        <w:t>BSTRACT</w:t>
      </w:r>
      <w:r w:rsidRPr="000432C7">
        <w:rPr>
          <w:rFonts w:ascii="Times New Roman" w:hAnsi="Times New Roman" w:cs="Times New Roman"/>
          <w:b/>
          <w:color w:val="000000" w:themeColor="text1"/>
          <w:sz w:val="19"/>
          <w:szCs w:val="19"/>
        </w:rPr>
        <w:t>:</w:t>
      </w:r>
      <w:r w:rsidRPr="000432C7">
        <w:rPr>
          <w:rFonts w:ascii="Times New Roman" w:hAnsi="Times New Roman" w:cs="Times New Roman"/>
          <w:color w:val="000000" w:themeColor="text1"/>
          <w:sz w:val="19"/>
          <w:szCs w:val="19"/>
        </w:rPr>
        <w:t xml:space="preserve"> </w:t>
      </w:r>
      <w:r w:rsidR="008911FD" w:rsidRPr="000432C7">
        <w:rPr>
          <w:rFonts w:ascii="Times New Roman" w:hAnsi="Times New Roman" w:cs="Times New Roman"/>
          <w:color w:val="000000" w:themeColor="text1"/>
          <w:sz w:val="19"/>
          <w:szCs w:val="19"/>
        </w:rPr>
        <w:t xml:space="preserve">Mobile nodes in a Mobile Ad hoc Network (MANET) form a temporal link between sender and receiver due to their continuous movement in a limited area. </w:t>
      </w:r>
      <w:r w:rsidR="00CB5215" w:rsidRPr="000432C7">
        <w:rPr>
          <w:rFonts w:ascii="Times New Roman" w:hAnsi="Times New Roman" w:cs="Times New Roman"/>
          <w:color w:val="000000" w:themeColor="text1"/>
          <w:sz w:val="19"/>
          <w:szCs w:val="19"/>
        </w:rPr>
        <w:t xml:space="preserve">This network can be easily attacked </w:t>
      </w:r>
      <w:r w:rsidR="008911FD" w:rsidRPr="000432C7">
        <w:rPr>
          <w:rFonts w:ascii="Times New Roman" w:hAnsi="Times New Roman" w:cs="Times New Roman"/>
          <w:color w:val="000000" w:themeColor="text1"/>
          <w:sz w:val="19"/>
          <w:szCs w:val="19"/>
        </w:rPr>
        <w:t xml:space="preserve">since </w:t>
      </w:r>
      <w:r w:rsidR="00CB5215" w:rsidRPr="000432C7">
        <w:rPr>
          <w:rFonts w:ascii="Times New Roman" w:hAnsi="Times New Roman" w:cs="Times New Roman"/>
          <w:color w:val="000000" w:themeColor="text1"/>
          <w:sz w:val="19"/>
          <w:szCs w:val="19"/>
        </w:rPr>
        <w:t xml:space="preserve">there is </w:t>
      </w:r>
      <w:r w:rsidR="008911FD" w:rsidRPr="000432C7">
        <w:rPr>
          <w:rFonts w:ascii="Times New Roman" w:hAnsi="Times New Roman" w:cs="Times New Roman"/>
          <w:color w:val="000000" w:themeColor="text1"/>
          <w:sz w:val="19"/>
          <w:szCs w:val="19"/>
        </w:rPr>
        <w:t>no organized identity. In this paper we propose a Neigh</w:t>
      </w:r>
      <w:r w:rsidR="005D4D16" w:rsidRPr="000432C7">
        <w:rPr>
          <w:rFonts w:ascii="Times New Roman" w:hAnsi="Times New Roman" w:cs="Times New Roman"/>
          <w:color w:val="000000" w:themeColor="text1"/>
          <w:sz w:val="19"/>
          <w:szCs w:val="19"/>
        </w:rPr>
        <w:t xml:space="preserve">bor Trust Based security scheme </w:t>
      </w:r>
      <w:r w:rsidR="008911FD" w:rsidRPr="000432C7">
        <w:rPr>
          <w:rFonts w:ascii="Times New Roman" w:hAnsi="Times New Roman" w:cs="Times New Roman"/>
          <w:color w:val="000000" w:themeColor="text1"/>
          <w:sz w:val="19"/>
          <w:szCs w:val="19"/>
        </w:rPr>
        <w:t>that prevents malicious attacks viz. Probe, Denial of Service (</w:t>
      </w:r>
      <w:proofErr w:type="spellStart"/>
      <w:r w:rsidR="008911FD" w:rsidRPr="000432C7">
        <w:rPr>
          <w:rFonts w:ascii="Times New Roman" w:hAnsi="Times New Roman" w:cs="Times New Roman"/>
          <w:color w:val="000000" w:themeColor="text1"/>
          <w:sz w:val="19"/>
          <w:szCs w:val="19"/>
        </w:rPr>
        <w:t>DoS</w:t>
      </w:r>
      <w:proofErr w:type="spellEnd"/>
      <w:r w:rsidR="008911FD" w:rsidRPr="000432C7">
        <w:rPr>
          <w:rFonts w:ascii="Times New Roman" w:hAnsi="Times New Roman" w:cs="Times New Roman"/>
          <w:color w:val="000000" w:themeColor="text1"/>
          <w:sz w:val="19"/>
          <w:szCs w:val="19"/>
        </w:rPr>
        <w:t>), Vampire, User-to-R</w:t>
      </w:r>
      <w:r w:rsidR="00E10FA9">
        <w:rPr>
          <w:rFonts w:ascii="Times New Roman" w:hAnsi="Times New Roman" w:cs="Times New Roman"/>
          <w:color w:val="000000" w:themeColor="text1"/>
          <w:sz w:val="19"/>
          <w:szCs w:val="19"/>
        </w:rPr>
        <w:t xml:space="preserve">oot (U2R) in a MANET. The proposed security scheme </w:t>
      </w:r>
      <w:r w:rsidR="008911FD" w:rsidRPr="000432C7">
        <w:rPr>
          <w:rFonts w:ascii="Times New Roman" w:hAnsi="Times New Roman" w:cs="Times New Roman"/>
          <w:color w:val="000000" w:themeColor="text1"/>
          <w:sz w:val="19"/>
          <w:szCs w:val="19"/>
        </w:rPr>
        <w:t>identifies each node’s behavior in the network in terms of packets recei</w:t>
      </w:r>
      <w:r w:rsidR="00E10FA9">
        <w:rPr>
          <w:rFonts w:ascii="Times New Roman" w:hAnsi="Times New Roman" w:cs="Times New Roman"/>
          <w:color w:val="000000" w:themeColor="text1"/>
          <w:sz w:val="19"/>
          <w:szCs w:val="19"/>
        </w:rPr>
        <w:t>ved</w:t>
      </w:r>
      <w:r w:rsidR="00E25C6B">
        <w:rPr>
          <w:rFonts w:ascii="Times New Roman" w:hAnsi="Times New Roman" w:cs="Times New Roman"/>
          <w:color w:val="000000" w:themeColor="text1"/>
          <w:sz w:val="19"/>
          <w:szCs w:val="19"/>
        </w:rPr>
        <w:t xml:space="preserve"> and forwarded. N</w:t>
      </w:r>
      <w:r w:rsidR="000341E6" w:rsidRPr="000432C7">
        <w:rPr>
          <w:rFonts w:ascii="Times New Roman" w:hAnsi="Times New Roman" w:cs="Times New Roman"/>
          <w:color w:val="000000" w:themeColor="text1"/>
          <w:sz w:val="19"/>
          <w:szCs w:val="19"/>
        </w:rPr>
        <w:t>odes</w:t>
      </w:r>
      <w:r w:rsidR="008911FD" w:rsidRPr="000432C7">
        <w:rPr>
          <w:rFonts w:ascii="Times New Roman" w:hAnsi="Times New Roman" w:cs="Times New Roman"/>
          <w:color w:val="000000" w:themeColor="text1"/>
          <w:sz w:val="19"/>
          <w:szCs w:val="19"/>
        </w:rPr>
        <w:t xml:space="preserve"> are placed in suspicious range and if the security scheme detects malicious function continuously</w:t>
      </w:r>
      <w:r w:rsidR="00140158" w:rsidRPr="000432C7">
        <w:rPr>
          <w:rFonts w:ascii="Times New Roman" w:hAnsi="Times New Roman" w:cs="Times New Roman"/>
          <w:color w:val="000000" w:themeColor="text1"/>
          <w:sz w:val="19"/>
          <w:szCs w:val="19"/>
        </w:rPr>
        <w:t>,</w:t>
      </w:r>
      <w:r w:rsidR="008911FD" w:rsidRPr="000432C7">
        <w:rPr>
          <w:rFonts w:ascii="Times New Roman" w:hAnsi="Times New Roman" w:cs="Times New Roman"/>
          <w:color w:val="000000" w:themeColor="text1"/>
          <w:sz w:val="19"/>
          <w:szCs w:val="19"/>
        </w:rPr>
        <w:t xml:space="preserve"> then </w:t>
      </w:r>
      <w:r w:rsidR="008D4FA4" w:rsidRPr="000432C7">
        <w:rPr>
          <w:rFonts w:ascii="Times New Roman" w:hAnsi="Times New Roman" w:cs="Times New Roman"/>
          <w:color w:val="000000" w:themeColor="text1"/>
          <w:sz w:val="19"/>
          <w:szCs w:val="19"/>
        </w:rPr>
        <w:t xml:space="preserve">it is </w:t>
      </w:r>
      <w:r w:rsidR="008911FD" w:rsidRPr="000432C7">
        <w:rPr>
          <w:rFonts w:ascii="Times New Roman" w:hAnsi="Times New Roman" w:cs="Times New Roman"/>
          <w:color w:val="000000" w:themeColor="text1"/>
          <w:sz w:val="19"/>
          <w:szCs w:val="19"/>
        </w:rPr>
        <w:t>confirm</w:t>
      </w:r>
      <w:r w:rsidR="008D4FA4" w:rsidRPr="000432C7">
        <w:rPr>
          <w:rFonts w:ascii="Times New Roman" w:hAnsi="Times New Roman" w:cs="Times New Roman"/>
          <w:color w:val="000000" w:themeColor="text1"/>
          <w:sz w:val="19"/>
          <w:szCs w:val="19"/>
        </w:rPr>
        <w:t>ed</w:t>
      </w:r>
      <w:r w:rsidR="008911FD" w:rsidRPr="000432C7">
        <w:rPr>
          <w:rFonts w:ascii="Times New Roman" w:hAnsi="Times New Roman" w:cs="Times New Roman"/>
          <w:color w:val="000000" w:themeColor="text1"/>
          <w:sz w:val="19"/>
          <w:szCs w:val="19"/>
        </w:rPr>
        <w:t xml:space="preserve"> that the particular node is </w:t>
      </w:r>
      <w:r w:rsidR="005E14E0" w:rsidRPr="000432C7">
        <w:rPr>
          <w:rFonts w:ascii="Times New Roman" w:hAnsi="Times New Roman" w:cs="Times New Roman"/>
          <w:color w:val="000000" w:themeColor="text1"/>
          <w:sz w:val="19"/>
          <w:szCs w:val="19"/>
        </w:rPr>
        <w:t xml:space="preserve">the </w:t>
      </w:r>
      <w:r w:rsidR="008911FD" w:rsidRPr="000432C7">
        <w:rPr>
          <w:rFonts w:ascii="Times New Roman" w:hAnsi="Times New Roman" w:cs="Times New Roman"/>
          <w:color w:val="000000" w:themeColor="text1"/>
          <w:sz w:val="19"/>
          <w:szCs w:val="19"/>
        </w:rPr>
        <w:t xml:space="preserve">attacker in </w:t>
      </w:r>
      <w:r w:rsidR="00C76652">
        <w:rPr>
          <w:rFonts w:ascii="Times New Roman" w:hAnsi="Times New Roman" w:cs="Times New Roman"/>
          <w:color w:val="000000" w:themeColor="text1"/>
          <w:sz w:val="19"/>
          <w:szCs w:val="19"/>
        </w:rPr>
        <w:t xml:space="preserve">the </w:t>
      </w:r>
      <w:r w:rsidR="008911FD" w:rsidRPr="000432C7">
        <w:rPr>
          <w:rFonts w:ascii="Times New Roman" w:hAnsi="Times New Roman" w:cs="Times New Roman"/>
          <w:color w:val="000000" w:themeColor="text1"/>
          <w:sz w:val="19"/>
          <w:szCs w:val="19"/>
        </w:rPr>
        <w:t>network. The performance of the proposed preve</w:t>
      </w:r>
      <w:r w:rsidR="00B33E7D" w:rsidRPr="000432C7">
        <w:rPr>
          <w:rFonts w:ascii="Times New Roman" w:hAnsi="Times New Roman" w:cs="Times New Roman"/>
          <w:color w:val="000000" w:themeColor="text1"/>
          <w:sz w:val="19"/>
          <w:szCs w:val="19"/>
        </w:rPr>
        <w:t xml:space="preserve">ntion algorithm has been tested </w:t>
      </w:r>
      <w:r w:rsidR="00C7186F" w:rsidRPr="000432C7">
        <w:rPr>
          <w:rFonts w:ascii="Times New Roman" w:hAnsi="Times New Roman" w:cs="Times New Roman"/>
          <w:color w:val="000000" w:themeColor="text1"/>
          <w:sz w:val="19"/>
          <w:szCs w:val="19"/>
        </w:rPr>
        <w:t>in the Network S</w:t>
      </w:r>
      <w:r w:rsidR="008911FD" w:rsidRPr="000432C7">
        <w:rPr>
          <w:rFonts w:ascii="Times New Roman" w:hAnsi="Times New Roman" w:cs="Times New Roman"/>
          <w:color w:val="000000" w:themeColor="text1"/>
          <w:sz w:val="19"/>
          <w:szCs w:val="19"/>
        </w:rPr>
        <w:t xml:space="preserve">imulator-2 </w:t>
      </w:r>
      <w:r w:rsidR="00442AE6" w:rsidRPr="000432C7">
        <w:rPr>
          <w:rFonts w:ascii="Times New Roman" w:hAnsi="Times New Roman" w:cs="Times New Roman"/>
          <w:color w:val="000000" w:themeColor="text1"/>
          <w:sz w:val="19"/>
          <w:szCs w:val="19"/>
        </w:rPr>
        <w:t>(</w:t>
      </w:r>
      <w:r w:rsidR="00C7186F" w:rsidRPr="000432C7">
        <w:rPr>
          <w:rFonts w:ascii="Times New Roman" w:hAnsi="Times New Roman" w:cs="Times New Roman"/>
          <w:color w:val="000000" w:themeColor="text1"/>
          <w:sz w:val="19"/>
          <w:szCs w:val="19"/>
        </w:rPr>
        <w:t>NS</w:t>
      </w:r>
      <w:r w:rsidR="00442AE6" w:rsidRPr="000432C7">
        <w:rPr>
          <w:rFonts w:ascii="Times New Roman" w:hAnsi="Times New Roman" w:cs="Times New Roman"/>
          <w:color w:val="000000" w:themeColor="text1"/>
          <w:sz w:val="19"/>
          <w:szCs w:val="19"/>
        </w:rPr>
        <w:t xml:space="preserve">-2) </w:t>
      </w:r>
      <w:r w:rsidR="008911FD" w:rsidRPr="000432C7">
        <w:rPr>
          <w:rFonts w:ascii="Times New Roman" w:hAnsi="Times New Roman" w:cs="Times New Roman"/>
          <w:color w:val="000000" w:themeColor="text1"/>
          <w:sz w:val="19"/>
          <w:szCs w:val="19"/>
        </w:rPr>
        <w:t>environment</w:t>
      </w:r>
      <w:r w:rsidR="00EE229C" w:rsidRPr="000432C7">
        <w:rPr>
          <w:rFonts w:ascii="Times New Roman" w:hAnsi="Times New Roman" w:cs="Times New Roman"/>
          <w:color w:val="000000" w:themeColor="text1"/>
          <w:sz w:val="19"/>
          <w:szCs w:val="19"/>
        </w:rPr>
        <w:t>.</w:t>
      </w:r>
      <w:r w:rsidR="008911FD" w:rsidRPr="000432C7">
        <w:rPr>
          <w:rFonts w:ascii="Times New Roman" w:hAnsi="Times New Roman" w:cs="Times New Roman"/>
          <w:color w:val="000000" w:themeColor="text1"/>
          <w:sz w:val="19"/>
          <w:szCs w:val="19"/>
        </w:rPr>
        <w:t xml:space="preserve"> To the best of authors’ knowledge, this is th</w:t>
      </w:r>
      <w:r w:rsidR="00000193">
        <w:rPr>
          <w:rFonts w:ascii="Times New Roman" w:hAnsi="Times New Roman" w:cs="Times New Roman"/>
          <w:color w:val="000000" w:themeColor="text1"/>
          <w:sz w:val="19"/>
          <w:szCs w:val="19"/>
        </w:rPr>
        <w:t xml:space="preserve">e first paper reporting a neighbor trust based </w:t>
      </w:r>
      <w:r w:rsidR="008911FD" w:rsidRPr="000432C7">
        <w:rPr>
          <w:rFonts w:ascii="Times New Roman" w:hAnsi="Times New Roman" w:cs="Times New Roman"/>
          <w:color w:val="000000" w:themeColor="text1"/>
          <w:sz w:val="19"/>
          <w:szCs w:val="19"/>
        </w:rPr>
        <w:t>prevention method for maliciou</w:t>
      </w:r>
      <w:r w:rsidR="004166AB">
        <w:rPr>
          <w:rFonts w:ascii="Times New Roman" w:hAnsi="Times New Roman" w:cs="Times New Roman"/>
          <w:color w:val="000000" w:themeColor="text1"/>
          <w:sz w:val="19"/>
          <w:szCs w:val="19"/>
        </w:rPr>
        <w:t>s attacks in a MANET</w:t>
      </w:r>
      <w:r w:rsidR="008911FD" w:rsidRPr="000432C7">
        <w:rPr>
          <w:rFonts w:ascii="Times New Roman" w:hAnsi="Times New Roman" w:cs="Times New Roman"/>
          <w:color w:val="000000" w:themeColor="text1"/>
          <w:sz w:val="19"/>
          <w:szCs w:val="19"/>
        </w:rPr>
        <w:t>.</w:t>
      </w:r>
    </w:p>
    <w:p w:rsidR="00CF6AB4" w:rsidRPr="000432C7" w:rsidRDefault="00CF6AB4" w:rsidP="00CF6AB4">
      <w:pPr>
        <w:widowControl w:val="0"/>
        <w:numPr>
          <w:ilvl w:val="0"/>
          <w:numId w:val="1"/>
        </w:numPr>
        <w:overflowPunct w:val="0"/>
        <w:autoSpaceDE w:val="0"/>
        <w:autoSpaceDN w:val="0"/>
        <w:adjustRightInd w:val="0"/>
        <w:spacing w:after="0" w:line="239" w:lineRule="auto"/>
        <w:jc w:val="both"/>
        <w:rPr>
          <w:rFonts w:ascii="Times New Roman" w:hAnsi="Times New Roman" w:cs="Times New Roman"/>
          <w:b/>
          <w:bCs/>
          <w:color w:val="000000" w:themeColor="text1"/>
          <w:sz w:val="19"/>
          <w:szCs w:val="19"/>
        </w:rPr>
      </w:pPr>
      <w:r w:rsidRPr="000432C7">
        <w:rPr>
          <w:rFonts w:ascii="Times New Roman" w:hAnsi="Times New Roman" w:cs="Times New Roman"/>
          <w:b/>
          <w:bCs/>
          <w:color w:val="000000" w:themeColor="text1"/>
          <w:sz w:val="19"/>
          <w:szCs w:val="19"/>
        </w:rPr>
        <w:t>INTRODUCTION AND CONTRIBUTIONS</w:t>
      </w:r>
    </w:p>
    <w:p w:rsidR="00CF6AB4" w:rsidRPr="00EB77DB" w:rsidRDefault="00CF6AB4" w:rsidP="00CF6AB4">
      <w:pPr>
        <w:widowControl w:val="0"/>
        <w:overflowPunct w:val="0"/>
        <w:autoSpaceDE w:val="0"/>
        <w:autoSpaceDN w:val="0"/>
        <w:adjustRightInd w:val="0"/>
        <w:spacing w:after="0" w:line="239" w:lineRule="auto"/>
        <w:jc w:val="both"/>
        <w:rPr>
          <w:rFonts w:ascii="Times New Roman" w:hAnsi="Times New Roman" w:cs="Times New Roman"/>
          <w:color w:val="000000" w:themeColor="text1"/>
          <w:sz w:val="19"/>
          <w:szCs w:val="19"/>
        </w:rPr>
      </w:pPr>
    </w:p>
    <w:tbl>
      <w:tblPr>
        <w:tblStyle w:val="TableGrid"/>
        <w:tblpPr w:leftFromText="180" w:rightFromText="180" w:vertAnchor="text" w:horzAnchor="margin" w:tblpXSpec="right" w:tblpY="321"/>
        <w:tblW w:w="0" w:type="auto"/>
        <w:tblLook w:val="04A0"/>
      </w:tblPr>
      <w:tblGrid>
        <w:gridCol w:w="4334"/>
      </w:tblGrid>
      <w:tr w:rsidR="00320B9F" w:rsidTr="008A58C3">
        <w:trPr>
          <w:trHeight w:val="1599"/>
        </w:trPr>
        <w:tc>
          <w:tcPr>
            <w:tcW w:w="3881" w:type="dxa"/>
            <w:tcBorders>
              <w:bottom w:val="nil"/>
            </w:tcBorders>
          </w:tcPr>
          <w:p w:rsidR="00320B9F" w:rsidRDefault="00320B9F" w:rsidP="00320B9F">
            <w:pPr>
              <w:widowControl w:val="0"/>
              <w:overflowPunct w:val="0"/>
              <w:autoSpaceDE w:val="0"/>
              <w:autoSpaceDN w:val="0"/>
              <w:adjustRightInd w:val="0"/>
              <w:spacing w:line="239" w:lineRule="auto"/>
              <w:jc w:val="center"/>
              <w:rPr>
                <w:rFonts w:ascii="Times New Roman" w:hAnsi="Times New Roman" w:cs="Times New Roman"/>
                <w:color w:val="000000" w:themeColor="text1"/>
                <w:sz w:val="19"/>
                <w:szCs w:val="19"/>
              </w:rPr>
            </w:pPr>
            <w:r>
              <w:rPr>
                <w:rFonts w:ascii="Times New Roman" w:hAnsi="Times New Roman" w:cs="Times New Roman"/>
                <w:noProof/>
                <w:color w:val="000000" w:themeColor="text1"/>
                <w:sz w:val="19"/>
                <w:szCs w:val="19"/>
              </w:rPr>
              <w:drawing>
                <wp:inline distT="0" distB="0" distL="0" distR="0">
                  <wp:extent cx="2595681" cy="1947842"/>
                  <wp:effectExtent l="19050" t="0" r="0" b="0"/>
                  <wp:docPr id="4" name="Picture 14" descr="C:\Users\support\Desktop\i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pport\Desktop\inis.png"/>
                          <pic:cNvPicPr>
                            <a:picLocks noChangeAspect="1" noChangeArrowheads="1"/>
                          </pic:cNvPicPr>
                        </pic:nvPicPr>
                        <pic:blipFill>
                          <a:blip r:embed="rId6"/>
                          <a:srcRect/>
                          <a:stretch>
                            <a:fillRect/>
                          </a:stretch>
                        </pic:blipFill>
                        <pic:spPr bwMode="auto">
                          <a:xfrm>
                            <a:off x="0" y="0"/>
                            <a:ext cx="2596935" cy="1948783"/>
                          </a:xfrm>
                          <a:prstGeom prst="rect">
                            <a:avLst/>
                          </a:prstGeom>
                          <a:noFill/>
                          <a:ln w="9525">
                            <a:noFill/>
                            <a:miter lim="800000"/>
                            <a:headEnd/>
                            <a:tailEnd/>
                          </a:ln>
                        </pic:spPr>
                      </pic:pic>
                    </a:graphicData>
                  </a:graphic>
                </wp:inline>
              </w:drawing>
            </w:r>
          </w:p>
        </w:tc>
      </w:tr>
      <w:tr w:rsidR="00320B9F" w:rsidTr="008A58C3">
        <w:trPr>
          <w:trHeight w:val="92"/>
        </w:trPr>
        <w:tc>
          <w:tcPr>
            <w:tcW w:w="3881" w:type="dxa"/>
            <w:tcBorders>
              <w:top w:val="nil"/>
              <w:left w:val="single" w:sz="4" w:space="0" w:color="auto"/>
              <w:bottom w:val="single" w:sz="4" w:space="0" w:color="auto"/>
              <w:right w:val="single" w:sz="4" w:space="0" w:color="auto"/>
            </w:tcBorders>
          </w:tcPr>
          <w:p w:rsidR="00320B9F" w:rsidRDefault="00320B9F" w:rsidP="00556CEF">
            <w:pPr>
              <w:widowControl w:val="0"/>
              <w:overflowPunct w:val="0"/>
              <w:autoSpaceDE w:val="0"/>
              <w:autoSpaceDN w:val="0"/>
              <w:adjustRightInd w:val="0"/>
              <w:spacing w:line="239" w:lineRule="auto"/>
              <w:jc w:val="center"/>
              <w:rPr>
                <w:rFonts w:ascii="Times New Roman" w:hAnsi="Times New Roman" w:cs="Times New Roman"/>
                <w:color w:val="000000" w:themeColor="text1"/>
                <w:sz w:val="19"/>
                <w:szCs w:val="19"/>
              </w:rPr>
            </w:pPr>
            <w:r>
              <w:rPr>
                <w:rFonts w:ascii="Times New Roman" w:hAnsi="Times New Roman" w:cs="Times New Roman"/>
                <w:b/>
                <w:bCs/>
                <w:color w:val="000000" w:themeColor="text1"/>
                <w:sz w:val="19"/>
                <w:szCs w:val="19"/>
              </w:rPr>
              <w:t>FIGURE</w:t>
            </w:r>
            <w:r w:rsidRPr="00E24567">
              <w:rPr>
                <w:rFonts w:ascii="Times New Roman" w:hAnsi="Times New Roman" w:cs="Times New Roman"/>
                <w:b/>
                <w:bCs/>
                <w:color w:val="000000" w:themeColor="text1"/>
                <w:sz w:val="19"/>
                <w:szCs w:val="19"/>
              </w:rPr>
              <w:t xml:space="preserve"> 1. </w:t>
            </w:r>
            <w:r w:rsidR="00556CEF">
              <w:rPr>
                <w:rFonts w:ascii="Times New Roman" w:hAnsi="Times New Roman" w:cs="Times New Roman"/>
                <w:color w:val="000000" w:themeColor="text1"/>
                <w:sz w:val="19"/>
                <w:szCs w:val="19"/>
              </w:rPr>
              <w:t xml:space="preserve"> Importance of an attack-free environment </w:t>
            </w:r>
          </w:p>
        </w:tc>
      </w:tr>
    </w:tbl>
    <w:p w:rsidR="00320B9F" w:rsidRDefault="00BB6562" w:rsidP="007B49B0">
      <w:pPr>
        <w:widowControl w:val="0"/>
        <w:overflowPunct w:val="0"/>
        <w:autoSpaceDE w:val="0"/>
        <w:autoSpaceDN w:val="0"/>
        <w:adjustRightInd w:val="0"/>
        <w:spacing w:after="0" w:line="239" w:lineRule="auto"/>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The dependenc</w:t>
      </w:r>
      <w:r w:rsidR="00682685">
        <w:rPr>
          <w:rFonts w:ascii="Times New Roman" w:hAnsi="Times New Roman" w:cs="Times New Roman"/>
          <w:color w:val="000000" w:themeColor="text1"/>
          <w:sz w:val="19"/>
          <w:szCs w:val="19"/>
        </w:rPr>
        <w:t>e</w:t>
      </w:r>
      <w:r>
        <w:rPr>
          <w:rFonts w:ascii="Times New Roman" w:hAnsi="Times New Roman" w:cs="Times New Roman"/>
          <w:color w:val="000000" w:themeColor="text1"/>
          <w:sz w:val="19"/>
          <w:szCs w:val="19"/>
        </w:rPr>
        <w:t xml:space="preserve"> of our society on the diverse applications of Information Systems is known to all. There is a constant integration</w:t>
      </w:r>
      <w:r w:rsidR="00D83880">
        <w:rPr>
          <w:rFonts w:ascii="Times New Roman" w:hAnsi="Times New Roman" w:cs="Times New Roman"/>
          <w:color w:val="000000" w:themeColor="text1"/>
          <w:sz w:val="19"/>
          <w:szCs w:val="19"/>
        </w:rPr>
        <w:t xml:space="preserve"> of information systems</w:t>
      </w:r>
      <w:r>
        <w:rPr>
          <w:rFonts w:ascii="Times New Roman" w:hAnsi="Times New Roman" w:cs="Times New Roman"/>
          <w:color w:val="000000" w:themeColor="text1"/>
          <w:sz w:val="19"/>
          <w:szCs w:val="19"/>
        </w:rPr>
        <w:t xml:space="preserve"> </w:t>
      </w:r>
      <w:r w:rsidR="00336A74">
        <w:rPr>
          <w:rFonts w:ascii="Times New Roman" w:hAnsi="Times New Roman" w:cs="Times New Roman"/>
          <w:color w:val="000000" w:themeColor="text1"/>
          <w:sz w:val="19"/>
          <w:szCs w:val="19"/>
        </w:rPr>
        <w:t>with engineering fields such as aerospace, industrial systems etc.</w:t>
      </w:r>
      <w:r>
        <w:rPr>
          <w:rFonts w:ascii="Times New Roman" w:hAnsi="Times New Roman" w:cs="Times New Roman"/>
          <w:color w:val="000000" w:themeColor="text1"/>
          <w:sz w:val="19"/>
          <w:szCs w:val="19"/>
        </w:rPr>
        <w:t xml:space="preserve"> </w:t>
      </w:r>
      <w:r w:rsidR="00746A44" w:rsidRPr="00746A44">
        <w:rPr>
          <w:rFonts w:ascii="Times New Roman" w:hAnsi="Times New Roman" w:cs="Times New Roman"/>
          <w:color w:val="000000" w:themeColor="text1"/>
          <w:sz w:val="19"/>
          <w:szCs w:val="19"/>
        </w:rPr>
        <w:t>This interconnection between cyberspace and physical space</w:t>
      </w:r>
      <w:r w:rsidR="0034375B">
        <w:rPr>
          <w:rFonts w:ascii="Times New Roman" w:hAnsi="Times New Roman" w:cs="Times New Roman"/>
          <w:color w:val="000000" w:themeColor="text1"/>
          <w:sz w:val="19"/>
          <w:szCs w:val="19"/>
        </w:rPr>
        <w:t xml:space="preserve"> poses a threat of hacking and</w:t>
      </w:r>
      <w:r w:rsidR="008E5EF1">
        <w:rPr>
          <w:rFonts w:ascii="Times New Roman" w:hAnsi="Times New Roman" w:cs="Times New Roman"/>
          <w:color w:val="000000" w:themeColor="text1"/>
          <w:sz w:val="19"/>
          <w:szCs w:val="19"/>
        </w:rPr>
        <w:t xml:space="preserve"> hence</w:t>
      </w:r>
      <w:r w:rsidR="0034375B">
        <w:rPr>
          <w:rFonts w:ascii="Times New Roman" w:hAnsi="Times New Roman" w:cs="Times New Roman"/>
          <w:color w:val="000000" w:themeColor="text1"/>
          <w:sz w:val="19"/>
          <w:szCs w:val="19"/>
        </w:rPr>
        <w:t xml:space="preserve"> damage of infrastructure</w:t>
      </w:r>
      <w:r w:rsidR="00087A08">
        <w:rPr>
          <w:rFonts w:ascii="Times New Roman" w:hAnsi="Times New Roman" w:cs="Times New Roman"/>
          <w:color w:val="000000" w:themeColor="text1"/>
          <w:sz w:val="19"/>
          <w:szCs w:val="19"/>
        </w:rPr>
        <w:t xml:space="preserve"> [10]</w:t>
      </w:r>
      <w:r w:rsidR="0034375B">
        <w:rPr>
          <w:rFonts w:ascii="Times New Roman" w:hAnsi="Times New Roman" w:cs="Times New Roman"/>
          <w:color w:val="000000" w:themeColor="text1"/>
          <w:sz w:val="19"/>
          <w:szCs w:val="19"/>
        </w:rPr>
        <w:t>.</w:t>
      </w:r>
      <w:r w:rsidR="00746A44" w:rsidRPr="00746A44">
        <w:rPr>
          <w:rFonts w:ascii="Times New Roman" w:hAnsi="Times New Roman" w:cs="Times New Roman"/>
          <w:color w:val="000000" w:themeColor="text1"/>
          <w:sz w:val="19"/>
          <w:szCs w:val="19"/>
        </w:rPr>
        <w:t xml:space="preserve"> </w:t>
      </w:r>
      <w:r w:rsidR="003C1C32">
        <w:rPr>
          <w:rFonts w:ascii="Times New Roman" w:hAnsi="Times New Roman" w:cs="Times New Roman"/>
          <w:color w:val="000000" w:themeColor="text1"/>
          <w:sz w:val="19"/>
          <w:szCs w:val="19"/>
        </w:rPr>
        <w:t xml:space="preserve">Thus the need of Intrusion Detection and prevention becomes necessary for the proper functioning of the physical space. Figure 1 </w:t>
      </w:r>
      <w:r w:rsidR="00682685">
        <w:rPr>
          <w:rFonts w:ascii="Times New Roman" w:hAnsi="Times New Roman" w:cs="Times New Roman"/>
          <w:color w:val="000000" w:themeColor="text1"/>
          <w:sz w:val="19"/>
          <w:szCs w:val="19"/>
        </w:rPr>
        <w:t>gives an overview of the importance of an attack-free environment for safe phones, smart grids and industrial control systems</w:t>
      </w:r>
      <w:r w:rsidR="00FE70EB">
        <w:rPr>
          <w:rFonts w:ascii="Times New Roman" w:hAnsi="Times New Roman" w:cs="Times New Roman"/>
          <w:color w:val="000000" w:themeColor="text1"/>
          <w:sz w:val="19"/>
          <w:szCs w:val="19"/>
        </w:rPr>
        <w:t>.</w:t>
      </w:r>
    </w:p>
    <w:p w:rsidR="007B49B0" w:rsidRDefault="00235641" w:rsidP="007B49B0">
      <w:pPr>
        <w:widowControl w:val="0"/>
        <w:overflowPunct w:val="0"/>
        <w:autoSpaceDE w:val="0"/>
        <w:autoSpaceDN w:val="0"/>
        <w:adjustRightInd w:val="0"/>
        <w:spacing w:after="0" w:line="239" w:lineRule="auto"/>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 xml:space="preserve">MANET </w:t>
      </w:r>
      <w:r w:rsidR="00DF5BA3" w:rsidRPr="000432C7">
        <w:rPr>
          <w:rFonts w:ascii="Times New Roman" w:hAnsi="Times New Roman" w:cs="Times New Roman"/>
          <w:color w:val="000000" w:themeColor="text1"/>
          <w:sz w:val="19"/>
          <w:szCs w:val="19"/>
        </w:rPr>
        <w:t xml:space="preserve">(Mobile Ad hoc Network) is </w:t>
      </w:r>
      <w:r w:rsidR="003C29B4">
        <w:rPr>
          <w:rFonts w:ascii="Times New Roman" w:hAnsi="Times New Roman" w:cs="Times New Roman"/>
          <w:color w:val="000000" w:themeColor="text1"/>
          <w:sz w:val="19"/>
          <w:szCs w:val="19"/>
        </w:rPr>
        <w:t>a collection</w:t>
      </w:r>
      <w:r w:rsidR="00DF5BA3" w:rsidRPr="000432C7">
        <w:rPr>
          <w:rFonts w:ascii="Times New Roman" w:hAnsi="Times New Roman" w:cs="Times New Roman"/>
          <w:color w:val="000000" w:themeColor="text1"/>
          <w:sz w:val="19"/>
          <w:szCs w:val="19"/>
        </w:rPr>
        <w:t xml:space="preserve"> of </w:t>
      </w:r>
      <w:r w:rsidR="003C29B4">
        <w:rPr>
          <w:rFonts w:ascii="Times New Roman" w:hAnsi="Times New Roman" w:cs="Times New Roman"/>
          <w:color w:val="000000" w:themeColor="text1"/>
          <w:sz w:val="19"/>
          <w:szCs w:val="19"/>
        </w:rPr>
        <w:t xml:space="preserve">independent </w:t>
      </w:r>
      <w:r w:rsidR="00DF5BA3" w:rsidRPr="000432C7">
        <w:rPr>
          <w:rFonts w:ascii="Times New Roman" w:hAnsi="Times New Roman" w:cs="Times New Roman"/>
          <w:color w:val="000000" w:themeColor="text1"/>
          <w:sz w:val="19"/>
          <w:szCs w:val="19"/>
        </w:rPr>
        <w:t xml:space="preserve">nodes </w:t>
      </w:r>
      <w:r w:rsidR="003C29B4">
        <w:rPr>
          <w:rFonts w:ascii="Times New Roman" w:hAnsi="Times New Roman" w:cs="Times New Roman"/>
          <w:color w:val="000000" w:themeColor="text1"/>
          <w:sz w:val="19"/>
          <w:szCs w:val="19"/>
        </w:rPr>
        <w:t>that</w:t>
      </w:r>
      <w:r w:rsidR="00DF5BA3" w:rsidRPr="000432C7">
        <w:rPr>
          <w:rFonts w:ascii="Times New Roman" w:hAnsi="Times New Roman" w:cs="Times New Roman"/>
          <w:color w:val="000000" w:themeColor="text1"/>
          <w:sz w:val="19"/>
          <w:szCs w:val="19"/>
        </w:rPr>
        <w:t xml:space="preserve"> are mobile </w:t>
      </w:r>
      <w:r w:rsidR="003C29B4">
        <w:rPr>
          <w:rFonts w:ascii="Times New Roman" w:hAnsi="Times New Roman" w:cs="Times New Roman"/>
          <w:color w:val="000000" w:themeColor="text1"/>
          <w:sz w:val="19"/>
          <w:szCs w:val="19"/>
        </w:rPr>
        <w:t>and</w:t>
      </w:r>
      <w:r w:rsidR="00DF5BA3" w:rsidRPr="000432C7">
        <w:rPr>
          <w:rFonts w:ascii="Times New Roman" w:hAnsi="Times New Roman" w:cs="Times New Roman"/>
          <w:color w:val="000000" w:themeColor="text1"/>
          <w:sz w:val="19"/>
          <w:szCs w:val="19"/>
        </w:rPr>
        <w:t xml:space="preserve"> able to communicate with </w:t>
      </w:r>
      <w:r w:rsidR="007C6F48">
        <w:rPr>
          <w:rFonts w:ascii="Times New Roman" w:hAnsi="Times New Roman" w:cs="Times New Roman"/>
          <w:color w:val="000000" w:themeColor="text1"/>
          <w:sz w:val="19"/>
          <w:szCs w:val="19"/>
        </w:rPr>
        <w:t>each o</w:t>
      </w:r>
      <w:r w:rsidR="00DF5BA3" w:rsidRPr="000432C7">
        <w:rPr>
          <w:rFonts w:ascii="Times New Roman" w:hAnsi="Times New Roman" w:cs="Times New Roman"/>
          <w:color w:val="000000" w:themeColor="text1"/>
          <w:sz w:val="19"/>
          <w:szCs w:val="19"/>
        </w:rPr>
        <w:t>ther</w:t>
      </w:r>
      <w:r w:rsidR="00D34113">
        <w:rPr>
          <w:rFonts w:ascii="Times New Roman" w:hAnsi="Times New Roman" w:cs="Times New Roman"/>
          <w:color w:val="000000" w:themeColor="text1"/>
          <w:sz w:val="19"/>
          <w:szCs w:val="19"/>
        </w:rPr>
        <w:t xml:space="preserve"> wirelessly</w:t>
      </w:r>
      <w:r w:rsidR="00DF5BA3" w:rsidRPr="000432C7">
        <w:rPr>
          <w:rFonts w:ascii="Times New Roman" w:hAnsi="Times New Roman" w:cs="Times New Roman"/>
          <w:color w:val="000000" w:themeColor="text1"/>
          <w:sz w:val="19"/>
          <w:szCs w:val="19"/>
        </w:rPr>
        <w:t xml:space="preserve"> </w:t>
      </w:r>
      <w:r w:rsidR="00D34113">
        <w:rPr>
          <w:rFonts w:ascii="Times New Roman" w:hAnsi="Times New Roman" w:cs="Times New Roman"/>
          <w:color w:val="000000" w:themeColor="text1"/>
          <w:sz w:val="19"/>
          <w:szCs w:val="19"/>
        </w:rPr>
        <w:t>without the presence of any</w:t>
      </w:r>
      <w:r w:rsidR="00EB198C" w:rsidRPr="000432C7">
        <w:rPr>
          <w:rFonts w:ascii="Times New Roman" w:hAnsi="Times New Roman" w:cs="Times New Roman"/>
          <w:color w:val="000000" w:themeColor="text1"/>
          <w:sz w:val="19"/>
          <w:szCs w:val="19"/>
        </w:rPr>
        <w:t xml:space="preserve"> centralized coordinator</w:t>
      </w:r>
      <w:r w:rsidR="003C5AFC">
        <w:rPr>
          <w:rFonts w:ascii="Times New Roman" w:hAnsi="Times New Roman" w:cs="Times New Roman"/>
          <w:color w:val="000000" w:themeColor="text1"/>
          <w:sz w:val="19"/>
          <w:szCs w:val="19"/>
        </w:rPr>
        <w:t xml:space="preserve"> </w:t>
      </w:r>
      <w:r w:rsidR="00E75053">
        <w:rPr>
          <w:rFonts w:ascii="Times New Roman" w:hAnsi="Times New Roman" w:cs="Times New Roman"/>
          <w:color w:val="000000" w:themeColor="text1"/>
          <w:sz w:val="19"/>
          <w:szCs w:val="19"/>
        </w:rPr>
        <w:t>[13</w:t>
      </w:r>
      <w:r w:rsidR="003F1382">
        <w:rPr>
          <w:rFonts w:ascii="Times New Roman" w:hAnsi="Times New Roman" w:cs="Times New Roman"/>
          <w:color w:val="000000" w:themeColor="text1"/>
          <w:sz w:val="19"/>
          <w:szCs w:val="19"/>
        </w:rPr>
        <w:t>]</w:t>
      </w:r>
      <w:r w:rsidR="00EB198C" w:rsidRPr="000432C7">
        <w:rPr>
          <w:rFonts w:ascii="Times New Roman" w:hAnsi="Times New Roman" w:cs="Times New Roman"/>
          <w:color w:val="000000" w:themeColor="text1"/>
          <w:sz w:val="19"/>
          <w:szCs w:val="19"/>
        </w:rPr>
        <w:t xml:space="preserve">. </w:t>
      </w:r>
      <w:r w:rsidR="00E729E1" w:rsidRPr="000432C7">
        <w:rPr>
          <w:rFonts w:ascii="Times New Roman" w:hAnsi="Times New Roman" w:cs="Times New Roman"/>
          <w:color w:val="000000" w:themeColor="text1"/>
          <w:sz w:val="19"/>
          <w:szCs w:val="19"/>
        </w:rPr>
        <w:t xml:space="preserve">Each </w:t>
      </w:r>
      <w:r w:rsidR="00DF5BA3" w:rsidRPr="000432C7">
        <w:rPr>
          <w:rFonts w:ascii="Times New Roman" w:hAnsi="Times New Roman" w:cs="Times New Roman"/>
          <w:color w:val="000000" w:themeColor="text1"/>
          <w:sz w:val="19"/>
          <w:szCs w:val="19"/>
        </w:rPr>
        <w:t xml:space="preserve">node </w:t>
      </w:r>
      <w:r w:rsidR="00E729E1" w:rsidRPr="000432C7">
        <w:rPr>
          <w:rFonts w:ascii="Times New Roman" w:hAnsi="Times New Roman" w:cs="Times New Roman"/>
          <w:color w:val="000000" w:themeColor="text1"/>
          <w:sz w:val="19"/>
          <w:szCs w:val="19"/>
        </w:rPr>
        <w:t xml:space="preserve">functions </w:t>
      </w:r>
      <w:r w:rsidR="00DF5BA3" w:rsidRPr="000432C7">
        <w:rPr>
          <w:rFonts w:ascii="Times New Roman" w:hAnsi="Times New Roman" w:cs="Times New Roman"/>
          <w:color w:val="000000" w:themeColor="text1"/>
          <w:sz w:val="19"/>
          <w:szCs w:val="19"/>
        </w:rPr>
        <w:t>as a host</w:t>
      </w:r>
      <w:r w:rsidR="00612E73" w:rsidRPr="000432C7">
        <w:rPr>
          <w:rFonts w:ascii="Times New Roman" w:hAnsi="Times New Roman" w:cs="Times New Roman"/>
          <w:color w:val="000000" w:themeColor="text1"/>
          <w:sz w:val="19"/>
          <w:szCs w:val="19"/>
        </w:rPr>
        <w:t xml:space="preserve"> as well as</w:t>
      </w:r>
      <w:r w:rsidR="00631D63" w:rsidRPr="000432C7">
        <w:rPr>
          <w:rFonts w:ascii="Times New Roman" w:hAnsi="Times New Roman" w:cs="Times New Roman"/>
          <w:color w:val="000000" w:themeColor="text1"/>
          <w:sz w:val="19"/>
          <w:szCs w:val="19"/>
        </w:rPr>
        <w:t xml:space="preserve"> </w:t>
      </w:r>
      <w:r w:rsidR="00A83066">
        <w:rPr>
          <w:rFonts w:ascii="Times New Roman" w:hAnsi="Times New Roman" w:cs="Times New Roman"/>
          <w:color w:val="000000" w:themeColor="text1"/>
          <w:sz w:val="19"/>
          <w:szCs w:val="19"/>
        </w:rPr>
        <w:t xml:space="preserve">router. </w:t>
      </w:r>
      <w:r w:rsidR="00DF5BA3" w:rsidRPr="000432C7">
        <w:rPr>
          <w:rFonts w:ascii="Times New Roman" w:hAnsi="Times New Roman" w:cs="Times New Roman"/>
          <w:color w:val="000000" w:themeColor="text1"/>
          <w:sz w:val="19"/>
          <w:szCs w:val="19"/>
        </w:rPr>
        <w:t xml:space="preserve">MANETs have </w:t>
      </w:r>
      <w:r w:rsidR="005636FA">
        <w:rPr>
          <w:rFonts w:ascii="Times New Roman" w:hAnsi="Times New Roman" w:cs="Times New Roman"/>
          <w:color w:val="000000" w:themeColor="text1"/>
          <w:sz w:val="19"/>
          <w:szCs w:val="19"/>
        </w:rPr>
        <w:t>numerous</w:t>
      </w:r>
      <w:r w:rsidR="00DF5BA3" w:rsidRPr="000432C7">
        <w:rPr>
          <w:rFonts w:ascii="Times New Roman" w:hAnsi="Times New Roman" w:cs="Times New Roman"/>
          <w:color w:val="000000" w:themeColor="text1"/>
          <w:sz w:val="19"/>
          <w:szCs w:val="19"/>
        </w:rPr>
        <w:t xml:space="preserve"> practical applications such </w:t>
      </w:r>
      <w:r w:rsidR="00353730" w:rsidRPr="000432C7">
        <w:rPr>
          <w:rFonts w:ascii="Times New Roman" w:hAnsi="Times New Roman" w:cs="Times New Roman"/>
          <w:color w:val="000000" w:themeColor="text1"/>
          <w:sz w:val="19"/>
          <w:szCs w:val="19"/>
        </w:rPr>
        <w:t xml:space="preserve">as </w:t>
      </w:r>
      <w:r w:rsidR="00353730">
        <w:rPr>
          <w:rFonts w:ascii="Times New Roman" w:hAnsi="Times New Roman" w:cs="Times New Roman"/>
          <w:color w:val="000000" w:themeColor="text1"/>
          <w:sz w:val="19"/>
          <w:szCs w:val="19"/>
        </w:rPr>
        <w:t>in</w:t>
      </w:r>
      <w:r w:rsidR="005636FA">
        <w:rPr>
          <w:rFonts w:ascii="Times New Roman" w:hAnsi="Times New Roman" w:cs="Times New Roman"/>
          <w:color w:val="000000" w:themeColor="text1"/>
          <w:sz w:val="19"/>
          <w:szCs w:val="19"/>
        </w:rPr>
        <w:t xml:space="preserve"> </w:t>
      </w:r>
      <w:r w:rsidR="00DF5BA3" w:rsidRPr="000432C7">
        <w:rPr>
          <w:rFonts w:ascii="Times New Roman" w:hAnsi="Times New Roman" w:cs="Times New Roman"/>
          <w:color w:val="000000" w:themeColor="text1"/>
          <w:sz w:val="19"/>
          <w:szCs w:val="19"/>
        </w:rPr>
        <w:t>nature disast</w:t>
      </w:r>
      <w:r w:rsidR="00C57F9F">
        <w:rPr>
          <w:rFonts w:ascii="Times New Roman" w:hAnsi="Times New Roman" w:cs="Times New Roman"/>
          <w:color w:val="000000" w:themeColor="text1"/>
          <w:sz w:val="19"/>
          <w:szCs w:val="19"/>
        </w:rPr>
        <w:t xml:space="preserve">er areas, emergency operations, </w:t>
      </w:r>
      <w:r w:rsidR="00DF5BA3" w:rsidRPr="000432C7">
        <w:rPr>
          <w:rFonts w:ascii="Times New Roman" w:hAnsi="Times New Roman" w:cs="Times New Roman"/>
          <w:color w:val="000000" w:themeColor="text1"/>
          <w:sz w:val="19"/>
          <w:szCs w:val="19"/>
        </w:rPr>
        <w:t xml:space="preserve">battlefield </w:t>
      </w:r>
      <w:r w:rsidR="005636FA">
        <w:rPr>
          <w:rFonts w:ascii="Times New Roman" w:hAnsi="Times New Roman" w:cs="Times New Roman"/>
          <w:color w:val="000000" w:themeColor="text1"/>
          <w:sz w:val="19"/>
          <w:szCs w:val="19"/>
        </w:rPr>
        <w:t xml:space="preserve">communication, campus networks </w:t>
      </w:r>
      <w:r w:rsidR="00087A08">
        <w:rPr>
          <w:rFonts w:ascii="Times New Roman" w:hAnsi="Times New Roman" w:cs="Times New Roman"/>
          <w:color w:val="000000" w:themeColor="text1"/>
          <w:sz w:val="19"/>
          <w:szCs w:val="19"/>
        </w:rPr>
        <w:t>etc. [9]</w:t>
      </w:r>
      <w:r w:rsidR="00510F5F" w:rsidRPr="000432C7">
        <w:rPr>
          <w:rFonts w:ascii="Times New Roman" w:hAnsi="Times New Roman" w:cs="Times New Roman"/>
          <w:color w:val="000000" w:themeColor="text1"/>
          <w:sz w:val="19"/>
          <w:szCs w:val="19"/>
        </w:rPr>
        <w:t xml:space="preserve">. </w:t>
      </w:r>
      <w:r w:rsidR="00DF5BA3" w:rsidRPr="000432C7">
        <w:rPr>
          <w:rFonts w:ascii="Times New Roman" w:hAnsi="Times New Roman" w:cs="Times New Roman"/>
          <w:color w:val="000000" w:themeColor="text1"/>
          <w:sz w:val="19"/>
          <w:szCs w:val="19"/>
        </w:rPr>
        <w:t>Thus, security is a major concern in such networks, which necessitates the routing protocol to deal with attacks of ce</w:t>
      </w:r>
      <w:r w:rsidR="00556A7A" w:rsidRPr="000432C7">
        <w:rPr>
          <w:rFonts w:ascii="Times New Roman" w:hAnsi="Times New Roman" w:cs="Times New Roman"/>
          <w:color w:val="000000" w:themeColor="text1"/>
          <w:sz w:val="19"/>
          <w:szCs w:val="19"/>
        </w:rPr>
        <w:t xml:space="preserve">rtain types. In this paper, four </w:t>
      </w:r>
      <w:r w:rsidR="00DF5BA3" w:rsidRPr="000432C7">
        <w:rPr>
          <w:rFonts w:ascii="Times New Roman" w:hAnsi="Times New Roman" w:cs="Times New Roman"/>
          <w:color w:val="000000" w:themeColor="text1"/>
          <w:sz w:val="19"/>
          <w:szCs w:val="19"/>
        </w:rPr>
        <w:t>type</w:t>
      </w:r>
      <w:r w:rsidR="00556A7A" w:rsidRPr="000432C7">
        <w:rPr>
          <w:rFonts w:ascii="Times New Roman" w:hAnsi="Times New Roman" w:cs="Times New Roman"/>
          <w:color w:val="000000" w:themeColor="text1"/>
          <w:sz w:val="19"/>
          <w:szCs w:val="19"/>
        </w:rPr>
        <w:t>s</w:t>
      </w:r>
      <w:r w:rsidR="00DF5BA3" w:rsidRPr="000432C7">
        <w:rPr>
          <w:rFonts w:ascii="Times New Roman" w:hAnsi="Times New Roman" w:cs="Times New Roman"/>
          <w:color w:val="000000" w:themeColor="text1"/>
          <w:sz w:val="19"/>
          <w:szCs w:val="19"/>
        </w:rPr>
        <w:t xml:space="preserve"> of attacks are analyzed i.e. </w:t>
      </w:r>
      <w:r w:rsidR="007D35E7" w:rsidRPr="000432C7">
        <w:rPr>
          <w:rFonts w:ascii="Times New Roman" w:hAnsi="Times New Roman" w:cs="Times New Roman"/>
          <w:color w:val="000000" w:themeColor="text1"/>
          <w:sz w:val="19"/>
          <w:szCs w:val="19"/>
        </w:rPr>
        <w:t>Denial of Service</w:t>
      </w:r>
      <w:r w:rsidR="00A4569E" w:rsidRPr="000432C7">
        <w:rPr>
          <w:rFonts w:ascii="Times New Roman" w:hAnsi="Times New Roman" w:cs="Times New Roman"/>
          <w:color w:val="000000" w:themeColor="text1"/>
          <w:sz w:val="19"/>
          <w:szCs w:val="19"/>
        </w:rPr>
        <w:t xml:space="preserve"> (</w:t>
      </w:r>
      <w:proofErr w:type="spellStart"/>
      <w:r w:rsidR="00A4569E" w:rsidRPr="000432C7">
        <w:rPr>
          <w:rFonts w:ascii="Times New Roman" w:hAnsi="Times New Roman" w:cs="Times New Roman"/>
          <w:color w:val="000000" w:themeColor="text1"/>
          <w:sz w:val="19"/>
          <w:szCs w:val="19"/>
        </w:rPr>
        <w:t>DoS</w:t>
      </w:r>
      <w:proofErr w:type="spellEnd"/>
      <w:r w:rsidR="00A4569E" w:rsidRPr="000432C7">
        <w:rPr>
          <w:rFonts w:ascii="Times New Roman" w:hAnsi="Times New Roman" w:cs="Times New Roman"/>
          <w:color w:val="000000" w:themeColor="text1"/>
          <w:sz w:val="19"/>
          <w:szCs w:val="19"/>
        </w:rPr>
        <w:t xml:space="preserve">), </w:t>
      </w:r>
      <w:r w:rsidR="007D35E7" w:rsidRPr="000432C7">
        <w:rPr>
          <w:rFonts w:ascii="Times New Roman" w:hAnsi="Times New Roman" w:cs="Times New Roman"/>
          <w:color w:val="000000" w:themeColor="text1"/>
          <w:sz w:val="19"/>
          <w:szCs w:val="19"/>
        </w:rPr>
        <w:t>Probing, Vampire and User-to-Root</w:t>
      </w:r>
      <w:r w:rsidR="00AA3CD5" w:rsidRPr="000432C7">
        <w:rPr>
          <w:rFonts w:ascii="Times New Roman" w:hAnsi="Times New Roman" w:cs="Times New Roman"/>
          <w:color w:val="000000" w:themeColor="text1"/>
          <w:sz w:val="19"/>
          <w:szCs w:val="19"/>
        </w:rPr>
        <w:t xml:space="preserve">. </w:t>
      </w:r>
      <w:r w:rsidR="009A6FC0" w:rsidRPr="000432C7">
        <w:rPr>
          <w:rFonts w:ascii="Times New Roman" w:hAnsi="Times New Roman" w:cs="Times New Roman"/>
          <w:color w:val="000000" w:themeColor="text1"/>
          <w:sz w:val="19"/>
          <w:szCs w:val="19"/>
        </w:rPr>
        <w:t xml:space="preserve">In a </w:t>
      </w:r>
      <w:proofErr w:type="spellStart"/>
      <w:r w:rsidR="009A6FC0" w:rsidRPr="000432C7">
        <w:rPr>
          <w:rFonts w:ascii="Times New Roman" w:hAnsi="Times New Roman" w:cs="Times New Roman"/>
          <w:color w:val="000000" w:themeColor="text1"/>
          <w:sz w:val="19"/>
          <w:szCs w:val="19"/>
        </w:rPr>
        <w:t>DoS</w:t>
      </w:r>
      <w:proofErr w:type="spellEnd"/>
      <w:r w:rsidR="009A6FC0" w:rsidRPr="000432C7">
        <w:rPr>
          <w:rFonts w:ascii="Times New Roman" w:hAnsi="Times New Roman" w:cs="Times New Roman"/>
          <w:color w:val="000000" w:themeColor="text1"/>
          <w:sz w:val="19"/>
          <w:szCs w:val="19"/>
        </w:rPr>
        <w:t xml:space="preserve"> attack, the system is flooded with illegitimate requests and responses making it inaccessible to legitimate users </w:t>
      </w:r>
      <w:r w:rsidR="0042518B" w:rsidRPr="000432C7">
        <w:rPr>
          <w:rFonts w:ascii="Times New Roman" w:hAnsi="Times New Roman" w:cs="Times New Roman"/>
          <w:color w:val="000000" w:themeColor="text1"/>
          <w:sz w:val="19"/>
          <w:szCs w:val="19"/>
        </w:rPr>
        <w:t>hence crashing the server</w:t>
      </w:r>
      <w:r w:rsidR="00E75053">
        <w:rPr>
          <w:rFonts w:ascii="Times New Roman" w:hAnsi="Times New Roman" w:cs="Times New Roman"/>
          <w:color w:val="000000" w:themeColor="text1"/>
          <w:sz w:val="19"/>
          <w:szCs w:val="19"/>
        </w:rPr>
        <w:t xml:space="preserve"> [11</w:t>
      </w:r>
      <w:r w:rsidR="00453DD5" w:rsidRPr="000432C7">
        <w:rPr>
          <w:rFonts w:ascii="Times New Roman" w:hAnsi="Times New Roman" w:cs="Times New Roman"/>
          <w:color w:val="000000" w:themeColor="text1"/>
          <w:sz w:val="19"/>
          <w:szCs w:val="19"/>
        </w:rPr>
        <w:t>]</w:t>
      </w:r>
      <w:r w:rsidR="009A6FC0" w:rsidRPr="000432C7">
        <w:rPr>
          <w:rFonts w:ascii="Times New Roman" w:hAnsi="Times New Roman" w:cs="Times New Roman"/>
          <w:color w:val="000000" w:themeColor="text1"/>
          <w:sz w:val="19"/>
          <w:szCs w:val="19"/>
        </w:rPr>
        <w:t>. In a Probe attack, a device or an activity is maliciously introduced in the system, which gains access to the system and damages it. In</w:t>
      </w:r>
      <w:r w:rsidR="00E03832" w:rsidRPr="000432C7">
        <w:rPr>
          <w:rFonts w:ascii="Times New Roman" w:hAnsi="Times New Roman" w:cs="Times New Roman"/>
          <w:color w:val="000000" w:themeColor="text1"/>
          <w:sz w:val="19"/>
          <w:szCs w:val="19"/>
        </w:rPr>
        <w:t xml:space="preserve"> U2R attack, the attacker gains control of the victim machine </w:t>
      </w:r>
      <w:r w:rsidR="00707B8E" w:rsidRPr="000432C7">
        <w:rPr>
          <w:rFonts w:ascii="Times New Roman" w:hAnsi="Times New Roman" w:cs="Times New Roman"/>
          <w:color w:val="000000" w:themeColor="text1"/>
          <w:sz w:val="19"/>
          <w:szCs w:val="19"/>
        </w:rPr>
        <w:t xml:space="preserve">acquiring </w:t>
      </w:r>
      <w:r w:rsidR="0042518B" w:rsidRPr="000432C7">
        <w:rPr>
          <w:rFonts w:ascii="Times New Roman" w:hAnsi="Times New Roman" w:cs="Times New Roman"/>
          <w:color w:val="000000" w:themeColor="text1"/>
          <w:sz w:val="19"/>
          <w:szCs w:val="19"/>
        </w:rPr>
        <w:t>super user privileges</w:t>
      </w:r>
      <w:r w:rsidR="00E75053">
        <w:rPr>
          <w:rFonts w:ascii="Times New Roman" w:hAnsi="Times New Roman" w:cs="Times New Roman"/>
          <w:color w:val="000000" w:themeColor="text1"/>
          <w:sz w:val="19"/>
          <w:szCs w:val="19"/>
        </w:rPr>
        <w:t xml:space="preserve"> [12</w:t>
      </w:r>
      <w:r w:rsidR="0032010C" w:rsidRPr="000432C7">
        <w:rPr>
          <w:rFonts w:ascii="Times New Roman" w:hAnsi="Times New Roman" w:cs="Times New Roman"/>
          <w:color w:val="000000" w:themeColor="text1"/>
          <w:sz w:val="19"/>
          <w:szCs w:val="19"/>
        </w:rPr>
        <w:t>]</w:t>
      </w:r>
      <w:r w:rsidR="0042518B" w:rsidRPr="000432C7">
        <w:rPr>
          <w:rFonts w:ascii="Times New Roman" w:hAnsi="Times New Roman" w:cs="Times New Roman"/>
          <w:color w:val="000000" w:themeColor="text1"/>
          <w:sz w:val="19"/>
          <w:szCs w:val="19"/>
        </w:rPr>
        <w:t xml:space="preserve">. </w:t>
      </w:r>
      <w:r w:rsidR="009A6FC0" w:rsidRPr="000432C7">
        <w:rPr>
          <w:rFonts w:ascii="Times New Roman" w:hAnsi="Times New Roman" w:cs="Times New Roman"/>
          <w:color w:val="000000" w:themeColor="text1"/>
          <w:sz w:val="19"/>
          <w:szCs w:val="19"/>
        </w:rPr>
        <w:t xml:space="preserve">Vampire attack is a type of </w:t>
      </w:r>
      <w:proofErr w:type="spellStart"/>
      <w:r w:rsidR="009A6FC0" w:rsidRPr="000432C7">
        <w:rPr>
          <w:rFonts w:ascii="Times New Roman" w:hAnsi="Times New Roman" w:cs="Times New Roman"/>
          <w:color w:val="000000" w:themeColor="text1"/>
          <w:sz w:val="19"/>
          <w:szCs w:val="19"/>
        </w:rPr>
        <w:t>DoS</w:t>
      </w:r>
      <w:proofErr w:type="spellEnd"/>
      <w:r w:rsidR="009A6FC0" w:rsidRPr="000432C7">
        <w:rPr>
          <w:rFonts w:ascii="Times New Roman" w:hAnsi="Times New Roman" w:cs="Times New Roman"/>
          <w:color w:val="000000" w:themeColor="text1"/>
          <w:sz w:val="19"/>
          <w:szCs w:val="19"/>
        </w:rPr>
        <w:t xml:space="preserve"> attack that consumes the node’s energy and decreases the network’s efficiency and reliability</w:t>
      </w:r>
      <w:r w:rsidR="00EE1E6A" w:rsidRPr="000432C7">
        <w:rPr>
          <w:rFonts w:ascii="Times New Roman" w:hAnsi="Times New Roman" w:cs="Times New Roman"/>
          <w:color w:val="000000" w:themeColor="text1"/>
          <w:sz w:val="19"/>
          <w:szCs w:val="19"/>
        </w:rPr>
        <w:t xml:space="preserve"> [2]</w:t>
      </w:r>
      <w:r w:rsidR="009A6FC0" w:rsidRPr="000432C7">
        <w:rPr>
          <w:rFonts w:ascii="Times New Roman" w:hAnsi="Times New Roman" w:cs="Times New Roman"/>
          <w:color w:val="000000" w:themeColor="text1"/>
          <w:sz w:val="19"/>
          <w:szCs w:val="19"/>
        </w:rPr>
        <w:t>.</w:t>
      </w:r>
      <w:r w:rsidR="007171CC" w:rsidRPr="000432C7">
        <w:rPr>
          <w:rFonts w:ascii="Times New Roman" w:hAnsi="Times New Roman" w:cs="Times New Roman"/>
          <w:color w:val="000000" w:themeColor="text1"/>
          <w:sz w:val="19"/>
          <w:szCs w:val="19"/>
        </w:rPr>
        <w:t xml:space="preserve"> </w:t>
      </w:r>
      <w:r w:rsidR="0042518B" w:rsidRPr="000432C7">
        <w:rPr>
          <w:rFonts w:ascii="Times New Roman" w:hAnsi="Times New Roman" w:cs="Times New Roman"/>
          <w:color w:val="000000" w:themeColor="text1"/>
          <w:sz w:val="19"/>
          <w:szCs w:val="19"/>
        </w:rPr>
        <w:t xml:space="preserve">A </w:t>
      </w:r>
      <w:r w:rsidR="00FF57CB">
        <w:rPr>
          <w:rFonts w:ascii="Times New Roman" w:hAnsi="Times New Roman" w:cs="Times New Roman"/>
          <w:color w:val="000000" w:themeColor="text1"/>
          <w:sz w:val="19"/>
          <w:szCs w:val="19"/>
        </w:rPr>
        <w:t>N</w:t>
      </w:r>
      <w:r w:rsidR="0042518B" w:rsidRPr="000432C7">
        <w:rPr>
          <w:rFonts w:ascii="Times New Roman" w:hAnsi="Times New Roman" w:cs="Times New Roman"/>
          <w:color w:val="000000" w:themeColor="text1"/>
          <w:sz w:val="19"/>
          <w:szCs w:val="19"/>
        </w:rPr>
        <w:t xml:space="preserve">eighbor </w:t>
      </w:r>
      <w:r w:rsidR="00FF57CB">
        <w:rPr>
          <w:rFonts w:ascii="Times New Roman" w:hAnsi="Times New Roman" w:cs="Times New Roman"/>
          <w:color w:val="000000" w:themeColor="text1"/>
          <w:sz w:val="19"/>
          <w:szCs w:val="19"/>
        </w:rPr>
        <w:t>T</w:t>
      </w:r>
      <w:r w:rsidR="00DF5BA3" w:rsidRPr="000432C7">
        <w:rPr>
          <w:rFonts w:ascii="Times New Roman" w:hAnsi="Times New Roman" w:cs="Times New Roman"/>
          <w:color w:val="000000" w:themeColor="text1"/>
          <w:sz w:val="19"/>
          <w:szCs w:val="19"/>
        </w:rPr>
        <w:t xml:space="preserve">rust </w:t>
      </w:r>
      <w:r w:rsidR="00FF57CB">
        <w:rPr>
          <w:rFonts w:ascii="Times New Roman" w:hAnsi="Times New Roman" w:cs="Times New Roman"/>
          <w:color w:val="000000" w:themeColor="text1"/>
          <w:sz w:val="19"/>
          <w:szCs w:val="19"/>
        </w:rPr>
        <w:t>B</w:t>
      </w:r>
      <w:r w:rsidR="00DF5BA3" w:rsidRPr="000432C7">
        <w:rPr>
          <w:rFonts w:ascii="Times New Roman" w:hAnsi="Times New Roman" w:cs="Times New Roman"/>
          <w:color w:val="000000" w:themeColor="text1"/>
          <w:sz w:val="19"/>
          <w:szCs w:val="19"/>
        </w:rPr>
        <w:t xml:space="preserve">ased method </w:t>
      </w:r>
      <w:r w:rsidR="00316D26" w:rsidRPr="000432C7">
        <w:rPr>
          <w:rFonts w:ascii="Times New Roman" w:hAnsi="Times New Roman" w:cs="Times New Roman"/>
          <w:color w:val="000000" w:themeColor="text1"/>
          <w:sz w:val="19"/>
          <w:szCs w:val="19"/>
        </w:rPr>
        <w:t>is proposed to defend</w:t>
      </w:r>
      <w:r w:rsidR="002B580E" w:rsidRPr="000432C7">
        <w:rPr>
          <w:rFonts w:ascii="Times New Roman" w:hAnsi="Times New Roman" w:cs="Times New Roman"/>
          <w:color w:val="000000" w:themeColor="text1"/>
          <w:sz w:val="19"/>
          <w:szCs w:val="19"/>
        </w:rPr>
        <w:t xml:space="preserve"> the attacks through two modes: </w:t>
      </w:r>
      <w:r w:rsidR="00DF5BA3" w:rsidRPr="000432C7">
        <w:rPr>
          <w:rFonts w:ascii="Times New Roman" w:hAnsi="Times New Roman" w:cs="Times New Roman"/>
          <w:color w:val="000000" w:themeColor="text1"/>
          <w:sz w:val="19"/>
          <w:szCs w:val="19"/>
        </w:rPr>
        <w:t>suspicious and blocking to isolate the behavior of defined attack activity that breaks the security of the network.</w:t>
      </w:r>
    </w:p>
    <w:p w:rsidR="00616F6E" w:rsidRPr="000432C7" w:rsidRDefault="00616F6E" w:rsidP="007B49B0">
      <w:pPr>
        <w:widowControl w:val="0"/>
        <w:overflowPunct w:val="0"/>
        <w:autoSpaceDE w:val="0"/>
        <w:autoSpaceDN w:val="0"/>
        <w:adjustRightInd w:val="0"/>
        <w:spacing w:after="0" w:line="239" w:lineRule="auto"/>
        <w:jc w:val="both"/>
        <w:rPr>
          <w:rFonts w:ascii="Times New Roman" w:hAnsi="Times New Roman" w:cs="Times New Roman"/>
          <w:color w:val="000000" w:themeColor="text1"/>
          <w:sz w:val="19"/>
          <w:szCs w:val="19"/>
        </w:rPr>
      </w:pPr>
    </w:p>
    <w:p w:rsidR="00912AE6" w:rsidRDefault="00D205A3" w:rsidP="00912AE6">
      <w:pPr>
        <w:pStyle w:val="ListParagraph"/>
        <w:numPr>
          <w:ilvl w:val="1"/>
          <w:numId w:val="5"/>
        </w:numPr>
        <w:jc w:val="both"/>
        <w:rPr>
          <w:rFonts w:ascii="Times New Roman" w:hAnsi="Times New Roman" w:cs="Times New Roman"/>
          <w:b/>
          <w:color w:val="000000" w:themeColor="text1"/>
          <w:sz w:val="19"/>
          <w:szCs w:val="19"/>
        </w:rPr>
      </w:pPr>
      <w:r w:rsidRPr="000432C7">
        <w:rPr>
          <w:rFonts w:ascii="Times New Roman" w:hAnsi="Times New Roman" w:cs="Times New Roman"/>
          <w:b/>
          <w:color w:val="000000" w:themeColor="text1"/>
          <w:sz w:val="19"/>
          <w:szCs w:val="19"/>
        </w:rPr>
        <w:t>NOVEL CONTRIBUTIONS OF THIS PAPER:</w:t>
      </w:r>
    </w:p>
    <w:p w:rsidR="0000766F" w:rsidRPr="00616F6E" w:rsidRDefault="00163882" w:rsidP="00616F6E">
      <w:pPr>
        <w:jc w:val="both"/>
        <w:rPr>
          <w:rFonts w:ascii="Times New Roman" w:hAnsi="Times New Roman" w:cs="Times New Roman"/>
          <w:b/>
          <w:color w:val="000000" w:themeColor="text1"/>
          <w:sz w:val="19"/>
          <w:szCs w:val="19"/>
        </w:rPr>
      </w:pPr>
      <w:r w:rsidRPr="00912AE6">
        <w:rPr>
          <w:rFonts w:ascii="Times New Roman" w:hAnsi="Times New Roman" w:cs="Times New Roman"/>
          <w:color w:val="000000" w:themeColor="text1"/>
          <w:sz w:val="19"/>
          <w:szCs w:val="19"/>
        </w:rPr>
        <w:t>The novel contributions of this paper are as follows: 1) A novel intrusion prevention algorithm for a MANET is proposed. 2) For prevention, the proposed algorithm uses a Neighbor Trust Based scheme. 3) The algorithm is designed to detect Probe, Denial-of Service (</w:t>
      </w:r>
      <w:proofErr w:type="spellStart"/>
      <w:r w:rsidRPr="00912AE6">
        <w:rPr>
          <w:rFonts w:ascii="Times New Roman" w:hAnsi="Times New Roman" w:cs="Times New Roman"/>
          <w:color w:val="000000" w:themeColor="text1"/>
          <w:sz w:val="19"/>
          <w:szCs w:val="19"/>
        </w:rPr>
        <w:t>DoS</w:t>
      </w:r>
      <w:proofErr w:type="spellEnd"/>
      <w:r w:rsidRPr="00912AE6">
        <w:rPr>
          <w:rFonts w:ascii="Times New Roman" w:hAnsi="Times New Roman" w:cs="Times New Roman"/>
          <w:color w:val="000000" w:themeColor="text1"/>
          <w:sz w:val="19"/>
          <w:szCs w:val="19"/>
        </w:rPr>
        <w:t>), Vampire and User-To-Root (U2R) attacks. 4)</w:t>
      </w:r>
      <w:r w:rsidR="00321045">
        <w:rPr>
          <w:rFonts w:ascii="Times New Roman" w:hAnsi="Times New Roman" w:cs="Times New Roman"/>
          <w:color w:val="000000" w:themeColor="text1"/>
          <w:sz w:val="19"/>
          <w:szCs w:val="19"/>
        </w:rPr>
        <w:t xml:space="preserve"> </w:t>
      </w:r>
      <w:r w:rsidRPr="00912AE6">
        <w:rPr>
          <w:rFonts w:ascii="Times New Roman" w:hAnsi="Times New Roman" w:cs="Times New Roman"/>
          <w:color w:val="000000" w:themeColor="text1"/>
          <w:sz w:val="19"/>
          <w:szCs w:val="19"/>
        </w:rPr>
        <w:t xml:space="preserve">The results are presented using AODV protocol. </w:t>
      </w:r>
    </w:p>
    <w:p w:rsidR="00622A66" w:rsidRPr="000432C7" w:rsidRDefault="00622A66" w:rsidP="00622A66">
      <w:pPr>
        <w:pStyle w:val="ListParagraph"/>
        <w:numPr>
          <w:ilvl w:val="0"/>
          <w:numId w:val="1"/>
        </w:numPr>
        <w:jc w:val="both"/>
        <w:rPr>
          <w:rFonts w:ascii="Times New Roman" w:hAnsi="Times New Roman" w:cs="Times New Roman"/>
          <w:color w:val="000000" w:themeColor="text1"/>
          <w:sz w:val="19"/>
          <w:szCs w:val="19"/>
        </w:rPr>
      </w:pPr>
      <w:r w:rsidRPr="000432C7">
        <w:rPr>
          <w:rFonts w:ascii="Times New Roman" w:hAnsi="Times New Roman" w:cs="Times New Roman"/>
          <w:b/>
          <w:bCs/>
          <w:color w:val="000000" w:themeColor="text1"/>
          <w:sz w:val="19"/>
          <w:szCs w:val="19"/>
        </w:rPr>
        <w:t>DISCUSSIONS OF THE STATE OF ART</w:t>
      </w:r>
    </w:p>
    <w:p w:rsidR="007F0FFE" w:rsidRDefault="00622A66" w:rsidP="00ED06AE">
      <w:pPr>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 xml:space="preserve">Authors in [1] propose </w:t>
      </w:r>
      <w:r w:rsidR="00CB5ED5" w:rsidRPr="000432C7">
        <w:rPr>
          <w:rFonts w:ascii="Times New Roman" w:hAnsi="Times New Roman" w:cs="Times New Roman"/>
          <w:color w:val="000000" w:themeColor="text1"/>
          <w:sz w:val="19"/>
          <w:szCs w:val="19"/>
        </w:rPr>
        <w:t>a</w:t>
      </w:r>
      <w:r w:rsidR="00B559B4" w:rsidRPr="000432C7">
        <w:rPr>
          <w:rFonts w:ascii="Times New Roman" w:hAnsi="Times New Roman" w:cs="Times New Roman"/>
          <w:color w:val="000000" w:themeColor="text1"/>
          <w:sz w:val="19"/>
          <w:szCs w:val="19"/>
        </w:rPr>
        <w:t xml:space="preserve"> scheme in which two MANETs </w:t>
      </w:r>
      <w:r w:rsidR="00495EBE" w:rsidRPr="000432C7">
        <w:rPr>
          <w:rFonts w:ascii="Times New Roman" w:hAnsi="Times New Roman" w:cs="Times New Roman"/>
          <w:color w:val="000000" w:themeColor="text1"/>
          <w:sz w:val="19"/>
          <w:szCs w:val="19"/>
        </w:rPr>
        <w:t>are</w:t>
      </w:r>
      <w:r w:rsidR="00712B6D" w:rsidRPr="000432C7">
        <w:rPr>
          <w:rFonts w:ascii="Times New Roman" w:hAnsi="Times New Roman" w:cs="Times New Roman"/>
          <w:color w:val="000000" w:themeColor="text1"/>
          <w:sz w:val="19"/>
          <w:szCs w:val="19"/>
        </w:rPr>
        <w:t xml:space="preserve"> merged </w:t>
      </w:r>
      <w:r w:rsidR="0021488E">
        <w:rPr>
          <w:rFonts w:ascii="Times New Roman" w:hAnsi="Times New Roman" w:cs="Times New Roman"/>
          <w:color w:val="000000" w:themeColor="text1"/>
          <w:sz w:val="19"/>
          <w:szCs w:val="19"/>
        </w:rPr>
        <w:t xml:space="preserve">and a </w:t>
      </w:r>
      <w:r w:rsidR="00CB5ED5" w:rsidRPr="000432C7">
        <w:rPr>
          <w:rFonts w:ascii="Times New Roman" w:hAnsi="Times New Roman" w:cs="Times New Roman"/>
          <w:color w:val="000000" w:themeColor="text1"/>
          <w:sz w:val="19"/>
          <w:szCs w:val="19"/>
        </w:rPr>
        <w:t xml:space="preserve">method called Merging Using </w:t>
      </w:r>
      <w:proofErr w:type="spellStart"/>
      <w:r w:rsidR="00CB5ED5" w:rsidRPr="000432C7">
        <w:rPr>
          <w:rFonts w:ascii="Times New Roman" w:hAnsi="Times New Roman" w:cs="Times New Roman"/>
          <w:color w:val="000000" w:themeColor="text1"/>
          <w:sz w:val="19"/>
          <w:szCs w:val="19"/>
        </w:rPr>
        <w:t>MrDR</w:t>
      </w:r>
      <w:proofErr w:type="spellEnd"/>
      <w:r w:rsidR="00CB5ED5" w:rsidRPr="000432C7">
        <w:rPr>
          <w:rFonts w:ascii="Times New Roman" w:hAnsi="Times New Roman" w:cs="Times New Roman"/>
          <w:color w:val="000000" w:themeColor="text1"/>
          <w:sz w:val="19"/>
          <w:szCs w:val="19"/>
        </w:rPr>
        <w:t xml:space="preserve"> (</w:t>
      </w:r>
      <w:proofErr w:type="spellStart"/>
      <w:r w:rsidR="00CB5ED5" w:rsidRPr="000432C7">
        <w:rPr>
          <w:rFonts w:ascii="Times New Roman" w:hAnsi="Times New Roman" w:cs="Times New Roman"/>
          <w:color w:val="000000" w:themeColor="text1"/>
          <w:sz w:val="19"/>
          <w:szCs w:val="19"/>
        </w:rPr>
        <w:t>MUMrDR</w:t>
      </w:r>
      <w:proofErr w:type="spellEnd"/>
      <w:r w:rsidR="00CB5ED5" w:rsidRPr="000432C7">
        <w:rPr>
          <w:rFonts w:ascii="Times New Roman" w:hAnsi="Times New Roman" w:cs="Times New Roman"/>
          <w:color w:val="000000" w:themeColor="text1"/>
          <w:sz w:val="19"/>
          <w:szCs w:val="19"/>
        </w:rPr>
        <w:t>).</w:t>
      </w:r>
      <w:r w:rsidR="00A627B8">
        <w:rPr>
          <w:rFonts w:ascii="Times New Roman" w:hAnsi="Times New Roman" w:cs="Times New Roman"/>
          <w:color w:val="000000" w:themeColor="text1"/>
          <w:sz w:val="19"/>
          <w:szCs w:val="19"/>
        </w:rPr>
        <w:t xml:space="preserve"> </w:t>
      </w:r>
      <w:r w:rsidR="00F7117A">
        <w:rPr>
          <w:rFonts w:ascii="Times New Roman" w:hAnsi="Times New Roman" w:cs="Times New Roman"/>
          <w:color w:val="000000" w:themeColor="text1"/>
          <w:sz w:val="19"/>
          <w:szCs w:val="19"/>
        </w:rPr>
        <w:t>J.</w:t>
      </w:r>
      <w:r w:rsidR="00331B89" w:rsidRPr="000432C7">
        <w:rPr>
          <w:rFonts w:ascii="Times New Roman" w:hAnsi="Times New Roman" w:cs="Times New Roman"/>
          <w:color w:val="000000" w:themeColor="text1"/>
          <w:sz w:val="19"/>
          <w:szCs w:val="19"/>
        </w:rPr>
        <w:t> </w:t>
      </w:r>
      <w:proofErr w:type="spellStart"/>
      <w:r w:rsidR="00331B89" w:rsidRPr="000432C7">
        <w:rPr>
          <w:rFonts w:ascii="Times New Roman" w:hAnsi="Times New Roman" w:cs="Times New Roman"/>
          <w:color w:val="000000" w:themeColor="text1"/>
          <w:sz w:val="19"/>
          <w:szCs w:val="19"/>
        </w:rPr>
        <w:t>Pullagura</w:t>
      </w:r>
      <w:proofErr w:type="spellEnd"/>
      <w:r w:rsidR="00331B89" w:rsidRPr="000432C7">
        <w:rPr>
          <w:rFonts w:ascii="Times New Roman" w:hAnsi="Times New Roman" w:cs="Times New Roman"/>
          <w:color w:val="000000" w:themeColor="text1"/>
          <w:sz w:val="19"/>
          <w:szCs w:val="19"/>
        </w:rPr>
        <w:t xml:space="preserve"> J.R. </w:t>
      </w:r>
      <w:proofErr w:type="gramStart"/>
      <w:r w:rsidRPr="000432C7">
        <w:rPr>
          <w:rFonts w:ascii="Times New Roman" w:hAnsi="Times New Roman" w:cs="Times New Roman"/>
          <w:color w:val="000000" w:themeColor="text1"/>
          <w:sz w:val="19"/>
          <w:szCs w:val="19"/>
        </w:rPr>
        <w:t>et</w:t>
      </w:r>
      <w:proofErr w:type="gramEnd"/>
      <w:r w:rsidRPr="000432C7">
        <w:rPr>
          <w:rFonts w:ascii="Times New Roman" w:hAnsi="Times New Roman" w:cs="Times New Roman"/>
          <w:color w:val="000000" w:themeColor="text1"/>
          <w:sz w:val="19"/>
          <w:szCs w:val="19"/>
        </w:rPr>
        <w:t>. al.</w:t>
      </w:r>
      <w:r w:rsidR="00354D60" w:rsidRPr="000432C7">
        <w:rPr>
          <w:rFonts w:ascii="Times New Roman" w:hAnsi="Times New Roman" w:cs="Times New Roman"/>
          <w:color w:val="000000" w:themeColor="text1"/>
          <w:sz w:val="19"/>
          <w:szCs w:val="19"/>
        </w:rPr>
        <w:t xml:space="preserve"> </w:t>
      </w:r>
      <w:r w:rsidRPr="000432C7">
        <w:rPr>
          <w:rFonts w:ascii="Times New Roman" w:hAnsi="Times New Roman" w:cs="Times New Roman"/>
          <w:color w:val="000000" w:themeColor="text1"/>
          <w:sz w:val="19"/>
          <w:szCs w:val="19"/>
        </w:rPr>
        <w:t>[2]</w:t>
      </w:r>
      <w:r w:rsidR="00CE4FB5" w:rsidRPr="000432C7">
        <w:rPr>
          <w:rFonts w:ascii="Times New Roman" w:hAnsi="Times New Roman" w:cs="Times New Roman"/>
          <w:color w:val="000000" w:themeColor="text1"/>
          <w:sz w:val="19"/>
          <w:szCs w:val="19"/>
        </w:rPr>
        <w:t xml:space="preserve"> </w:t>
      </w:r>
      <w:r w:rsidR="0007578F" w:rsidRPr="000432C7">
        <w:rPr>
          <w:rFonts w:ascii="Times New Roman" w:hAnsi="Times New Roman" w:cs="Times New Roman"/>
          <w:color w:val="000000" w:themeColor="text1"/>
          <w:sz w:val="19"/>
          <w:szCs w:val="19"/>
        </w:rPr>
        <w:t>generated</w:t>
      </w:r>
      <w:r w:rsidR="00D8768B" w:rsidRPr="000432C7">
        <w:rPr>
          <w:rFonts w:ascii="Times New Roman" w:hAnsi="Times New Roman" w:cs="Times New Roman"/>
          <w:color w:val="000000" w:themeColor="text1"/>
          <w:sz w:val="19"/>
          <w:szCs w:val="19"/>
        </w:rPr>
        <w:t xml:space="preserve"> a comparison mechanism for Vampire attacks using standard routing protocols on the network layer viz. </w:t>
      </w:r>
      <w:r w:rsidR="00AC726F" w:rsidRPr="000432C7">
        <w:rPr>
          <w:rFonts w:ascii="Times New Roman" w:hAnsi="Times New Roman" w:cs="Times New Roman"/>
          <w:color w:val="000000" w:themeColor="text1"/>
          <w:sz w:val="19"/>
          <w:szCs w:val="19"/>
        </w:rPr>
        <w:t>Destination Sequenced Distance Vector (</w:t>
      </w:r>
      <w:r w:rsidR="00D8768B" w:rsidRPr="000432C7">
        <w:rPr>
          <w:rFonts w:ascii="Times New Roman" w:hAnsi="Times New Roman" w:cs="Times New Roman"/>
          <w:color w:val="000000" w:themeColor="text1"/>
          <w:sz w:val="19"/>
          <w:szCs w:val="19"/>
        </w:rPr>
        <w:t>DSDV</w:t>
      </w:r>
      <w:r w:rsidR="00AC726F" w:rsidRPr="000432C7">
        <w:rPr>
          <w:rFonts w:ascii="Times New Roman" w:hAnsi="Times New Roman" w:cs="Times New Roman"/>
          <w:color w:val="000000" w:themeColor="text1"/>
          <w:sz w:val="19"/>
          <w:szCs w:val="19"/>
        </w:rPr>
        <w:t>)</w:t>
      </w:r>
      <w:r w:rsidR="009F30DC">
        <w:rPr>
          <w:rFonts w:ascii="Times New Roman" w:hAnsi="Times New Roman" w:cs="Times New Roman"/>
          <w:color w:val="000000" w:themeColor="text1"/>
          <w:sz w:val="19"/>
          <w:szCs w:val="19"/>
        </w:rPr>
        <w:t xml:space="preserve"> etc. </w:t>
      </w:r>
      <w:r w:rsidR="00A20C39">
        <w:rPr>
          <w:rFonts w:ascii="Times New Roman" w:hAnsi="Times New Roman" w:cs="Times New Roman"/>
          <w:color w:val="000000" w:themeColor="text1"/>
          <w:sz w:val="19"/>
          <w:szCs w:val="19"/>
        </w:rPr>
        <w:t xml:space="preserve">J. </w:t>
      </w:r>
      <w:proofErr w:type="spellStart"/>
      <w:r w:rsidR="00A20C39">
        <w:rPr>
          <w:rFonts w:ascii="Times New Roman" w:hAnsi="Times New Roman" w:cs="Times New Roman"/>
          <w:color w:val="000000" w:themeColor="text1"/>
          <w:sz w:val="19"/>
          <w:szCs w:val="19"/>
        </w:rPr>
        <w:t>Vuorinen</w:t>
      </w:r>
      <w:proofErr w:type="spellEnd"/>
      <w:r w:rsidR="00A20C39">
        <w:rPr>
          <w:rFonts w:ascii="Times New Roman" w:hAnsi="Times New Roman" w:cs="Times New Roman"/>
          <w:color w:val="000000" w:themeColor="text1"/>
          <w:sz w:val="19"/>
          <w:szCs w:val="19"/>
        </w:rPr>
        <w:t xml:space="preserve"> </w:t>
      </w:r>
      <w:proofErr w:type="gramStart"/>
      <w:r w:rsidR="00094256" w:rsidRPr="000432C7">
        <w:rPr>
          <w:rFonts w:ascii="Times New Roman" w:hAnsi="Times New Roman" w:cs="Times New Roman"/>
          <w:color w:val="000000" w:themeColor="text1"/>
          <w:sz w:val="19"/>
          <w:szCs w:val="19"/>
        </w:rPr>
        <w:t>et</w:t>
      </w:r>
      <w:proofErr w:type="gramEnd"/>
      <w:r w:rsidR="00094256" w:rsidRPr="000432C7">
        <w:rPr>
          <w:rFonts w:ascii="Times New Roman" w:hAnsi="Times New Roman" w:cs="Times New Roman"/>
          <w:color w:val="000000" w:themeColor="text1"/>
          <w:sz w:val="19"/>
          <w:szCs w:val="19"/>
        </w:rPr>
        <w:t xml:space="preserve">. al. [3] </w:t>
      </w:r>
      <w:proofErr w:type="gramStart"/>
      <w:r w:rsidR="009F6B9F">
        <w:rPr>
          <w:rFonts w:ascii="Times New Roman" w:hAnsi="Times New Roman" w:cs="Times New Roman"/>
          <w:color w:val="000000" w:themeColor="text1"/>
          <w:sz w:val="19"/>
          <w:szCs w:val="19"/>
        </w:rPr>
        <w:t>discuss</w:t>
      </w:r>
      <w:proofErr w:type="gramEnd"/>
      <w:r w:rsidR="009F6B9F">
        <w:rPr>
          <w:rFonts w:ascii="Times New Roman" w:hAnsi="Times New Roman" w:cs="Times New Roman"/>
          <w:color w:val="000000" w:themeColor="text1"/>
          <w:sz w:val="19"/>
          <w:szCs w:val="19"/>
        </w:rPr>
        <w:t xml:space="preserve"> the importance of cyber security</w:t>
      </w:r>
      <w:r w:rsidR="00127F67">
        <w:rPr>
          <w:rFonts w:ascii="Times New Roman" w:hAnsi="Times New Roman" w:cs="Times New Roman"/>
          <w:color w:val="000000" w:themeColor="text1"/>
          <w:sz w:val="19"/>
          <w:szCs w:val="19"/>
        </w:rPr>
        <w:t xml:space="preserve"> in today’s scenario and the complexity of security mechanisms</w:t>
      </w:r>
      <w:r w:rsidR="00CE2F67">
        <w:rPr>
          <w:rFonts w:ascii="Times New Roman" w:hAnsi="Times New Roman" w:cs="Times New Roman"/>
          <w:color w:val="000000" w:themeColor="text1"/>
          <w:sz w:val="19"/>
          <w:szCs w:val="19"/>
        </w:rPr>
        <w:t xml:space="preserve"> and how top-notch security mechanisms affect the productivity cycles</w:t>
      </w:r>
      <w:r w:rsidR="00F3084A">
        <w:rPr>
          <w:rFonts w:ascii="Times New Roman" w:hAnsi="Times New Roman" w:cs="Times New Roman"/>
          <w:color w:val="000000" w:themeColor="text1"/>
          <w:sz w:val="19"/>
          <w:szCs w:val="19"/>
        </w:rPr>
        <w:t xml:space="preserve"> of data</w:t>
      </w:r>
      <w:r w:rsidR="00B708BA">
        <w:rPr>
          <w:rFonts w:ascii="Times New Roman" w:hAnsi="Times New Roman" w:cs="Times New Roman"/>
          <w:color w:val="000000" w:themeColor="text1"/>
          <w:sz w:val="19"/>
          <w:szCs w:val="19"/>
        </w:rPr>
        <w:t xml:space="preserve"> and throughput</w:t>
      </w:r>
      <w:r w:rsidR="002D6CCF">
        <w:rPr>
          <w:rFonts w:ascii="Times New Roman" w:hAnsi="Times New Roman" w:cs="Times New Roman"/>
          <w:color w:val="000000" w:themeColor="text1"/>
          <w:sz w:val="19"/>
          <w:szCs w:val="19"/>
        </w:rPr>
        <w:t xml:space="preserve">. </w:t>
      </w:r>
      <w:r w:rsidR="00217F2A" w:rsidRPr="000432C7">
        <w:rPr>
          <w:rFonts w:ascii="Times New Roman" w:hAnsi="Times New Roman" w:cs="Times New Roman"/>
          <w:color w:val="000000" w:themeColor="text1"/>
          <w:sz w:val="19"/>
          <w:szCs w:val="19"/>
        </w:rPr>
        <w:t xml:space="preserve">G. </w:t>
      </w:r>
      <w:proofErr w:type="spellStart"/>
      <w:r w:rsidR="00217F2A" w:rsidRPr="000432C7">
        <w:rPr>
          <w:rFonts w:ascii="Times New Roman" w:hAnsi="Times New Roman" w:cs="Times New Roman"/>
          <w:color w:val="000000" w:themeColor="text1"/>
          <w:sz w:val="19"/>
          <w:szCs w:val="19"/>
        </w:rPr>
        <w:t>Folino</w:t>
      </w:r>
      <w:proofErr w:type="spellEnd"/>
      <w:r w:rsidR="00217F2A" w:rsidRPr="000432C7">
        <w:rPr>
          <w:rFonts w:ascii="Times New Roman" w:hAnsi="Times New Roman" w:cs="Times New Roman"/>
          <w:color w:val="000000" w:themeColor="text1"/>
          <w:sz w:val="19"/>
          <w:szCs w:val="19"/>
        </w:rPr>
        <w:t xml:space="preserve"> </w:t>
      </w:r>
      <w:proofErr w:type="gramStart"/>
      <w:r w:rsidRPr="000432C7">
        <w:rPr>
          <w:rFonts w:ascii="Times New Roman" w:hAnsi="Times New Roman" w:cs="Times New Roman"/>
          <w:color w:val="000000" w:themeColor="text1"/>
          <w:sz w:val="19"/>
          <w:szCs w:val="19"/>
        </w:rPr>
        <w:t>et</w:t>
      </w:r>
      <w:proofErr w:type="gramEnd"/>
      <w:r w:rsidRPr="000432C7">
        <w:rPr>
          <w:rFonts w:ascii="Times New Roman" w:hAnsi="Times New Roman" w:cs="Times New Roman"/>
          <w:color w:val="000000" w:themeColor="text1"/>
          <w:sz w:val="19"/>
          <w:szCs w:val="19"/>
        </w:rPr>
        <w:t>. al. [4] proposed</w:t>
      </w:r>
      <w:r w:rsidR="00C13C7B" w:rsidRPr="000432C7">
        <w:rPr>
          <w:rFonts w:ascii="Times New Roman" w:hAnsi="Times New Roman" w:cs="Times New Roman"/>
          <w:color w:val="000000" w:themeColor="text1"/>
          <w:sz w:val="19"/>
          <w:szCs w:val="19"/>
        </w:rPr>
        <w:t xml:space="preserve"> a Distributed method by </w:t>
      </w:r>
      <w:r w:rsidR="00C13C7B" w:rsidRPr="000432C7">
        <w:rPr>
          <w:rFonts w:ascii="Times New Roman" w:hAnsi="Times New Roman" w:cs="Times New Roman"/>
          <w:color w:val="000000" w:themeColor="text1"/>
          <w:sz w:val="19"/>
          <w:szCs w:val="19"/>
        </w:rPr>
        <w:lastRenderedPageBreak/>
        <w:t>condensation of very large data sets using neighbor-based techniques</w:t>
      </w:r>
      <w:r w:rsidR="00FA0403" w:rsidRPr="000432C7">
        <w:rPr>
          <w:rFonts w:ascii="Times New Roman" w:hAnsi="Times New Roman" w:cs="Times New Roman"/>
          <w:color w:val="000000" w:themeColor="text1"/>
          <w:sz w:val="19"/>
          <w:szCs w:val="19"/>
        </w:rPr>
        <w:t xml:space="preserve"> to encounter Probe and U2R attacks</w:t>
      </w:r>
      <w:r w:rsidR="00CA5D6A">
        <w:rPr>
          <w:rFonts w:ascii="Times New Roman" w:hAnsi="Times New Roman" w:cs="Times New Roman"/>
          <w:color w:val="000000" w:themeColor="text1"/>
          <w:sz w:val="19"/>
          <w:szCs w:val="19"/>
        </w:rPr>
        <w:t xml:space="preserve">. </w:t>
      </w:r>
      <w:r w:rsidRPr="000432C7">
        <w:rPr>
          <w:rFonts w:ascii="Times New Roman" w:hAnsi="Times New Roman" w:cs="Times New Roman"/>
          <w:color w:val="000000" w:themeColor="text1"/>
          <w:sz w:val="19"/>
          <w:szCs w:val="19"/>
        </w:rPr>
        <w:t>A</w:t>
      </w:r>
      <w:r w:rsidR="008E148B">
        <w:rPr>
          <w:rFonts w:ascii="Times New Roman" w:hAnsi="Times New Roman" w:cs="Times New Roman"/>
          <w:color w:val="000000" w:themeColor="text1"/>
          <w:sz w:val="19"/>
          <w:szCs w:val="19"/>
        </w:rPr>
        <w:t>.</w:t>
      </w:r>
      <w:r w:rsidRPr="000432C7">
        <w:rPr>
          <w:rFonts w:ascii="Times New Roman" w:hAnsi="Times New Roman" w:cs="Times New Roman"/>
          <w:color w:val="000000" w:themeColor="text1"/>
          <w:sz w:val="19"/>
          <w:szCs w:val="19"/>
        </w:rPr>
        <w:t xml:space="preserve"> Al-</w:t>
      </w:r>
      <w:proofErr w:type="spellStart"/>
      <w:r w:rsidRPr="000432C7">
        <w:rPr>
          <w:rFonts w:ascii="Times New Roman" w:hAnsi="Times New Roman" w:cs="Times New Roman"/>
          <w:color w:val="000000" w:themeColor="text1"/>
          <w:sz w:val="19"/>
          <w:szCs w:val="19"/>
        </w:rPr>
        <w:t>Roubaiey</w:t>
      </w:r>
      <w:proofErr w:type="spellEnd"/>
      <w:r w:rsidRPr="000432C7">
        <w:rPr>
          <w:rFonts w:ascii="Times New Roman" w:hAnsi="Times New Roman" w:cs="Times New Roman"/>
          <w:color w:val="000000" w:themeColor="text1"/>
          <w:sz w:val="19"/>
          <w:szCs w:val="19"/>
        </w:rPr>
        <w:t xml:space="preserve"> </w:t>
      </w:r>
      <w:proofErr w:type="gramStart"/>
      <w:r w:rsidRPr="000432C7">
        <w:rPr>
          <w:rFonts w:ascii="Times New Roman" w:hAnsi="Times New Roman" w:cs="Times New Roman"/>
          <w:color w:val="000000" w:themeColor="text1"/>
          <w:sz w:val="19"/>
          <w:szCs w:val="19"/>
        </w:rPr>
        <w:t>et</w:t>
      </w:r>
      <w:proofErr w:type="gramEnd"/>
      <w:r w:rsidRPr="000432C7">
        <w:rPr>
          <w:rFonts w:ascii="Times New Roman" w:hAnsi="Times New Roman" w:cs="Times New Roman"/>
          <w:color w:val="000000" w:themeColor="text1"/>
          <w:sz w:val="19"/>
          <w:szCs w:val="19"/>
        </w:rPr>
        <w:t>. al. [5]</w:t>
      </w:r>
      <w:r w:rsidR="009D41BF" w:rsidRPr="000432C7">
        <w:rPr>
          <w:rFonts w:ascii="Times New Roman" w:hAnsi="Times New Roman" w:cs="Times New Roman"/>
          <w:color w:val="000000" w:themeColor="text1"/>
          <w:sz w:val="19"/>
          <w:szCs w:val="19"/>
        </w:rPr>
        <w:t xml:space="preserve"> </w:t>
      </w:r>
      <w:proofErr w:type="gramStart"/>
      <w:r w:rsidR="00F47660" w:rsidRPr="000432C7">
        <w:rPr>
          <w:rFonts w:ascii="Times New Roman" w:hAnsi="Times New Roman" w:cs="Times New Roman"/>
          <w:color w:val="000000" w:themeColor="text1"/>
          <w:sz w:val="19"/>
          <w:szCs w:val="19"/>
        </w:rPr>
        <w:t>propose</w:t>
      </w:r>
      <w:proofErr w:type="gramEnd"/>
      <w:r w:rsidR="00F47660" w:rsidRPr="000432C7">
        <w:rPr>
          <w:rFonts w:ascii="Times New Roman" w:hAnsi="Times New Roman" w:cs="Times New Roman"/>
          <w:color w:val="000000" w:themeColor="text1"/>
          <w:sz w:val="19"/>
          <w:szCs w:val="19"/>
        </w:rPr>
        <w:t xml:space="preserve"> an </w:t>
      </w:r>
      <w:r w:rsidR="009D41BF" w:rsidRPr="000432C7">
        <w:rPr>
          <w:rFonts w:ascii="Times New Roman" w:hAnsi="Times New Roman" w:cs="Times New Roman"/>
          <w:color w:val="000000" w:themeColor="text1"/>
          <w:sz w:val="19"/>
          <w:szCs w:val="19"/>
        </w:rPr>
        <w:t>adaptive acknowl</w:t>
      </w:r>
      <w:r w:rsidRPr="000432C7">
        <w:rPr>
          <w:rFonts w:ascii="Times New Roman" w:hAnsi="Times New Roman" w:cs="Times New Roman"/>
          <w:color w:val="000000" w:themeColor="text1"/>
          <w:sz w:val="19"/>
          <w:szCs w:val="19"/>
        </w:rPr>
        <w:t>edgment intrusion detectio</w:t>
      </w:r>
      <w:r w:rsidR="00927F40" w:rsidRPr="000432C7">
        <w:rPr>
          <w:rFonts w:ascii="Times New Roman" w:hAnsi="Times New Roman" w:cs="Times New Roman"/>
          <w:color w:val="000000" w:themeColor="text1"/>
          <w:sz w:val="19"/>
          <w:szCs w:val="19"/>
        </w:rPr>
        <w:t xml:space="preserve">n with node detection in MANET. </w:t>
      </w:r>
      <w:hyperlink r:id="rId7" w:tgtFrame="_blank" w:history="1">
        <w:r w:rsidR="00F7117A">
          <w:rPr>
            <w:rFonts w:ascii="Times New Roman" w:hAnsi="Times New Roman" w:cs="Times New Roman"/>
            <w:color w:val="000000" w:themeColor="text1"/>
            <w:sz w:val="19"/>
            <w:szCs w:val="19"/>
          </w:rPr>
          <w:t>R.</w:t>
        </w:r>
        <w:r w:rsidR="00A427DD" w:rsidRPr="000432C7">
          <w:rPr>
            <w:rFonts w:ascii="Times New Roman" w:hAnsi="Times New Roman" w:cs="Times New Roman"/>
            <w:color w:val="000000" w:themeColor="text1"/>
            <w:sz w:val="19"/>
            <w:szCs w:val="19"/>
          </w:rPr>
          <w:t xml:space="preserve"> </w:t>
        </w:r>
        <w:proofErr w:type="spellStart"/>
        <w:r w:rsidR="00A427DD" w:rsidRPr="000432C7">
          <w:rPr>
            <w:rFonts w:ascii="Times New Roman" w:hAnsi="Times New Roman" w:cs="Times New Roman"/>
            <w:color w:val="000000" w:themeColor="text1"/>
            <w:sz w:val="19"/>
            <w:szCs w:val="19"/>
          </w:rPr>
          <w:t>Shrestha</w:t>
        </w:r>
        <w:proofErr w:type="spellEnd"/>
      </w:hyperlink>
      <w:r w:rsidR="00A702ED" w:rsidRPr="000432C7">
        <w:rPr>
          <w:rFonts w:ascii="Times New Roman" w:hAnsi="Times New Roman" w:cs="Times New Roman"/>
          <w:color w:val="000000" w:themeColor="text1"/>
          <w:sz w:val="19"/>
          <w:szCs w:val="19"/>
        </w:rPr>
        <w:t xml:space="preserve"> </w:t>
      </w:r>
      <w:proofErr w:type="gramStart"/>
      <w:r w:rsidR="00A702ED" w:rsidRPr="000432C7">
        <w:rPr>
          <w:rFonts w:ascii="Times New Roman" w:hAnsi="Times New Roman" w:cs="Times New Roman"/>
          <w:color w:val="000000" w:themeColor="text1"/>
          <w:sz w:val="19"/>
          <w:szCs w:val="19"/>
        </w:rPr>
        <w:t>et</w:t>
      </w:r>
      <w:proofErr w:type="gramEnd"/>
      <w:r w:rsidR="00A702ED" w:rsidRPr="000432C7">
        <w:rPr>
          <w:rFonts w:ascii="Times New Roman" w:hAnsi="Times New Roman" w:cs="Times New Roman"/>
          <w:color w:val="000000" w:themeColor="text1"/>
          <w:sz w:val="19"/>
          <w:szCs w:val="19"/>
        </w:rPr>
        <w:t>. al.</w:t>
      </w:r>
      <w:r w:rsidR="00A427DD" w:rsidRPr="000432C7">
        <w:rPr>
          <w:rFonts w:ascii="Times New Roman" w:hAnsi="Times New Roman" w:cs="Times New Roman"/>
          <w:color w:val="000000" w:themeColor="text1"/>
          <w:sz w:val="19"/>
          <w:szCs w:val="19"/>
        </w:rPr>
        <w:t xml:space="preserve"> </w:t>
      </w:r>
      <w:r w:rsidR="00E75053">
        <w:rPr>
          <w:rFonts w:ascii="Times New Roman" w:hAnsi="Times New Roman" w:cs="Times New Roman"/>
          <w:color w:val="000000" w:themeColor="text1"/>
          <w:sz w:val="19"/>
          <w:szCs w:val="19"/>
        </w:rPr>
        <w:t>[7</w:t>
      </w:r>
      <w:r w:rsidR="00A427DD" w:rsidRPr="000432C7">
        <w:rPr>
          <w:rFonts w:ascii="Times New Roman" w:hAnsi="Times New Roman" w:cs="Times New Roman"/>
          <w:color w:val="000000" w:themeColor="text1"/>
          <w:sz w:val="19"/>
          <w:szCs w:val="19"/>
        </w:rPr>
        <w:t xml:space="preserve">] </w:t>
      </w:r>
      <w:proofErr w:type="gramStart"/>
      <w:r w:rsidR="00A427DD" w:rsidRPr="000432C7">
        <w:rPr>
          <w:rFonts w:ascii="Times New Roman" w:hAnsi="Times New Roman" w:cs="Times New Roman"/>
          <w:color w:val="000000" w:themeColor="text1"/>
          <w:sz w:val="19"/>
          <w:szCs w:val="19"/>
        </w:rPr>
        <w:t>propose</w:t>
      </w:r>
      <w:proofErr w:type="gramEnd"/>
      <w:r w:rsidR="00A427DD" w:rsidRPr="000432C7">
        <w:rPr>
          <w:rFonts w:ascii="Times New Roman" w:hAnsi="Times New Roman" w:cs="Times New Roman"/>
          <w:color w:val="000000" w:themeColor="text1"/>
          <w:sz w:val="19"/>
          <w:szCs w:val="19"/>
        </w:rPr>
        <w:t xml:space="preserve"> </w:t>
      </w:r>
      <w:r w:rsidR="00A702ED" w:rsidRPr="000432C7">
        <w:rPr>
          <w:rFonts w:ascii="Times New Roman" w:hAnsi="Times New Roman" w:cs="Times New Roman"/>
          <w:color w:val="000000" w:themeColor="text1"/>
          <w:sz w:val="19"/>
          <w:szCs w:val="19"/>
        </w:rPr>
        <w:t xml:space="preserve">a </w:t>
      </w:r>
      <w:r w:rsidR="0048404C" w:rsidRPr="000432C7">
        <w:rPr>
          <w:rFonts w:ascii="Times New Roman" w:hAnsi="Times New Roman" w:cs="Times New Roman"/>
          <w:color w:val="000000" w:themeColor="text1"/>
          <w:sz w:val="19"/>
          <w:szCs w:val="19"/>
        </w:rPr>
        <w:t xml:space="preserve">multi-layer detection technique to detect </w:t>
      </w:r>
      <w:proofErr w:type="spellStart"/>
      <w:r w:rsidR="0048404C" w:rsidRPr="000432C7">
        <w:rPr>
          <w:rFonts w:ascii="Times New Roman" w:hAnsi="Times New Roman" w:cs="Times New Roman"/>
          <w:color w:val="000000" w:themeColor="text1"/>
          <w:sz w:val="19"/>
          <w:szCs w:val="19"/>
        </w:rPr>
        <w:t>DoS</w:t>
      </w:r>
      <w:proofErr w:type="spellEnd"/>
      <w:r w:rsidR="0048404C" w:rsidRPr="000432C7">
        <w:rPr>
          <w:rFonts w:ascii="Times New Roman" w:hAnsi="Times New Roman" w:cs="Times New Roman"/>
          <w:color w:val="000000" w:themeColor="text1"/>
          <w:sz w:val="19"/>
          <w:szCs w:val="19"/>
        </w:rPr>
        <w:t xml:space="preserve"> attack</w:t>
      </w:r>
      <w:r w:rsidR="00022ABB" w:rsidRPr="000432C7">
        <w:rPr>
          <w:rFonts w:ascii="Times New Roman" w:hAnsi="Times New Roman" w:cs="Times New Roman"/>
          <w:color w:val="000000" w:themeColor="text1"/>
          <w:sz w:val="19"/>
          <w:szCs w:val="19"/>
        </w:rPr>
        <w:t>s</w:t>
      </w:r>
      <w:r w:rsidR="0048404C" w:rsidRPr="000432C7">
        <w:rPr>
          <w:rFonts w:ascii="Times New Roman" w:hAnsi="Times New Roman" w:cs="Times New Roman"/>
          <w:color w:val="000000" w:themeColor="text1"/>
          <w:sz w:val="19"/>
          <w:szCs w:val="19"/>
        </w:rPr>
        <w:t xml:space="preserve"> </w:t>
      </w:r>
      <w:r w:rsidR="00A702ED" w:rsidRPr="000432C7">
        <w:rPr>
          <w:rFonts w:ascii="Times New Roman" w:hAnsi="Times New Roman" w:cs="Times New Roman"/>
          <w:color w:val="000000" w:themeColor="text1"/>
          <w:sz w:val="19"/>
          <w:szCs w:val="19"/>
        </w:rPr>
        <w:t xml:space="preserve">by designing a cross layer architecture to control </w:t>
      </w:r>
      <w:proofErr w:type="spellStart"/>
      <w:r w:rsidR="00A702ED" w:rsidRPr="000432C7">
        <w:rPr>
          <w:rFonts w:ascii="Times New Roman" w:hAnsi="Times New Roman" w:cs="Times New Roman"/>
          <w:color w:val="000000" w:themeColor="text1"/>
          <w:sz w:val="19"/>
          <w:szCs w:val="19"/>
        </w:rPr>
        <w:t>DoS</w:t>
      </w:r>
      <w:proofErr w:type="spellEnd"/>
      <w:r w:rsidR="00A702ED" w:rsidRPr="000432C7">
        <w:rPr>
          <w:rFonts w:ascii="Times New Roman" w:hAnsi="Times New Roman" w:cs="Times New Roman"/>
          <w:color w:val="000000" w:themeColor="text1"/>
          <w:sz w:val="19"/>
          <w:szCs w:val="19"/>
        </w:rPr>
        <w:t xml:space="preserve"> attacks</w:t>
      </w:r>
      <w:r w:rsidR="00AE32E2">
        <w:rPr>
          <w:rFonts w:ascii="Times New Roman" w:hAnsi="Times New Roman" w:cs="Times New Roman"/>
          <w:color w:val="000000" w:themeColor="text1"/>
          <w:sz w:val="19"/>
          <w:szCs w:val="19"/>
        </w:rPr>
        <w:t xml:space="preserve">. </w:t>
      </w:r>
      <w:r w:rsidR="009C590A" w:rsidRPr="000432C7">
        <w:rPr>
          <w:rFonts w:ascii="Times New Roman" w:hAnsi="Times New Roman" w:cs="Times New Roman"/>
          <w:color w:val="000000" w:themeColor="text1"/>
          <w:sz w:val="19"/>
          <w:szCs w:val="19"/>
        </w:rPr>
        <w:t>Yi Gong </w:t>
      </w:r>
      <w:proofErr w:type="gramStart"/>
      <w:r w:rsidR="00E75053">
        <w:rPr>
          <w:rFonts w:ascii="Times New Roman" w:hAnsi="Times New Roman" w:cs="Times New Roman"/>
          <w:color w:val="000000" w:themeColor="text1"/>
          <w:sz w:val="19"/>
          <w:szCs w:val="19"/>
        </w:rPr>
        <w:t>et</w:t>
      </w:r>
      <w:proofErr w:type="gramEnd"/>
      <w:r w:rsidR="00E75053">
        <w:rPr>
          <w:rFonts w:ascii="Times New Roman" w:hAnsi="Times New Roman" w:cs="Times New Roman"/>
          <w:color w:val="000000" w:themeColor="text1"/>
          <w:sz w:val="19"/>
          <w:szCs w:val="19"/>
        </w:rPr>
        <w:t>. al. [8</w:t>
      </w:r>
      <w:r w:rsidR="00B77D68" w:rsidRPr="000432C7">
        <w:rPr>
          <w:rFonts w:ascii="Times New Roman" w:hAnsi="Times New Roman" w:cs="Times New Roman"/>
          <w:color w:val="000000" w:themeColor="text1"/>
          <w:sz w:val="19"/>
          <w:szCs w:val="19"/>
        </w:rPr>
        <w:t xml:space="preserve">] </w:t>
      </w:r>
      <w:proofErr w:type="gramStart"/>
      <w:r w:rsidR="00344BD8" w:rsidRPr="000432C7">
        <w:rPr>
          <w:rFonts w:ascii="Times New Roman" w:hAnsi="Times New Roman" w:cs="Times New Roman"/>
          <w:color w:val="000000" w:themeColor="text1"/>
          <w:sz w:val="19"/>
          <w:szCs w:val="19"/>
        </w:rPr>
        <w:t>design</w:t>
      </w:r>
      <w:proofErr w:type="gramEnd"/>
      <w:r w:rsidR="00344BD8" w:rsidRPr="000432C7">
        <w:rPr>
          <w:rFonts w:ascii="Times New Roman" w:hAnsi="Times New Roman" w:cs="Times New Roman"/>
          <w:color w:val="000000" w:themeColor="text1"/>
          <w:sz w:val="19"/>
          <w:szCs w:val="19"/>
        </w:rPr>
        <w:t xml:space="preserve"> a Multi-agent Intrusion Detection System </w:t>
      </w:r>
      <w:r w:rsidR="007641A3" w:rsidRPr="000432C7">
        <w:rPr>
          <w:rFonts w:ascii="Times New Roman" w:hAnsi="Times New Roman" w:cs="Times New Roman"/>
          <w:color w:val="000000" w:themeColor="text1"/>
          <w:sz w:val="19"/>
          <w:szCs w:val="19"/>
        </w:rPr>
        <w:t xml:space="preserve">in large switched networks </w:t>
      </w:r>
      <w:r w:rsidR="001956EA" w:rsidRPr="000432C7">
        <w:rPr>
          <w:rFonts w:ascii="Times New Roman" w:hAnsi="Times New Roman" w:cs="Times New Roman"/>
          <w:color w:val="000000" w:themeColor="text1"/>
          <w:sz w:val="19"/>
          <w:szCs w:val="19"/>
        </w:rPr>
        <w:t xml:space="preserve">to </w:t>
      </w:r>
      <w:r w:rsidR="00355DFB" w:rsidRPr="000432C7">
        <w:rPr>
          <w:rFonts w:ascii="Times New Roman" w:hAnsi="Times New Roman" w:cs="Times New Roman"/>
          <w:color w:val="000000" w:themeColor="text1"/>
          <w:sz w:val="19"/>
          <w:szCs w:val="19"/>
        </w:rPr>
        <w:t>protect Industrial Control S</w:t>
      </w:r>
      <w:r w:rsidR="00BA3D6E" w:rsidRPr="000432C7">
        <w:rPr>
          <w:rFonts w:ascii="Times New Roman" w:hAnsi="Times New Roman" w:cs="Times New Roman"/>
          <w:color w:val="000000" w:themeColor="text1"/>
          <w:sz w:val="19"/>
          <w:szCs w:val="19"/>
        </w:rPr>
        <w:t>ystems</w:t>
      </w:r>
      <w:r w:rsidR="00B81ABB" w:rsidRPr="000432C7">
        <w:rPr>
          <w:rFonts w:ascii="Times New Roman" w:hAnsi="Times New Roman" w:cs="Times New Roman"/>
          <w:color w:val="000000" w:themeColor="text1"/>
          <w:sz w:val="19"/>
          <w:szCs w:val="19"/>
        </w:rPr>
        <w:t>.</w:t>
      </w:r>
    </w:p>
    <w:tbl>
      <w:tblPr>
        <w:tblStyle w:val="TableGrid"/>
        <w:tblW w:w="9793" w:type="dxa"/>
        <w:tblLook w:val="04A0"/>
      </w:tblPr>
      <w:tblGrid>
        <w:gridCol w:w="1971"/>
        <w:gridCol w:w="5125"/>
        <w:gridCol w:w="2697"/>
      </w:tblGrid>
      <w:tr w:rsidR="004C06AE" w:rsidTr="00BE042E">
        <w:trPr>
          <w:trHeight w:val="192"/>
        </w:trPr>
        <w:tc>
          <w:tcPr>
            <w:tcW w:w="9793" w:type="dxa"/>
            <w:gridSpan w:val="3"/>
            <w:tcBorders>
              <w:top w:val="nil"/>
              <w:left w:val="nil"/>
              <w:right w:val="nil"/>
            </w:tcBorders>
          </w:tcPr>
          <w:p w:rsidR="004C06AE" w:rsidRPr="004C06AE" w:rsidRDefault="00070A2B" w:rsidP="00070A2B">
            <w:pPr>
              <w:widowControl w:val="0"/>
              <w:autoSpaceDE w:val="0"/>
              <w:autoSpaceDN w:val="0"/>
              <w:adjustRightInd w:val="0"/>
              <w:jc w:val="cente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Table </w:t>
            </w:r>
            <w:r w:rsidR="004C06AE" w:rsidRPr="000432C7">
              <w:rPr>
                <w:rFonts w:ascii="Times New Roman" w:hAnsi="Times New Roman" w:cs="Times New Roman"/>
                <w:color w:val="000000" w:themeColor="text1"/>
                <w:sz w:val="19"/>
                <w:szCs w:val="19"/>
              </w:rPr>
              <w:t>I</w:t>
            </w:r>
            <w:r w:rsidR="0009775F">
              <w:rPr>
                <w:rFonts w:ascii="Times New Roman" w:hAnsi="Times New Roman" w:cs="Times New Roman"/>
                <w:color w:val="000000" w:themeColor="text1"/>
                <w:sz w:val="19"/>
                <w:szCs w:val="19"/>
              </w:rPr>
              <w:t>: Comparison with Related W</w:t>
            </w:r>
            <w:r>
              <w:rPr>
                <w:rFonts w:ascii="Times New Roman" w:hAnsi="Times New Roman" w:cs="Times New Roman"/>
                <w:color w:val="000000" w:themeColor="text1"/>
                <w:sz w:val="19"/>
                <w:szCs w:val="19"/>
              </w:rPr>
              <w:t>orks</w:t>
            </w:r>
          </w:p>
        </w:tc>
      </w:tr>
      <w:tr w:rsidR="00927811" w:rsidTr="00BE042E">
        <w:trPr>
          <w:trHeight w:val="182"/>
        </w:trPr>
        <w:tc>
          <w:tcPr>
            <w:tcW w:w="1971" w:type="dxa"/>
          </w:tcPr>
          <w:p w:rsidR="00927811" w:rsidRPr="002F0789" w:rsidRDefault="00927811" w:rsidP="00ED06AE">
            <w:pPr>
              <w:jc w:val="both"/>
              <w:rPr>
                <w:rFonts w:ascii="Times New Roman" w:hAnsi="Times New Roman" w:cs="Times New Roman"/>
                <w:b/>
                <w:color w:val="000000" w:themeColor="text1"/>
                <w:sz w:val="19"/>
                <w:szCs w:val="19"/>
              </w:rPr>
            </w:pPr>
            <w:r w:rsidRPr="002F0789">
              <w:rPr>
                <w:rFonts w:ascii="Times New Roman" w:hAnsi="Times New Roman" w:cs="Times New Roman"/>
                <w:b/>
                <w:color w:val="000000" w:themeColor="text1"/>
                <w:sz w:val="19"/>
                <w:szCs w:val="19"/>
              </w:rPr>
              <w:t>Reference</w:t>
            </w:r>
          </w:p>
        </w:tc>
        <w:tc>
          <w:tcPr>
            <w:tcW w:w="5125" w:type="dxa"/>
          </w:tcPr>
          <w:p w:rsidR="00927811" w:rsidRPr="002F0789" w:rsidRDefault="00927811" w:rsidP="00ED06AE">
            <w:pPr>
              <w:jc w:val="both"/>
              <w:rPr>
                <w:rFonts w:ascii="Times New Roman" w:hAnsi="Times New Roman" w:cs="Times New Roman"/>
                <w:b/>
                <w:color w:val="000000" w:themeColor="text1"/>
                <w:sz w:val="19"/>
                <w:szCs w:val="19"/>
              </w:rPr>
            </w:pPr>
            <w:r w:rsidRPr="002F0789">
              <w:rPr>
                <w:rFonts w:ascii="Times New Roman" w:hAnsi="Times New Roman" w:cs="Times New Roman"/>
                <w:b/>
                <w:color w:val="000000" w:themeColor="text1"/>
                <w:sz w:val="19"/>
                <w:szCs w:val="19"/>
              </w:rPr>
              <w:t>Work done</w:t>
            </w:r>
          </w:p>
        </w:tc>
        <w:tc>
          <w:tcPr>
            <w:tcW w:w="2696" w:type="dxa"/>
          </w:tcPr>
          <w:p w:rsidR="00927811" w:rsidRPr="002F0789" w:rsidRDefault="00927811" w:rsidP="00ED06AE">
            <w:pPr>
              <w:jc w:val="both"/>
              <w:rPr>
                <w:rFonts w:ascii="Times New Roman" w:hAnsi="Times New Roman" w:cs="Times New Roman"/>
                <w:b/>
                <w:color w:val="000000" w:themeColor="text1"/>
                <w:sz w:val="19"/>
                <w:szCs w:val="19"/>
              </w:rPr>
            </w:pPr>
            <w:r w:rsidRPr="002F0789">
              <w:rPr>
                <w:rFonts w:ascii="Times New Roman" w:hAnsi="Times New Roman" w:cs="Times New Roman"/>
                <w:b/>
                <w:color w:val="000000" w:themeColor="text1"/>
                <w:sz w:val="19"/>
                <w:szCs w:val="19"/>
              </w:rPr>
              <w:t>Our work</w:t>
            </w:r>
          </w:p>
        </w:tc>
      </w:tr>
      <w:tr w:rsidR="00927811" w:rsidTr="00BE042E">
        <w:trPr>
          <w:trHeight w:val="737"/>
        </w:trPr>
        <w:tc>
          <w:tcPr>
            <w:tcW w:w="1971" w:type="dxa"/>
          </w:tcPr>
          <w:p w:rsidR="00927811" w:rsidRDefault="00556399" w:rsidP="00ED06AE">
            <w:pPr>
              <w:jc w:val="both"/>
              <w:rPr>
                <w:rFonts w:ascii="Times New Roman" w:hAnsi="Times New Roman" w:cs="Times New Roman"/>
                <w:color w:val="000000" w:themeColor="text1"/>
                <w:sz w:val="19"/>
                <w:szCs w:val="19"/>
              </w:rPr>
            </w:pPr>
            <w:hyperlink r:id="rId8" w:tgtFrame="_blank" w:history="1">
              <w:r w:rsidR="00F42491">
                <w:rPr>
                  <w:rFonts w:ascii="Times New Roman" w:hAnsi="Times New Roman" w:cs="Times New Roman"/>
                  <w:color w:val="000000" w:themeColor="text1"/>
                  <w:sz w:val="19"/>
                  <w:szCs w:val="19"/>
                </w:rPr>
                <w:t>A.</w:t>
              </w:r>
              <w:r w:rsidR="00F42491" w:rsidRPr="000432C7">
                <w:rPr>
                  <w:rFonts w:ascii="Times New Roman" w:hAnsi="Times New Roman" w:cs="Times New Roman"/>
                  <w:color w:val="000000" w:themeColor="text1"/>
                  <w:sz w:val="19"/>
                  <w:szCs w:val="19"/>
                </w:rPr>
                <w:t xml:space="preserve"> </w:t>
              </w:r>
              <w:proofErr w:type="spellStart"/>
              <w:r w:rsidR="00F42491" w:rsidRPr="000432C7">
                <w:rPr>
                  <w:rFonts w:ascii="Times New Roman" w:hAnsi="Times New Roman" w:cs="Times New Roman"/>
                  <w:color w:val="000000" w:themeColor="text1"/>
                  <w:sz w:val="19"/>
                  <w:szCs w:val="19"/>
                </w:rPr>
                <w:t>Alsumayt</w:t>
              </w:r>
              <w:proofErr w:type="spellEnd"/>
            </w:hyperlink>
            <w:r w:rsidR="005459E9" w:rsidRPr="005459E9">
              <w:rPr>
                <w:rFonts w:ascii="Times New Roman" w:hAnsi="Times New Roman" w:cs="Times New Roman"/>
                <w:color w:val="000000" w:themeColor="text1"/>
                <w:sz w:val="19"/>
                <w:szCs w:val="19"/>
              </w:rPr>
              <w:t xml:space="preserve"> et. al</w:t>
            </w:r>
            <w:r w:rsidR="00927811">
              <w:rPr>
                <w:rFonts w:ascii="Times New Roman" w:hAnsi="Times New Roman" w:cs="Times New Roman"/>
                <w:color w:val="000000" w:themeColor="text1"/>
                <w:sz w:val="19"/>
                <w:szCs w:val="19"/>
              </w:rPr>
              <w:t xml:space="preserve"> [1]</w:t>
            </w:r>
          </w:p>
        </w:tc>
        <w:tc>
          <w:tcPr>
            <w:tcW w:w="5125" w:type="dxa"/>
          </w:tcPr>
          <w:p w:rsidR="00927811" w:rsidRDefault="00927811" w:rsidP="00495183">
            <w:pPr>
              <w:jc w:val="both"/>
              <w:rPr>
                <w:rFonts w:ascii="Times New Roman" w:hAnsi="Times New Roman" w:cs="Times New Roman"/>
                <w:color w:val="000000" w:themeColor="text1"/>
                <w:sz w:val="19"/>
                <w:szCs w:val="19"/>
              </w:rPr>
            </w:pPr>
            <w:r w:rsidRPr="00927811">
              <w:rPr>
                <w:rFonts w:ascii="Times New Roman" w:hAnsi="Times New Roman" w:cs="Times New Roman"/>
                <w:color w:val="000000" w:themeColor="text1"/>
                <w:sz w:val="19"/>
                <w:szCs w:val="19"/>
              </w:rPr>
              <w:t>Merge two MANETs based on the Monitoring, Detection, and Rehabilitation (</w:t>
            </w:r>
            <w:proofErr w:type="spellStart"/>
            <w:r w:rsidRPr="00927811">
              <w:rPr>
                <w:rFonts w:ascii="Times New Roman" w:hAnsi="Times New Roman" w:cs="Times New Roman"/>
                <w:color w:val="000000" w:themeColor="text1"/>
                <w:sz w:val="19"/>
                <w:szCs w:val="19"/>
              </w:rPr>
              <w:t>MrDR</w:t>
            </w:r>
            <w:proofErr w:type="spellEnd"/>
            <w:r w:rsidRPr="00927811">
              <w:rPr>
                <w:rFonts w:ascii="Times New Roman" w:hAnsi="Times New Roman" w:cs="Times New Roman"/>
                <w:color w:val="000000" w:themeColor="text1"/>
                <w:sz w:val="19"/>
                <w:szCs w:val="19"/>
              </w:rPr>
              <w:t xml:space="preserve">) method to mitigate </w:t>
            </w:r>
            <w:proofErr w:type="spellStart"/>
            <w:r w:rsidRPr="00927811">
              <w:rPr>
                <w:rFonts w:ascii="Times New Roman" w:hAnsi="Times New Roman" w:cs="Times New Roman"/>
                <w:color w:val="000000" w:themeColor="text1"/>
                <w:sz w:val="19"/>
                <w:szCs w:val="19"/>
              </w:rPr>
              <w:t>DoS</w:t>
            </w:r>
            <w:proofErr w:type="spellEnd"/>
            <w:r w:rsidRPr="00927811">
              <w:rPr>
                <w:rFonts w:ascii="Times New Roman" w:hAnsi="Times New Roman" w:cs="Times New Roman"/>
                <w:color w:val="000000" w:themeColor="text1"/>
                <w:sz w:val="19"/>
                <w:szCs w:val="19"/>
              </w:rPr>
              <w:t xml:space="preserve"> attacks.</w:t>
            </w:r>
          </w:p>
        </w:tc>
        <w:tc>
          <w:tcPr>
            <w:tcW w:w="2696" w:type="dxa"/>
          </w:tcPr>
          <w:p w:rsidR="00927811" w:rsidRDefault="00927811" w:rsidP="00A6628F">
            <w:pPr>
              <w:jc w:val="both"/>
              <w:rPr>
                <w:rFonts w:ascii="Times New Roman" w:hAnsi="Times New Roman" w:cs="Times New Roman"/>
                <w:color w:val="000000" w:themeColor="text1"/>
                <w:sz w:val="19"/>
                <w:szCs w:val="19"/>
              </w:rPr>
            </w:pPr>
            <w:r w:rsidRPr="00927811">
              <w:rPr>
                <w:rFonts w:ascii="Times New Roman" w:hAnsi="Times New Roman" w:cs="Times New Roman"/>
                <w:color w:val="000000" w:themeColor="text1"/>
                <w:sz w:val="19"/>
                <w:szCs w:val="19"/>
              </w:rPr>
              <w:t xml:space="preserve">Detect and prevent </w:t>
            </w:r>
            <w:proofErr w:type="spellStart"/>
            <w:r w:rsidRPr="00927811">
              <w:rPr>
                <w:rFonts w:ascii="Times New Roman" w:hAnsi="Times New Roman" w:cs="Times New Roman"/>
                <w:color w:val="000000" w:themeColor="text1"/>
                <w:sz w:val="19"/>
                <w:szCs w:val="19"/>
              </w:rPr>
              <w:t>DoS</w:t>
            </w:r>
            <w:proofErr w:type="spellEnd"/>
            <w:r w:rsidRPr="00927811">
              <w:rPr>
                <w:rFonts w:ascii="Times New Roman" w:hAnsi="Times New Roman" w:cs="Times New Roman"/>
                <w:color w:val="000000" w:themeColor="text1"/>
                <w:sz w:val="19"/>
                <w:szCs w:val="19"/>
              </w:rPr>
              <w:t xml:space="preserve"> attacks with neighbor trust based mechanism.</w:t>
            </w:r>
          </w:p>
        </w:tc>
      </w:tr>
      <w:tr w:rsidR="00927811" w:rsidTr="00BE042E">
        <w:trPr>
          <w:trHeight w:val="555"/>
        </w:trPr>
        <w:tc>
          <w:tcPr>
            <w:tcW w:w="1971" w:type="dxa"/>
          </w:tcPr>
          <w:p w:rsidR="00927811" w:rsidRDefault="005459E9" w:rsidP="00ED06AE">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J.</w:t>
            </w:r>
            <w:r w:rsidR="002F0789" w:rsidRPr="000432C7">
              <w:rPr>
                <w:rFonts w:ascii="Times New Roman" w:hAnsi="Times New Roman" w:cs="Times New Roman"/>
                <w:color w:val="000000" w:themeColor="text1"/>
                <w:sz w:val="19"/>
                <w:szCs w:val="19"/>
              </w:rPr>
              <w:t> </w:t>
            </w:r>
            <w:proofErr w:type="spellStart"/>
            <w:r w:rsidR="002F0789" w:rsidRPr="000432C7">
              <w:rPr>
                <w:rFonts w:ascii="Times New Roman" w:hAnsi="Times New Roman" w:cs="Times New Roman"/>
                <w:color w:val="000000" w:themeColor="text1"/>
                <w:sz w:val="19"/>
                <w:szCs w:val="19"/>
              </w:rPr>
              <w:t>Pullagura</w:t>
            </w:r>
            <w:proofErr w:type="spellEnd"/>
            <w:r w:rsidR="002F0789">
              <w:rPr>
                <w:rFonts w:ascii="Times New Roman" w:hAnsi="Times New Roman" w:cs="Times New Roman"/>
                <w:color w:val="000000" w:themeColor="text1"/>
                <w:sz w:val="19"/>
                <w:szCs w:val="19"/>
              </w:rPr>
              <w:t xml:space="preserve"> </w:t>
            </w:r>
            <w:r w:rsidRPr="005459E9">
              <w:rPr>
                <w:rFonts w:ascii="Times New Roman" w:hAnsi="Times New Roman" w:cs="Times New Roman"/>
                <w:color w:val="000000" w:themeColor="text1"/>
                <w:sz w:val="19"/>
                <w:szCs w:val="19"/>
              </w:rPr>
              <w:t>et. al</w:t>
            </w:r>
            <w:r>
              <w:rPr>
                <w:rFonts w:ascii="Times New Roman" w:hAnsi="Times New Roman" w:cs="Times New Roman"/>
                <w:color w:val="000000" w:themeColor="text1"/>
                <w:sz w:val="19"/>
                <w:szCs w:val="19"/>
              </w:rPr>
              <w:t xml:space="preserve"> </w:t>
            </w:r>
            <w:r w:rsidR="002F0789">
              <w:rPr>
                <w:rFonts w:ascii="Times New Roman" w:hAnsi="Times New Roman" w:cs="Times New Roman"/>
                <w:color w:val="000000" w:themeColor="text1"/>
                <w:sz w:val="19"/>
                <w:szCs w:val="19"/>
              </w:rPr>
              <w:t>[2]</w:t>
            </w:r>
          </w:p>
        </w:tc>
        <w:tc>
          <w:tcPr>
            <w:tcW w:w="5125" w:type="dxa"/>
          </w:tcPr>
          <w:p w:rsidR="00927811" w:rsidRDefault="002F0789" w:rsidP="00495183">
            <w:pPr>
              <w:jc w:val="both"/>
              <w:rPr>
                <w:rFonts w:ascii="Times New Roman" w:hAnsi="Times New Roman" w:cs="Times New Roman"/>
                <w:color w:val="000000" w:themeColor="text1"/>
                <w:sz w:val="19"/>
                <w:szCs w:val="19"/>
              </w:rPr>
            </w:pPr>
            <w:r w:rsidRPr="002F0789">
              <w:rPr>
                <w:rFonts w:ascii="Times New Roman" w:hAnsi="Times New Roman" w:cs="Times New Roman"/>
                <w:color w:val="000000" w:themeColor="text1"/>
                <w:sz w:val="19"/>
                <w:szCs w:val="19"/>
              </w:rPr>
              <w:t>Comparison of performance of standard routing network protocols for Vampire attacks.</w:t>
            </w:r>
          </w:p>
        </w:tc>
        <w:tc>
          <w:tcPr>
            <w:tcW w:w="2696" w:type="dxa"/>
          </w:tcPr>
          <w:p w:rsidR="00927811" w:rsidRDefault="002F0789" w:rsidP="00A6628F">
            <w:pPr>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Detect and prevent Vampire attacks using AODV protocol.</w:t>
            </w:r>
          </w:p>
        </w:tc>
      </w:tr>
      <w:tr w:rsidR="00927811" w:rsidTr="00BE042E">
        <w:trPr>
          <w:trHeight w:val="737"/>
        </w:trPr>
        <w:tc>
          <w:tcPr>
            <w:tcW w:w="1971" w:type="dxa"/>
          </w:tcPr>
          <w:p w:rsidR="00927811" w:rsidRDefault="00392C20" w:rsidP="00ED06AE">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J. </w:t>
            </w:r>
            <w:proofErr w:type="spellStart"/>
            <w:r>
              <w:rPr>
                <w:rFonts w:ascii="Times New Roman" w:hAnsi="Times New Roman" w:cs="Times New Roman"/>
                <w:color w:val="000000" w:themeColor="text1"/>
                <w:sz w:val="19"/>
                <w:szCs w:val="19"/>
              </w:rPr>
              <w:t>Vuorinen</w:t>
            </w:r>
            <w:proofErr w:type="spellEnd"/>
            <w:r>
              <w:rPr>
                <w:rFonts w:ascii="Times New Roman" w:hAnsi="Times New Roman" w:cs="Times New Roman"/>
                <w:color w:val="000000" w:themeColor="text1"/>
                <w:sz w:val="19"/>
                <w:szCs w:val="19"/>
              </w:rPr>
              <w:t xml:space="preserve"> et. al [3]</w:t>
            </w:r>
          </w:p>
        </w:tc>
        <w:tc>
          <w:tcPr>
            <w:tcW w:w="5125" w:type="dxa"/>
          </w:tcPr>
          <w:p w:rsidR="00927811" w:rsidRPr="00495183" w:rsidRDefault="00FB7081" w:rsidP="00CE2F67">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Discuss the paradox prevailing amidst information security and its mechanisms and how too much vigilance </w:t>
            </w:r>
            <w:r w:rsidR="00CE2F67">
              <w:rPr>
                <w:rFonts w:ascii="Times New Roman" w:hAnsi="Times New Roman" w:cs="Times New Roman"/>
                <w:color w:val="000000" w:themeColor="text1"/>
                <w:sz w:val="19"/>
                <w:szCs w:val="19"/>
              </w:rPr>
              <w:t>affects</w:t>
            </w:r>
            <w:r>
              <w:rPr>
                <w:rFonts w:ascii="Times New Roman" w:hAnsi="Times New Roman" w:cs="Times New Roman"/>
                <w:color w:val="000000" w:themeColor="text1"/>
                <w:sz w:val="19"/>
                <w:szCs w:val="19"/>
              </w:rPr>
              <w:t xml:space="preserve"> absolute productivity</w:t>
            </w:r>
            <w:r w:rsidR="00CE2F67">
              <w:rPr>
                <w:rFonts w:ascii="Times New Roman" w:hAnsi="Times New Roman" w:cs="Times New Roman"/>
                <w:color w:val="000000" w:themeColor="text1"/>
                <w:sz w:val="19"/>
                <w:szCs w:val="19"/>
              </w:rPr>
              <w:t xml:space="preserve"> cycles</w:t>
            </w:r>
            <w:r>
              <w:rPr>
                <w:rFonts w:ascii="Times New Roman" w:hAnsi="Times New Roman" w:cs="Times New Roman"/>
                <w:color w:val="000000" w:themeColor="text1"/>
                <w:sz w:val="19"/>
                <w:szCs w:val="19"/>
              </w:rPr>
              <w:t>.</w:t>
            </w:r>
          </w:p>
        </w:tc>
        <w:tc>
          <w:tcPr>
            <w:tcW w:w="2696" w:type="dxa"/>
          </w:tcPr>
          <w:p w:rsidR="00927811" w:rsidRDefault="00904A9C" w:rsidP="00502F1D">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Detect the malicious attacks in networks</w:t>
            </w:r>
            <w:r w:rsidR="00352298">
              <w:rPr>
                <w:rFonts w:ascii="Times New Roman" w:hAnsi="Times New Roman" w:cs="Times New Roman"/>
                <w:color w:val="000000" w:themeColor="text1"/>
                <w:sz w:val="19"/>
                <w:szCs w:val="19"/>
              </w:rPr>
              <w:t xml:space="preserve"> using </w:t>
            </w:r>
            <w:r w:rsidR="00502F1D">
              <w:rPr>
                <w:rFonts w:ascii="Times New Roman" w:hAnsi="Times New Roman" w:cs="Times New Roman"/>
                <w:color w:val="000000" w:themeColor="text1"/>
                <w:sz w:val="19"/>
                <w:szCs w:val="19"/>
              </w:rPr>
              <w:t>neighbor trust based algorithm design.</w:t>
            </w:r>
          </w:p>
        </w:tc>
      </w:tr>
      <w:tr w:rsidR="001366AF" w:rsidTr="00BE042E">
        <w:trPr>
          <w:trHeight w:val="555"/>
        </w:trPr>
        <w:tc>
          <w:tcPr>
            <w:tcW w:w="1971" w:type="dxa"/>
          </w:tcPr>
          <w:p w:rsidR="001366AF" w:rsidRDefault="001366AF" w:rsidP="00ED06AE">
            <w:pPr>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 xml:space="preserve">G. </w:t>
            </w:r>
            <w:proofErr w:type="spellStart"/>
            <w:r w:rsidRPr="000432C7">
              <w:rPr>
                <w:rFonts w:ascii="Times New Roman" w:hAnsi="Times New Roman" w:cs="Times New Roman"/>
                <w:color w:val="000000" w:themeColor="text1"/>
                <w:sz w:val="19"/>
                <w:szCs w:val="19"/>
              </w:rPr>
              <w:t>Folini</w:t>
            </w:r>
            <w:proofErr w:type="spellEnd"/>
            <w:r w:rsidR="004C3A0B">
              <w:rPr>
                <w:rFonts w:ascii="Times New Roman" w:hAnsi="Times New Roman" w:cs="Times New Roman"/>
                <w:color w:val="000000" w:themeColor="text1"/>
                <w:sz w:val="19"/>
                <w:szCs w:val="19"/>
              </w:rPr>
              <w:t xml:space="preserve"> et. al</w:t>
            </w:r>
            <w:r>
              <w:rPr>
                <w:rFonts w:ascii="Times New Roman" w:hAnsi="Times New Roman" w:cs="Times New Roman"/>
                <w:color w:val="000000" w:themeColor="text1"/>
                <w:sz w:val="19"/>
                <w:szCs w:val="19"/>
              </w:rPr>
              <w:t xml:space="preserve"> [4]</w:t>
            </w:r>
          </w:p>
        </w:tc>
        <w:tc>
          <w:tcPr>
            <w:tcW w:w="5125" w:type="dxa"/>
            <w:vAlign w:val="bottom"/>
          </w:tcPr>
          <w:p w:rsidR="001366AF" w:rsidRPr="000432C7" w:rsidRDefault="001366AF" w:rsidP="00F12008">
            <w:pPr>
              <w:widowControl w:val="0"/>
              <w:autoSpaceDE w:val="0"/>
              <w:autoSpaceDN w:val="0"/>
              <w:adjustRightInd w:val="0"/>
              <w:spacing w:line="219" w:lineRule="exact"/>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Neighbor trust based mechanism to eliminate attacks by condensation of very large data sets.</w:t>
            </w:r>
          </w:p>
        </w:tc>
        <w:tc>
          <w:tcPr>
            <w:tcW w:w="2696" w:type="dxa"/>
          </w:tcPr>
          <w:p w:rsidR="001366AF" w:rsidRDefault="001366AF" w:rsidP="00A6628F">
            <w:pPr>
              <w:jc w:val="both"/>
              <w:rPr>
                <w:rFonts w:ascii="Times New Roman" w:hAnsi="Times New Roman" w:cs="Times New Roman"/>
                <w:color w:val="000000" w:themeColor="text1"/>
                <w:sz w:val="19"/>
                <w:szCs w:val="19"/>
              </w:rPr>
            </w:pPr>
            <w:r w:rsidRPr="001366AF">
              <w:rPr>
                <w:rFonts w:ascii="Times New Roman" w:hAnsi="Times New Roman" w:cs="Times New Roman"/>
                <w:color w:val="000000" w:themeColor="text1"/>
                <w:sz w:val="19"/>
                <w:szCs w:val="19"/>
              </w:rPr>
              <w:t>Profile based detection on the four types of</w:t>
            </w:r>
            <w:r>
              <w:rPr>
                <w:rFonts w:ascii="Times New Roman" w:hAnsi="Times New Roman" w:cs="Times New Roman"/>
                <w:color w:val="000000" w:themeColor="text1"/>
                <w:sz w:val="19"/>
                <w:szCs w:val="19"/>
              </w:rPr>
              <w:t xml:space="preserve"> </w:t>
            </w:r>
            <w:r w:rsidRPr="001366AF">
              <w:rPr>
                <w:rFonts w:ascii="Times New Roman" w:hAnsi="Times New Roman" w:cs="Times New Roman"/>
                <w:color w:val="000000" w:themeColor="text1"/>
                <w:sz w:val="19"/>
                <w:szCs w:val="19"/>
              </w:rPr>
              <w:t xml:space="preserve">attacks i.e. </w:t>
            </w:r>
            <w:proofErr w:type="spellStart"/>
            <w:r w:rsidRPr="001366AF">
              <w:rPr>
                <w:rFonts w:ascii="Times New Roman" w:hAnsi="Times New Roman" w:cs="Times New Roman"/>
                <w:color w:val="000000" w:themeColor="text1"/>
                <w:sz w:val="19"/>
                <w:szCs w:val="19"/>
              </w:rPr>
              <w:t>DoS</w:t>
            </w:r>
            <w:proofErr w:type="spellEnd"/>
            <w:r w:rsidRPr="001366AF">
              <w:rPr>
                <w:rFonts w:ascii="Times New Roman" w:hAnsi="Times New Roman" w:cs="Times New Roman"/>
                <w:color w:val="000000" w:themeColor="text1"/>
                <w:sz w:val="19"/>
                <w:szCs w:val="19"/>
              </w:rPr>
              <w:t>, Probe, Vampire and U2R.</w:t>
            </w:r>
          </w:p>
        </w:tc>
      </w:tr>
      <w:tr w:rsidR="009C6CE2" w:rsidTr="00BE042E">
        <w:trPr>
          <w:trHeight w:val="555"/>
        </w:trPr>
        <w:tc>
          <w:tcPr>
            <w:tcW w:w="1971" w:type="dxa"/>
          </w:tcPr>
          <w:p w:rsidR="009C6CE2" w:rsidRDefault="009C6CE2" w:rsidP="00ED06AE">
            <w:pPr>
              <w:jc w:val="both"/>
              <w:rPr>
                <w:rFonts w:ascii="Times New Roman" w:hAnsi="Times New Roman" w:cs="Times New Roman"/>
                <w:color w:val="000000" w:themeColor="text1"/>
                <w:sz w:val="19"/>
                <w:szCs w:val="19"/>
              </w:rPr>
            </w:pPr>
            <w:proofErr w:type="gramStart"/>
            <w:r w:rsidRPr="000432C7">
              <w:rPr>
                <w:rFonts w:ascii="Times New Roman" w:hAnsi="Times New Roman" w:cs="Times New Roman"/>
                <w:color w:val="000000" w:themeColor="text1"/>
                <w:sz w:val="19"/>
                <w:szCs w:val="19"/>
              </w:rPr>
              <w:t>A</w:t>
            </w:r>
            <w:proofErr w:type="gramEnd"/>
            <w:r>
              <w:rPr>
                <w:rFonts w:ascii="Times New Roman" w:hAnsi="Times New Roman" w:cs="Times New Roman"/>
                <w:color w:val="000000" w:themeColor="text1"/>
                <w:sz w:val="19"/>
                <w:szCs w:val="19"/>
              </w:rPr>
              <w:t xml:space="preserve"> </w:t>
            </w:r>
            <w:r w:rsidRPr="000432C7">
              <w:rPr>
                <w:rFonts w:ascii="Times New Roman" w:hAnsi="Times New Roman" w:cs="Times New Roman"/>
                <w:color w:val="000000" w:themeColor="text1"/>
                <w:sz w:val="19"/>
                <w:szCs w:val="19"/>
              </w:rPr>
              <w:t>Al-</w:t>
            </w:r>
            <w:proofErr w:type="spellStart"/>
            <w:r w:rsidRPr="000432C7">
              <w:rPr>
                <w:rFonts w:ascii="Times New Roman" w:hAnsi="Times New Roman" w:cs="Times New Roman"/>
                <w:color w:val="000000" w:themeColor="text1"/>
                <w:sz w:val="19"/>
                <w:szCs w:val="19"/>
              </w:rPr>
              <w:t>Roubaiey</w:t>
            </w:r>
            <w:proofErr w:type="spellEnd"/>
            <w:r w:rsidR="00805D60">
              <w:rPr>
                <w:rFonts w:ascii="Times New Roman" w:hAnsi="Times New Roman" w:cs="Times New Roman"/>
                <w:color w:val="000000" w:themeColor="text1"/>
                <w:sz w:val="19"/>
                <w:szCs w:val="19"/>
              </w:rPr>
              <w:t xml:space="preserve"> et. al</w:t>
            </w:r>
            <w:r>
              <w:rPr>
                <w:rFonts w:ascii="Times New Roman" w:hAnsi="Times New Roman" w:cs="Times New Roman"/>
                <w:color w:val="000000" w:themeColor="text1"/>
                <w:sz w:val="19"/>
                <w:szCs w:val="19"/>
              </w:rPr>
              <w:t xml:space="preserve"> [5]</w:t>
            </w:r>
          </w:p>
        </w:tc>
        <w:tc>
          <w:tcPr>
            <w:tcW w:w="5125" w:type="dxa"/>
          </w:tcPr>
          <w:p w:rsidR="009C6CE2" w:rsidRDefault="009C6CE2" w:rsidP="00495183">
            <w:pPr>
              <w:jc w:val="both"/>
              <w:rPr>
                <w:rFonts w:ascii="Times New Roman" w:hAnsi="Times New Roman" w:cs="Times New Roman"/>
                <w:color w:val="000000" w:themeColor="text1"/>
                <w:sz w:val="19"/>
                <w:szCs w:val="19"/>
              </w:rPr>
            </w:pPr>
            <w:r w:rsidRPr="009C6CE2">
              <w:rPr>
                <w:rFonts w:ascii="Times New Roman" w:hAnsi="Times New Roman" w:cs="Times New Roman"/>
                <w:color w:val="000000" w:themeColor="text1"/>
                <w:sz w:val="19"/>
                <w:szCs w:val="19"/>
              </w:rPr>
              <w:t>Adaptive acknowledgment (AACK) for solv</w:t>
            </w:r>
            <w:r w:rsidR="00412398">
              <w:rPr>
                <w:rFonts w:ascii="Times New Roman" w:hAnsi="Times New Roman" w:cs="Times New Roman"/>
                <w:color w:val="000000" w:themeColor="text1"/>
                <w:sz w:val="19"/>
                <w:szCs w:val="19"/>
              </w:rPr>
              <w:t xml:space="preserve">ing </w:t>
            </w:r>
            <w:r w:rsidRPr="009C6CE2">
              <w:rPr>
                <w:rFonts w:ascii="Times New Roman" w:hAnsi="Times New Roman" w:cs="Times New Roman"/>
                <w:color w:val="000000" w:themeColor="text1"/>
                <w:sz w:val="19"/>
                <w:szCs w:val="19"/>
              </w:rPr>
              <w:t>transmission power and receiver collision</w:t>
            </w:r>
          </w:p>
        </w:tc>
        <w:tc>
          <w:tcPr>
            <w:tcW w:w="2696" w:type="dxa"/>
            <w:vAlign w:val="bottom"/>
          </w:tcPr>
          <w:p w:rsidR="009C6CE2" w:rsidRPr="000432C7" w:rsidRDefault="009C6CE2" w:rsidP="00A6628F">
            <w:pPr>
              <w:widowControl w:val="0"/>
              <w:autoSpaceDE w:val="0"/>
              <w:autoSpaceDN w:val="0"/>
              <w:adjustRightInd w:val="0"/>
              <w:spacing w:line="219" w:lineRule="exact"/>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Resolve the problem of resource utilization</w:t>
            </w:r>
            <w:r>
              <w:rPr>
                <w:rFonts w:ascii="Times New Roman" w:hAnsi="Times New Roman" w:cs="Times New Roman"/>
                <w:color w:val="000000" w:themeColor="text1"/>
                <w:sz w:val="19"/>
                <w:szCs w:val="19"/>
              </w:rPr>
              <w:t xml:space="preserve"> </w:t>
            </w:r>
            <w:r w:rsidRPr="000432C7">
              <w:rPr>
                <w:rFonts w:ascii="Times New Roman" w:hAnsi="Times New Roman" w:cs="Times New Roman"/>
                <w:color w:val="000000" w:themeColor="text1"/>
                <w:sz w:val="19"/>
                <w:szCs w:val="19"/>
              </w:rPr>
              <w:t>through trust based method.</w:t>
            </w:r>
          </w:p>
        </w:tc>
      </w:tr>
      <w:tr w:rsidR="00B509A9" w:rsidTr="00BE042E">
        <w:trPr>
          <w:trHeight w:val="373"/>
        </w:trPr>
        <w:tc>
          <w:tcPr>
            <w:tcW w:w="1971" w:type="dxa"/>
          </w:tcPr>
          <w:p w:rsidR="00B509A9" w:rsidRPr="000432C7" w:rsidRDefault="003E398F" w:rsidP="00ED06AE">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w:t>
            </w:r>
            <w:r w:rsidR="008647AC" w:rsidRPr="008647AC">
              <w:rPr>
                <w:rFonts w:ascii="Times New Roman" w:hAnsi="Times New Roman" w:cs="Times New Roman"/>
                <w:color w:val="000000" w:themeColor="text1"/>
                <w:sz w:val="19"/>
                <w:szCs w:val="19"/>
              </w:rPr>
              <w:t xml:space="preserve"> </w:t>
            </w:r>
            <w:proofErr w:type="spellStart"/>
            <w:r w:rsidR="008647AC" w:rsidRPr="008647AC">
              <w:rPr>
                <w:rFonts w:ascii="Times New Roman" w:hAnsi="Times New Roman" w:cs="Times New Roman"/>
                <w:color w:val="000000" w:themeColor="text1"/>
                <w:sz w:val="19"/>
                <w:szCs w:val="19"/>
              </w:rPr>
              <w:t>Shreshtha</w:t>
            </w:r>
            <w:proofErr w:type="spellEnd"/>
            <w:r>
              <w:rPr>
                <w:rFonts w:ascii="Times New Roman" w:hAnsi="Times New Roman" w:cs="Times New Roman"/>
                <w:color w:val="000000" w:themeColor="text1"/>
                <w:sz w:val="19"/>
                <w:szCs w:val="19"/>
              </w:rPr>
              <w:t xml:space="preserve"> et. al</w:t>
            </w:r>
            <w:r w:rsidR="00E75053">
              <w:rPr>
                <w:rFonts w:ascii="Times New Roman" w:hAnsi="Times New Roman" w:cs="Times New Roman"/>
                <w:color w:val="000000" w:themeColor="text1"/>
                <w:sz w:val="19"/>
                <w:szCs w:val="19"/>
              </w:rPr>
              <w:t xml:space="preserve"> [7</w:t>
            </w:r>
            <w:r w:rsidR="008647AC">
              <w:rPr>
                <w:rFonts w:ascii="Times New Roman" w:hAnsi="Times New Roman" w:cs="Times New Roman"/>
                <w:color w:val="000000" w:themeColor="text1"/>
                <w:sz w:val="19"/>
                <w:szCs w:val="19"/>
              </w:rPr>
              <w:t>]</w:t>
            </w:r>
          </w:p>
        </w:tc>
        <w:tc>
          <w:tcPr>
            <w:tcW w:w="5125" w:type="dxa"/>
            <w:vAlign w:val="bottom"/>
          </w:tcPr>
          <w:p w:rsidR="00B509A9" w:rsidRPr="000432C7" w:rsidRDefault="008647AC" w:rsidP="00385EDC">
            <w:pPr>
              <w:jc w:val="both"/>
              <w:rPr>
                <w:rFonts w:ascii="Times New Roman" w:hAnsi="Times New Roman" w:cs="Times New Roman"/>
                <w:color w:val="000000" w:themeColor="text1"/>
                <w:sz w:val="19"/>
                <w:szCs w:val="19"/>
              </w:rPr>
            </w:pPr>
            <w:r w:rsidRPr="008647AC">
              <w:rPr>
                <w:rFonts w:ascii="Times New Roman" w:hAnsi="Times New Roman" w:cs="Times New Roman"/>
                <w:color w:val="000000" w:themeColor="text1"/>
                <w:sz w:val="19"/>
                <w:szCs w:val="19"/>
              </w:rPr>
              <w:t xml:space="preserve">Multi-layer detection technique to detect </w:t>
            </w:r>
            <w:proofErr w:type="spellStart"/>
            <w:r w:rsidRPr="008647AC">
              <w:rPr>
                <w:rFonts w:ascii="Times New Roman" w:hAnsi="Times New Roman" w:cs="Times New Roman"/>
                <w:color w:val="000000" w:themeColor="text1"/>
                <w:sz w:val="19"/>
                <w:szCs w:val="19"/>
              </w:rPr>
              <w:t>DoS</w:t>
            </w:r>
            <w:proofErr w:type="spellEnd"/>
            <w:r w:rsidRPr="008647AC">
              <w:rPr>
                <w:rFonts w:ascii="Times New Roman" w:hAnsi="Times New Roman" w:cs="Times New Roman"/>
                <w:color w:val="000000" w:themeColor="text1"/>
                <w:sz w:val="19"/>
                <w:szCs w:val="19"/>
              </w:rPr>
              <w:t xml:space="preserve"> attacks.</w:t>
            </w:r>
          </w:p>
        </w:tc>
        <w:tc>
          <w:tcPr>
            <w:tcW w:w="2696" w:type="dxa"/>
            <w:vAlign w:val="bottom"/>
          </w:tcPr>
          <w:p w:rsidR="00B509A9" w:rsidRPr="000432C7" w:rsidRDefault="008647AC" w:rsidP="006248F0">
            <w:pPr>
              <w:widowControl w:val="0"/>
              <w:autoSpaceDE w:val="0"/>
              <w:autoSpaceDN w:val="0"/>
              <w:adjustRightInd w:val="0"/>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N</w:t>
            </w:r>
            <w:r w:rsidRPr="008647AC">
              <w:rPr>
                <w:rFonts w:ascii="Times New Roman" w:hAnsi="Times New Roman" w:cs="Times New Roman"/>
                <w:color w:val="000000" w:themeColor="text1"/>
                <w:sz w:val="19"/>
                <w:szCs w:val="19"/>
              </w:rPr>
              <w:t>eighbor node</w:t>
            </w:r>
            <w:r>
              <w:rPr>
                <w:rFonts w:ascii="Times New Roman" w:hAnsi="Times New Roman" w:cs="Times New Roman"/>
                <w:color w:val="000000" w:themeColor="text1"/>
                <w:sz w:val="19"/>
                <w:szCs w:val="19"/>
              </w:rPr>
              <w:t xml:space="preserve"> </w:t>
            </w:r>
            <w:r w:rsidRPr="008647AC">
              <w:rPr>
                <w:rFonts w:ascii="Times New Roman" w:hAnsi="Times New Roman" w:cs="Times New Roman"/>
                <w:color w:val="000000" w:themeColor="text1"/>
                <w:sz w:val="19"/>
                <w:szCs w:val="19"/>
              </w:rPr>
              <w:t>trust approa</w:t>
            </w:r>
            <w:r>
              <w:rPr>
                <w:rFonts w:ascii="Times New Roman" w:hAnsi="Times New Roman" w:cs="Times New Roman"/>
                <w:color w:val="000000" w:themeColor="text1"/>
                <w:sz w:val="19"/>
                <w:szCs w:val="19"/>
              </w:rPr>
              <w:t xml:space="preserve">ch and prevents </w:t>
            </w:r>
            <w:proofErr w:type="spellStart"/>
            <w:r>
              <w:rPr>
                <w:rFonts w:ascii="Times New Roman" w:hAnsi="Times New Roman" w:cs="Times New Roman"/>
                <w:color w:val="000000" w:themeColor="text1"/>
                <w:sz w:val="19"/>
                <w:szCs w:val="19"/>
              </w:rPr>
              <w:t>DoS</w:t>
            </w:r>
            <w:proofErr w:type="spellEnd"/>
            <w:r>
              <w:rPr>
                <w:rFonts w:ascii="Times New Roman" w:hAnsi="Times New Roman" w:cs="Times New Roman"/>
                <w:color w:val="000000" w:themeColor="text1"/>
                <w:sz w:val="19"/>
                <w:szCs w:val="19"/>
              </w:rPr>
              <w:t>, Probe, Vam</w:t>
            </w:r>
            <w:r w:rsidRPr="008647AC">
              <w:rPr>
                <w:rFonts w:ascii="Times New Roman" w:hAnsi="Times New Roman" w:cs="Times New Roman"/>
                <w:color w:val="000000" w:themeColor="text1"/>
                <w:sz w:val="19"/>
                <w:szCs w:val="19"/>
              </w:rPr>
              <w:t>pire and U2R attacks.</w:t>
            </w:r>
          </w:p>
        </w:tc>
      </w:tr>
      <w:tr w:rsidR="00B509A9" w:rsidTr="00BE042E">
        <w:trPr>
          <w:trHeight w:val="747"/>
        </w:trPr>
        <w:tc>
          <w:tcPr>
            <w:tcW w:w="1971" w:type="dxa"/>
          </w:tcPr>
          <w:p w:rsidR="00B509A9" w:rsidRPr="000432C7" w:rsidRDefault="00E75053" w:rsidP="00ED06AE">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Yi Gong et. al [8</w:t>
            </w:r>
            <w:r w:rsidR="001A3582" w:rsidRPr="001A3582">
              <w:rPr>
                <w:rFonts w:ascii="Times New Roman" w:hAnsi="Times New Roman" w:cs="Times New Roman"/>
                <w:color w:val="000000" w:themeColor="text1"/>
                <w:sz w:val="19"/>
                <w:szCs w:val="19"/>
              </w:rPr>
              <w:t>]</w:t>
            </w:r>
          </w:p>
        </w:tc>
        <w:tc>
          <w:tcPr>
            <w:tcW w:w="5125" w:type="dxa"/>
            <w:vAlign w:val="bottom"/>
          </w:tcPr>
          <w:p w:rsidR="00B509A9" w:rsidRPr="000432C7" w:rsidRDefault="001A3582" w:rsidP="00C44D7F">
            <w:pPr>
              <w:jc w:val="both"/>
              <w:rPr>
                <w:rFonts w:ascii="Times New Roman" w:hAnsi="Times New Roman" w:cs="Times New Roman"/>
                <w:color w:val="000000" w:themeColor="text1"/>
                <w:sz w:val="19"/>
                <w:szCs w:val="19"/>
              </w:rPr>
            </w:pPr>
            <w:r w:rsidRPr="001A3582">
              <w:rPr>
                <w:rFonts w:ascii="Times New Roman" w:hAnsi="Times New Roman" w:cs="Times New Roman"/>
                <w:color w:val="000000" w:themeColor="text1"/>
                <w:sz w:val="19"/>
                <w:szCs w:val="19"/>
              </w:rPr>
              <w:t>Multi-agent Intrusion Detection System in large switched networks to protect Industrial Control Systems(ICS)</w:t>
            </w:r>
          </w:p>
        </w:tc>
        <w:tc>
          <w:tcPr>
            <w:tcW w:w="2696" w:type="dxa"/>
            <w:vAlign w:val="bottom"/>
          </w:tcPr>
          <w:p w:rsidR="00B509A9" w:rsidRPr="000432C7" w:rsidRDefault="001A3582" w:rsidP="00B509A9">
            <w:pPr>
              <w:widowControl w:val="0"/>
              <w:autoSpaceDE w:val="0"/>
              <w:autoSpaceDN w:val="0"/>
              <w:adjustRightInd w:val="0"/>
              <w:ind w:left="120"/>
              <w:jc w:val="both"/>
              <w:rPr>
                <w:rFonts w:ascii="Times New Roman" w:hAnsi="Times New Roman" w:cs="Times New Roman"/>
                <w:color w:val="000000" w:themeColor="text1"/>
                <w:sz w:val="19"/>
                <w:szCs w:val="19"/>
              </w:rPr>
            </w:pPr>
            <w:r w:rsidRPr="001A3582">
              <w:rPr>
                <w:rFonts w:ascii="Times New Roman" w:hAnsi="Times New Roman" w:cs="Times New Roman"/>
                <w:color w:val="000000" w:themeColor="text1"/>
                <w:sz w:val="19"/>
                <w:szCs w:val="19"/>
              </w:rPr>
              <w:t>Profile based analysis method is adopted for minimization of malicious attacks.</w:t>
            </w:r>
          </w:p>
        </w:tc>
      </w:tr>
    </w:tbl>
    <w:p w:rsidR="00596E6E" w:rsidRDefault="00596E6E" w:rsidP="00596E6E">
      <w:pPr>
        <w:jc w:val="both"/>
        <w:rPr>
          <w:rFonts w:ascii="Times New Roman" w:hAnsi="Times New Roman" w:cs="Times New Roman"/>
          <w:color w:val="000000" w:themeColor="text1"/>
          <w:sz w:val="19"/>
          <w:szCs w:val="19"/>
        </w:rPr>
      </w:pPr>
    </w:p>
    <w:p w:rsidR="0063306D" w:rsidRPr="00596E6E" w:rsidRDefault="00585AB0" w:rsidP="00596E6E">
      <w:pPr>
        <w:pStyle w:val="ListParagraph"/>
        <w:numPr>
          <w:ilvl w:val="0"/>
          <w:numId w:val="1"/>
        </w:numPr>
        <w:jc w:val="both"/>
        <w:rPr>
          <w:rFonts w:ascii="Times New Roman" w:hAnsi="Times New Roman" w:cs="Times New Roman"/>
          <w:b/>
          <w:color w:val="000000" w:themeColor="text1"/>
          <w:sz w:val="19"/>
          <w:szCs w:val="19"/>
        </w:rPr>
      </w:pPr>
      <w:r w:rsidRPr="00596E6E">
        <w:rPr>
          <w:rFonts w:ascii="Times New Roman" w:hAnsi="Times New Roman" w:cs="Times New Roman"/>
          <w:b/>
          <w:color w:val="000000" w:themeColor="text1"/>
          <w:sz w:val="19"/>
          <w:szCs w:val="19"/>
        </w:rPr>
        <w:t>A NOVEL SCHEME FOR SECURE MANETs</w:t>
      </w:r>
    </w:p>
    <w:p w:rsidR="007A1E44" w:rsidRDefault="00FF207E" w:rsidP="006D5C08">
      <w:pPr>
        <w:widowControl w:val="0"/>
        <w:overflowPunct w:val="0"/>
        <w:autoSpaceDE w:val="0"/>
        <w:autoSpaceDN w:val="0"/>
        <w:adjustRightInd w:val="0"/>
        <w:spacing w:after="0" w:line="297" w:lineRule="auto"/>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Our proposed security mechanism </w:t>
      </w:r>
      <w:r w:rsidR="00C412DA" w:rsidRPr="000432C7">
        <w:rPr>
          <w:rFonts w:ascii="Times New Roman" w:hAnsi="Times New Roman" w:cs="Times New Roman"/>
          <w:color w:val="000000" w:themeColor="text1"/>
          <w:sz w:val="19"/>
          <w:szCs w:val="19"/>
        </w:rPr>
        <w:t xml:space="preserve">checks its neighboring node </w:t>
      </w:r>
      <w:r w:rsidR="00DF462F" w:rsidRPr="000432C7">
        <w:rPr>
          <w:rFonts w:ascii="Times New Roman" w:hAnsi="Times New Roman" w:cs="Times New Roman"/>
          <w:color w:val="000000" w:themeColor="text1"/>
          <w:sz w:val="19"/>
          <w:szCs w:val="19"/>
        </w:rPr>
        <w:t xml:space="preserve">for </w:t>
      </w:r>
      <w:r w:rsidR="00C412DA" w:rsidRPr="000432C7">
        <w:rPr>
          <w:rFonts w:ascii="Times New Roman" w:hAnsi="Times New Roman" w:cs="Times New Roman"/>
          <w:color w:val="000000" w:themeColor="text1"/>
          <w:sz w:val="19"/>
          <w:szCs w:val="19"/>
        </w:rPr>
        <w:t xml:space="preserve">malicious </w:t>
      </w:r>
      <w:r w:rsidR="006C09D6" w:rsidRPr="000432C7">
        <w:rPr>
          <w:rFonts w:ascii="Times New Roman" w:hAnsi="Times New Roman" w:cs="Times New Roman"/>
          <w:color w:val="000000" w:themeColor="text1"/>
          <w:sz w:val="19"/>
          <w:szCs w:val="19"/>
        </w:rPr>
        <w:t>activity i.e.</w:t>
      </w:r>
      <w:r w:rsidR="00C412DA" w:rsidRPr="000432C7">
        <w:rPr>
          <w:rFonts w:ascii="Times New Roman" w:hAnsi="Times New Roman" w:cs="Times New Roman"/>
          <w:color w:val="000000" w:themeColor="text1"/>
          <w:sz w:val="19"/>
          <w:szCs w:val="19"/>
        </w:rPr>
        <w:t xml:space="preserve"> </w:t>
      </w:r>
      <w:r w:rsidR="00745E80" w:rsidRPr="000432C7">
        <w:rPr>
          <w:rFonts w:ascii="Times New Roman" w:hAnsi="Times New Roman" w:cs="Times New Roman"/>
          <w:color w:val="000000" w:themeColor="text1"/>
          <w:sz w:val="19"/>
          <w:szCs w:val="19"/>
        </w:rPr>
        <w:t xml:space="preserve">whether </w:t>
      </w:r>
      <w:r w:rsidR="00C412DA" w:rsidRPr="000432C7">
        <w:rPr>
          <w:rFonts w:ascii="Times New Roman" w:hAnsi="Times New Roman" w:cs="Times New Roman"/>
          <w:color w:val="000000" w:themeColor="text1"/>
          <w:sz w:val="19"/>
          <w:szCs w:val="19"/>
        </w:rPr>
        <w:t>the node deviates from its specific behavior</w:t>
      </w:r>
      <w:r w:rsidR="00D27373" w:rsidRPr="000432C7">
        <w:rPr>
          <w:rFonts w:ascii="Times New Roman" w:hAnsi="Times New Roman" w:cs="Times New Roman"/>
          <w:color w:val="000000" w:themeColor="text1"/>
          <w:sz w:val="19"/>
          <w:szCs w:val="19"/>
        </w:rPr>
        <w:t>. C</w:t>
      </w:r>
      <w:r w:rsidR="00C412DA" w:rsidRPr="000432C7">
        <w:rPr>
          <w:rFonts w:ascii="Times New Roman" w:hAnsi="Times New Roman" w:cs="Times New Roman"/>
          <w:color w:val="000000" w:themeColor="text1"/>
          <w:sz w:val="19"/>
          <w:szCs w:val="19"/>
        </w:rPr>
        <w:t xml:space="preserve">ertain checkpoints </w:t>
      </w:r>
      <w:r w:rsidR="00ED4B08">
        <w:rPr>
          <w:rFonts w:ascii="Times New Roman" w:hAnsi="Times New Roman" w:cs="Times New Roman"/>
          <w:color w:val="000000" w:themeColor="text1"/>
          <w:sz w:val="19"/>
          <w:szCs w:val="19"/>
        </w:rPr>
        <w:t>have been</w:t>
      </w:r>
      <w:r w:rsidR="00D27373" w:rsidRPr="000432C7">
        <w:rPr>
          <w:rFonts w:ascii="Times New Roman" w:hAnsi="Times New Roman" w:cs="Times New Roman"/>
          <w:color w:val="000000" w:themeColor="text1"/>
          <w:sz w:val="19"/>
          <w:szCs w:val="19"/>
        </w:rPr>
        <w:t xml:space="preserve"> established </w:t>
      </w:r>
      <w:r w:rsidR="00C412DA" w:rsidRPr="000432C7">
        <w:rPr>
          <w:rFonts w:ascii="Times New Roman" w:hAnsi="Times New Roman" w:cs="Times New Roman"/>
          <w:color w:val="000000" w:themeColor="text1"/>
          <w:sz w:val="19"/>
          <w:szCs w:val="19"/>
        </w:rPr>
        <w:t>to determine the nature of attack</w:t>
      </w:r>
      <w:r w:rsidR="00D27373" w:rsidRPr="000432C7">
        <w:rPr>
          <w:rFonts w:ascii="Times New Roman" w:hAnsi="Times New Roman" w:cs="Times New Roman"/>
          <w:color w:val="000000" w:themeColor="text1"/>
          <w:sz w:val="19"/>
          <w:szCs w:val="19"/>
        </w:rPr>
        <w:t>.</w:t>
      </w:r>
      <w:r w:rsidR="003B7EF7">
        <w:rPr>
          <w:rFonts w:ascii="Times New Roman" w:hAnsi="Times New Roman" w:cs="Times New Roman"/>
          <w:color w:val="000000" w:themeColor="text1"/>
          <w:sz w:val="19"/>
          <w:szCs w:val="19"/>
        </w:rPr>
        <w:t xml:space="preserve"> We have used AODV protocol for network c</w:t>
      </w:r>
      <w:r w:rsidR="004D409E">
        <w:rPr>
          <w:rFonts w:ascii="Times New Roman" w:hAnsi="Times New Roman" w:cs="Times New Roman"/>
          <w:color w:val="000000" w:themeColor="text1"/>
          <w:sz w:val="19"/>
          <w:szCs w:val="19"/>
        </w:rPr>
        <w:t xml:space="preserve">ommunications </w:t>
      </w:r>
      <w:r w:rsidR="00EC6601">
        <w:rPr>
          <w:rFonts w:ascii="Times New Roman" w:hAnsi="Times New Roman" w:cs="Times New Roman"/>
          <w:color w:val="000000" w:themeColor="text1"/>
          <w:sz w:val="19"/>
          <w:szCs w:val="19"/>
        </w:rPr>
        <w:t>[14]</w:t>
      </w:r>
      <w:r w:rsidR="004D409E">
        <w:rPr>
          <w:rFonts w:ascii="Times New Roman" w:hAnsi="Times New Roman" w:cs="Times New Roman"/>
          <w:color w:val="000000" w:themeColor="text1"/>
          <w:sz w:val="19"/>
          <w:szCs w:val="19"/>
        </w:rPr>
        <w:t xml:space="preserve">. </w:t>
      </w:r>
      <w:r w:rsidR="00AF1D91" w:rsidRPr="000432C7">
        <w:rPr>
          <w:rFonts w:ascii="Times New Roman" w:hAnsi="Times New Roman" w:cs="Times New Roman"/>
          <w:color w:val="000000" w:themeColor="text1"/>
          <w:sz w:val="19"/>
          <w:szCs w:val="19"/>
        </w:rPr>
        <w:t xml:space="preserve">The main aim of protocol is routing, which is designed to build and maintain a table of route information. An AODV protocol work flow is depicted in Figure </w:t>
      </w:r>
      <w:r w:rsidR="00766A87">
        <w:rPr>
          <w:rFonts w:ascii="Times New Roman" w:hAnsi="Times New Roman" w:cs="Times New Roman"/>
          <w:color w:val="000000" w:themeColor="text1"/>
          <w:sz w:val="19"/>
          <w:szCs w:val="19"/>
        </w:rPr>
        <w:t>2</w:t>
      </w:r>
      <w:r w:rsidR="00AF1D91" w:rsidRPr="000432C7">
        <w:rPr>
          <w:rFonts w:ascii="Times New Roman" w:hAnsi="Times New Roman" w:cs="Times New Roman"/>
          <w:color w:val="000000" w:themeColor="text1"/>
          <w:sz w:val="19"/>
          <w:szCs w:val="19"/>
        </w:rPr>
        <w:t>.</w:t>
      </w:r>
    </w:p>
    <w:p w:rsidR="00441D67" w:rsidRDefault="00441D67" w:rsidP="006D5C08">
      <w:pPr>
        <w:widowControl w:val="0"/>
        <w:overflowPunct w:val="0"/>
        <w:autoSpaceDE w:val="0"/>
        <w:autoSpaceDN w:val="0"/>
        <w:adjustRightInd w:val="0"/>
        <w:spacing w:after="0" w:line="297" w:lineRule="auto"/>
        <w:jc w:val="both"/>
        <w:rPr>
          <w:rFonts w:ascii="Times New Roman" w:hAnsi="Times New Roman" w:cs="Times New Roman"/>
          <w:color w:val="000000" w:themeColor="text1"/>
          <w:sz w:val="19"/>
          <w:szCs w:val="19"/>
        </w:rPr>
      </w:pPr>
    </w:p>
    <w:p w:rsidR="006D5C08" w:rsidRPr="00B40C80" w:rsidRDefault="006D5C08" w:rsidP="00B40C80">
      <w:pPr>
        <w:pStyle w:val="ListParagraph"/>
        <w:widowControl w:val="0"/>
        <w:numPr>
          <w:ilvl w:val="0"/>
          <w:numId w:val="19"/>
        </w:numPr>
        <w:overflowPunct w:val="0"/>
        <w:autoSpaceDE w:val="0"/>
        <w:autoSpaceDN w:val="0"/>
        <w:adjustRightInd w:val="0"/>
        <w:spacing w:after="0" w:line="297" w:lineRule="auto"/>
        <w:jc w:val="both"/>
        <w:rPr>
          <w:rFonts w:ascii="Times New Roman" w:hAnsi="Times New Roman" w:cs="Times New Roman"/>
          <w:b/>
          <w:color w:val="000000" w:themeColor="text1"/>
          <w:sz w:val="19"/>
          <w:szCs w:val="19"/>
        </w:rPr>
      </w:pPr>
      <w:r w:rsidRPr="00B40C80">
        <w:rPr>
          <w:rFonts w:ascii="Times New Roman" w:hAnsi="Times New Roman" w:cs="Times New Roman"/>
          <w:b/>
          <w:color w:val="000000" w:themeColor="text1"/>
          <w:sz w:val="19"/>
          <w:szCs w:val="19"/>
        </w:rPr>
        <w:t>Proposed Algorithm</w:t>
      </w:r>
    </w:p>
    <w:p w:rsidR="00B40C80" w:rsidRPr="00B40C80" w:rsidRDefault="00B40C80" w:rsidP="00B40C80">
      <w:pPr>
        <w:widowControl w:val="0"/>
        <w:overflowPunct w:val="0"/>
        <w:autoSpaceDE w:val="0"/>
        <w:autoSpaceDN w:val="0"/>
        <w:adjustRightInd w:val="0"/>
        <w:spacing w:after="0" w:line="297" w:lineRule="auto"/>
        <w:jc w:val="both"/>
        <w:rPr>
          <w:rFonts w:ascii="Times New Roman" w:hAnsi="Times New Roman" w:cs="Times New Roman"/>
          <w:color w:val="000000" w:themeColor="text1"/>
          <w:sz w:val="19"/>
          <w:szCs w:val="19"/>
        </w:rPr>
      </w:pPr>
      <w:r w:rsidRPr="00B40C80">
        <w:rPr>
          <w:rFonts w:ascii="Times New Roman" w:hAnsi="Times New Roman" w:cs="Times New Roman"/>
          <w:color w:val="000000" w:themeColor="text1"/>
          <w:sz w:val="19"/>
          <w:szCs w:val="19"/>
        </w:rPr>
        <w:t xml:space="preserve">The proposed scheme is shown in figure 3. Data is tested using 50 nodes in a radio range of 800 X 800 m (shown in Table II). Here, I </w:t>
      </w:r>
      <w:proofErr w:type="gramStart"/>
      <w:r w:rsidRPr="00B40C80">
        <w:rPr>
          <w:rFonts w:ascii="Times New Roman" w:hAnsi="Times New Roman" w:cs="Times New Roman"/>
          <w:color w:val="000000" w:themeColor="text1"/>
          <w:sz w:val="19"/>
          <w:szCs w:val="19"/>
        </w:rPr>
        <w:t>is</w:t>
      </w:r>
      <w:proofErr w:type="gramEnd"/>
      <w:r w:rsidRPr="00B40C80">
        <w:rPr>
          <w:rFonts w:ascii="Times New Roman" w:hAnsi="Times New Roman" w:cs="Times New Roman"/>
          <w:color w:val="000000" w:themeColor="text1"/>
          <w:sz w:val="19"/>
          <w:szCs w:val="19"/>
        </w:rPr>
        <w:t xml:space="preserve"> a collection of addresses of intermediate nodes between the sender and receiver. It is compared with R (receiver nodes address) until there is a match. When the data is broadcasted from the sender (S) to receiver (R) using AODV protocol, preventer (watcher) node (W as in figure 3) is a special node that is capable of tracing the established route, observing the activity of nodes and blocking the malicious activity generator node under the specified range. The preventer node uses two primitives: suspicious and blocking. If the nodes behavior is found to be abnormal, (which does not meet the functionality of normal behavior) then it is set as suspicious node and is under full surveillance of the preventer node. If the activity of node is found to be malicious then that node is blocked by the preventer node. Preventer node plays an important role in watching all the attacks that are mentioned as follows:</w:t>
      </w:r>
    </w:p>
    <w:p w:rsidR="00441D67" w:rsidRPr="0024568D" w:rsidRDefault="00210145" w:rsidP="00B40C80">
      <w:pPr>
        <w:widowControl w:val="0"/>
        <w:overflowPunct w:val="0"/>
        <w:autoSpaceDE w:val="0"/>
        <w:autoSpaceDN w:val="0"/>
        <w:adjustRightInd w:val="0"/>
        <w:spacing w:after="0" w:line="297" w:lineRule="auto"/>
        <w:jc w:val="both"/>
        <w:rPr>
          <w:rFonts w:ascii="Times New Roman" w:hAnsi="Times New Roman" w:cs="Times New Roman"/>
          <w:color w:val="000000" w:themeColor="text1"/>
          <w:sz w:val="19"/>
          <w:szCs w:val="19"/>
        </w:rPr>
      </w:pPr>
      <w:r w:rsidRPr="0024568D">
        <w:rPr>
          <w:rFonts w:ascii="Times New Roman" w:hAnsi="Times New Roman" w:cs="Times New Roman"/>
          <w:color w:val="000000" w:themeColor="text1"/>
          <w:sz w:val="19"/>
          <w:szCs w:val="19"/>
        </w:rPr>
        <w:t xml:space="preserve">Activity of U2R attack is traced by data forwarding criteria, while the intermediate node updates its self id as the receiver id. Data is not forwarded to the receiver node which drops by the LOOP (LOOP is a condition wherein the incoming and outgoing node is same; that is the node forwards itself to the next node) criteria implying that the preventer node has </w:t>
      </w:r>
    </w:p>
    <w:tbl>
      <w:tblPr>
        <w:tblStyle w:val="TableGrid"/>
        <w:tblpPr w:leftFromText="187" w:rightFromText="187" w:vertAnchor="text" w:horzAnchor="margin" w:tblpXSpec="right" w:tblpY="100"/>
        <w:tblOverlap w:val="never"/>
        <w:tblW w:w="0" w:type="auto"/>
        <w:tblBorders>
          <w:insideH w:val="none" w:sz="0" w:space="0" w:color="auto"/>
          <w:insideV w:val="none" w:sz="0" w:space="0" w:color="auto"/>
        </w:tblBorders>
        <w:tblLook w:val="04A0"/>
      </w:tblPr>
      <w:tblGrid>
        <w:gridCol w:w="4991"/>
      </w:tblGrid>
      <w:tr w:rsidR="00441D67" w:rsidRPr="0024568D" w:rsidTr="008100D4">
        <w:trPr>
          <w:trHeight w:val="2300"/>
        </w:trPr>
        <w:tc>
          <w:tcPr>
            <w:tcW w:w="4323" w:type="dxa"/>
          </w:tcPr>
          <w:p w:rsidR="00441D67" w:rsidRPr="0024568D" w:rsidRDefault="00441D67" w:rsidP="00441D67">
            <w:pPr>
              <w:widowControl w:val="0"/>
              <w:overflowPunct w:val="0"/>
              <w:autoSpaceDE w:val="0"/>
              <w:autoSpaceDN w:val="0"/>
              <w:adjustRightInd w:val="0"/>
              <w:spacing w:line="239" w:lineRule="auto"/>
              <w:jc w:val="center"/>
              <w:rPr>
                <w:rFonts w:ascii="Times New Roman" w:hAnsi="Times New Roman" w:cs="Times New Roman"/>
                <w:color w:val="000000" w:themeColor="text1"/>
                <w:sz w:val="19"/>
                <w:szCs w:val="19"/>
              </w:rPr>
            </w:pPr>
            <w:r w:rsidRPr="0024568D">
              <w:rPr>
                <w:rFonts w:ascii="Times New Roman" w:hAnsi="Times New Roman" w:cs="Times New Roman"/>
                <w:noProof/>
                <w:color w:val="000000" w:themeColor="text1"/>
                <w:sz w:val="19"/>
                <w:szCs w:val="19"/>
              </w:rPr>
              <w:lastRenderedPageBreak/>
              <w:drawing>
                <wp:inline distT="0" distB="0" distL="0" distR="0">
                  <wp:extent cx="3012735" cy="2259551"/>
                  <wp:effectExtent l="19050" t="0" r="0" b="0"/>
                  <wp:docPr id="15" name="Picture 3" descr="C:\Users\Dean sir\Documents\Research\IEEE_Potentials_2018_Gurveen\ao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an sir\Documents\Research\IEEE_Potentials_2018_Gurveen\aodv.png"/>
                          <pic:cNvPicPr>
                            <a:picLocks noChangeAspect="1" noChangeArrowheads="1"/>
                          </pic:cNvPicPr>
                        </pic:nvPicPr>
                        <pic:blipFill>
                          <a:blip r:embed="rId9"/>
                          <a:srcRect/>
                          <a:stretch>
                            <a:fillRect/>
                          </a:stretch>
                        </pic:blipFill>
                        <pic:spPr bwMode="auto">
                          <a:xfrm>
                            <a:off x="0" y="0"/>
                            <a:ext cx="3020093" cy="2265070"/>
                          </a:xfrm>
                          <a:prstGeom prst="rect">
                            <a:avLst/>
                          </a:prstGeom>
                          <a:noFill/>
                          <a:ln w="9525">
                            <a:noFill/>
                            <a:miter lim="800000"/>
                            <a:headEnd/>
                            <a:tailEnd/>
                          </a:ln>
                        </pic:spPr>
                      </pic:pic>
                    </a:graphicData>
                  </a:graphic>
                </wp:inline>
              </w:drawing>
            </w:r>
          </w:p>
        </w:tc>
      </w:tr>
      <w:tr w:rsidR="00441D67" w:rsidRPr="0024568D" w:rsidTr="008100D4">
        <w:trPr>
          <w:trHeight w:val="127"/>
        </w:trPr>
        <w:tc>
          <w:tcPr>
            <w:tcW w:w="4323" w:type="dxa"/>
          </w:tcPr>
          <w:p w:rsidR="00441D67" w:rsidRPr="0024568D" w:rsidRDefault="00441D67" w:rsidP="00441D67">
            <w:pPr>
              <w:widowControl w:val="0"/>
              <w:autoSpaceDE w:val="0"/>
              <w:autoSpaceDN w:val="0"/>
              <w:adjustRightInd w:val="0"/>
              <w:ind w:left="1300"/>
              <w:jc w:val="center"/>
              <w:rPr>
                <w:rFonts w:ascii="Times New Roman" w:hAnsi="Times New Roman" w:cs="Times New Roman"/>
                <w:color w:val="000000" w:themeColor="text1"/>
                <w:sz w:val="19"/>
                <w:szCs w:val="19"/>
              </w:rPr>
            </w:pPr>
            <w:r w:rsidRPr="0024568D">
              <w:rPr>
                <w:rFonts w:ascii="Times New Roman" w:hAnsi="Times New Roman" w:cs="Times New Roman"/>
                <w:color w:val="000000" w:themeColor="text1"/>
                <w:sz w:val="19"/>
                <w:szCs w:val="19"/>
              </w:rPr>
              <w:t>FIGURE 2. AODV working flow chart</w:t>
            </w:r>
          </w:p>
        </w:tc>
      </w:tr>
    </w:tbl>
    <w:p w:rsidR="00E772AB" w:rsidRPr="00CC3784" w:rsidRDefault="001A2F6E" w:rsidP="00CC3784">
      <w:pPr>
        <w:widowControl w:val="0"/>
        <w:overflowPunct w:val="0"/>
        <w:autoSpaceDE w:val="0"/>
        <w:autoSpaceDN w:val="0"/>
        <w:adjustRightInd w:val="0"/>
        <w:spacing w:after="0" w:line="297" w:lineRule="auto"/>
        <w:jc w:val="both"/>
        <w:rPr>
          <w:rFonts w:ascii="Times New Roman" w:hAnsi="Times New Roman" w:cs="Times New Roman"/>
          <w:color w:val="000000" w:themeColor="text1"/>
          <w:sz w:val="19"/>
          <w:szCs w:val="19"/>
        </w:rPr>
      </w:pPr>
      <w:proofErr w:type="gramStart"/>
      <w:r>
        <w:rPr>
          <w:rFonts w:ascii="Times New Roman" w:hAnsi="Times New Roman" w:cs="Times New Roman"/>
          <w:color w:val="000000" w:themeColor="text1"/>
          <w:sz w:val="19"/>
          <w:szCs w:val="19"/>
        </w:rPr>
        <w:t>identified</w:t>
      </w:r>
      <w:proofErr w:type="gramEnd"/>
      <w:r>
        <w:rPr>
          <w:rFonts w:ascii="Times New Roman" w:hAnsi="Times New Roman" w:cs="Times New Roman"/>
          <w:color w:val="000000" w:themeColor="text1"/>
          <w:sz w:val="19"/>
          <w:szCs w:val="19"/>
        </w:rPr>
        <w:t xml:space="preserve"> </w:t>
      </w:r>
      <w:r w:rsidR="00210145" w:rsidRPr="0024568D">
        <w:rPr>
          <w:rFonts w:ascii="Times New Roman" w:hAnsi="Times New Roman" w:cs="Times New Roman"/>
          <w:color w:val="000000" w:themeColor="text1"/>
          <w:sz w:val="19"/>
          <w:szCs w:val="19"/>
        </w:rPr>
        <w:t>the activity as U2R attack and hence blocked the attacker node. Vampire attacker node consumes extra energy</w:t>
      </w:r>
      <w:r w:rsidR="008100D4">
        <w:rPr>
          <w:rFonts w:ascii="Times New Roman" w:hAnsi="Times New Roman" w:cs="Times New Roman"/>
          <w:color w:val="000000" w:themeColor="text1"/>
          <w:sz w:val="19"/>
          <w:szCs w:val="19"/>
        </w:rPr>
        <w:t xml:space="preserve"> </w:t>
      </w:r>
      <w:r w:rsidR="00CC44BA" w:rsidRPr="0024568D">
        <w:rPr>
          <w:rFonts w:ascii="Times New Roman" w:hAnsi="Times New Roman" w:cs="Times New Roman"/>
          <w:color w:val="000000" w:themeColor="text1"/>
          <w:sz w:val="19"/>
          <w:szCs w:val="19"/>
        </w:rPr>
        <w:t xml:space="preserve">of </w:t>
      </w:r>
      <w:r w:rsidR="00223B47" w:rsidRPr="0024568D">
        <w:rPr>
          <w:rFonts w:ascii="Times New Roman" w:hAnsi="Times New Roman" w:cs="Times New Roman"/>
          <w:color w:val="000000" w:themeColor="text1"/>
          <w:sz w:val="19"/>
          <w:szCs w:val="19"/>
        </w:rPr>
        <w:t xml:space="preserve">the </w:t>
      </w:r>
      <w:r w:rsidR="00CC44BA" w:rsidRPr="0024568D">
        <w:rPr>
          <w:rFonts w:ascii="Times New Roman" w:hAnsi="Times New Roman" w:cs="Times New Roman"/>
          <w:color w:val="000000" w:themeColor="text1"/>
          <w:sz w:val="19"/>
          <w:szCs w:val="19"/>
        </w:rPr>
        <w:t>node.</w:t>
      </w:r>
      <w:r w:rsidR="00541BBE" w:rsidRPr="0024568D">
        <w:rPr>
          <w:rFonts w:ascii="Times New Roman" w:hAnsi="Times New Roman" w:cs="Times New Roman"/>
          <w:color w:val="000000" w:themeColor="text1"/>
          <w:sz w:val="19"/>
          <w:szCs w:val="19"/>
        </w:rPr>
        <w:t xml:space="preserve"> </w:t>
      </w:r>
      <w:r w:rsidR="00CC44BA" w:rsidRPr="0024568D">
        <w:rPr>
          <w:rFonts w:ascii="Times New Roman" w:hAnsi="Times New Roman" w:cs="Times New Roman"/>
          <w:color w:val="000000" w:themeColor="text1"/>
          <w:sz w:val="19"/>
          <w:szCs w:val="19"/>
        </w:rPr>
        <w:t xml:space="preserve">When </w:t>
      </w:r>
      <w:r w:rsidR="00541BBE" w:rsidRPr="0024568D">
        <w:rPr>
          <w:rFonts w:ascii="Times New Roman" w:hAnsi="Times New Roman" w:cs="Times New Roman"/>
          <w:color w:val="000000" w:themeColor="text1"/>
          <w:sz w:val="19"/>
          <w:szCs w:val="19"/>
        </w:rPr>
        <w:t>the prevent</w:t>
      </w:r>
      <w:r w:rsidR="00541BBE" w:rsidRPr="000432C7">
        <w:rPr>
          <w:rFonts w:ascii="Times New Roman" w:hAnsi="Times New Roman" w:cs="Times New Roman"/>
          <w:color w:val="000000" w:themeColor="text1"/>
          <w:sz w:val="19"/>
          <w:szCs w:val="19"/>
        </w:rPr>
        <w:t>er node finds that the required energy for data transmission of particular path is greater tha</w:t>
      </w:r>
      <w:r w:rsidR="004F6D65" w:rsidRPr="000432C7">
        <w:rPr>
          <w:rFonts w:ascii="Times New Roman" w:hAnsi="Times New Roman" w:cs="Times New Roman"/>
          <w:color w:val="000000" w:themeColor="text1"/>
          <w:sz w:val="19"/>
          <w:szCs w:val="19"/>
        </w:rPr>
        <w:t xml:space="preserve">n the defined energy threshold, </w:t>
      </w:r>
      <w:r w:rsidR="00223B47" w:rsidRPr="000432C7">
        <w:rPr>
          <w:rFonts w:ascii="Times New Roman" w:hAnsi="Times New Roman" w:cs="Times New Roman"/>
          <w:color w:val="000000" w:themeColor="text1"/>
          <w:sz w:val="19"/>
          <w:szCs w:val="19"/>
        </w:rPr>
        <w:t xml:space="preserve">it </w:t>
      </w:r>
      <w:r w:rsidR="00541BBE" w:rsidRPr="000432C7">
        <w:rPr>
          <w:rFonts w:ascii="Times New Roman" w:hAnsi="Times New Roman" w:cs="Times New Roman"/>
          <w:color w:val="000000" w:themeColor="text1"/>
          <w:sz w:val="19"/>
          <w:szCs w:val="19"/>
        </w:rPr>
        <w:t>further checks the</w:t>
      </w:r>
      <w:r w:rsidR="00B95601" w:rsidRPr="000432C7">
        <w:rPr>
          <w:rFonts w:ascii="Times New Roman" w:hAnsi="Times New Roman" w:cs="Times New Roman"/>
          <w:color w:val="000000" w:themeColor="text1"/>
          <w:sz w:val="19"/>
          <w:szCs w:val="19"/>
        </w:rPr>
        <w:t xml:space="preserve"> </w:t>
      </w:r>
      <w:r w:rsidR="004F6D65" w:rsidRPr="000432C7">
        <w:rPr>
          <w:rFonts w:ascii="Times New Roman" w:hAnsi="Times New Roman" w:cs="Times New Roman"/>
          <w:color w:val="000000" w:themeColor="text1"/>
          <w:sz w:val="19"/>
          <w:szCs w:val="19"/>
        </w:rPr>
        <w:t>energy consumption of each node in the path</w:t>
      </w:r>
      <w:r w:rsidR="00B95601" w:rsidRPr="000432C7">
        <w:rPr>
          <w:rFonts w:ascii="Times New Roman" w:hAnsi="Times New Roman" w:cs="Times New Roman"/>
          <w:color w:val="000000" w:themeColor="text1"/>
          <w:sz w:val="19"/>
          <w:szCs w:val="19"/>
        </w:rPr>
        <w:t>. When</w:t>
      </w:r>
      <w:r w:rsidR="00541BBE" w:rsidRPr="000432C7">
        <w:rPr>
          <w:rFonts w:ascii="Times New Roman" w:hAnsi="Times New Roman" w:cs="Times New Roman"/>
          <w:color w:val="000000" w:themeColor="text1"/>
          <w:sz w:val="19"/>
          <w:szCs w:val="19"/>
        </w:rPr>
        <w:t xml:space="preserve"> </w:t>
      </w:r>
      <w:r w:rsidR="00693CE1" w:rsidRPr="000432C7">
        <w:rPr>
          <w:rFonts w:ascii="Times New Roman" w:hAnsi="Times New Roman" w:cs="Times New Roman"/>
          <w:color w:val="000000" w:themeColor="text1"/>
          <w:sz w:val="19"/>
          <w:szCs w:val="19"/>
        </w:rPr>
        <w:t xml:space="preserve">the </w:t>
      </w:r>
      <w:r w:rsidR="00190657" w:rsidRPr="000432C7">
        <w:rPr>
          <w:rFonts w:ascii="Times New Roman" w:hAnsi="Times New Roman" w:cs="Times New Roman"/>
          <w:color w:val="000000" w:themeColor="text1"/>
          <w:sz w:val="19"/>
          <w:szCs w:val="19"/>
        </w:rPr>
        <w:t>node run</w:t>
      </w:r>
      <w:r w:rsidR="005F3285">
        <w:rPr>
          <w:rFonts w:ascii="Times New Roman" w:hAnsi="Times New Roman" w:cs="Times New Roman"/>
          <w:color w:val="000000" w:themeColor="text1"/>
          <w:sz w:val="19"/>
          <w:szCs w:val="19"/>
        </w:rPr>
        <w:t>s</w:t>
      </w:r>
      <w:r w:rsidR="00190657" w:rsidRPr="000432C7">
        <w:rPr>
          <w:rFonts w:ascii="Times New Roman" w:hAnsi="Times New Roman" w:cs="Times New Roman"/>
          <w:color w:val="000000" w:themeColor="text1"/>
          <w:sz w:val="19"/>
          <w:szCs w:val="19"/>
        </w:rPr>
        <w:t xml:space="preserve"> extra threads </w:t>
      </w:r>
      <w:r w:rsidR="00541BBE" w:rsidRPr="000432C7">
        <w:rPr>
          <w:rFonts w:ascii="Times New Roman" w:hAnsi="Times New Roman" w:cs="Times New Roman"/>
          <w:color w:val="000000" w:themeColor="text1"/>
          <w:sz w:val="19"/>
          <w:szCs w:val="19"/>
        </w:rPr>
        <w:t>other than the data forwarding</w:t>
      </w:r>
      <w:r w:rsidR="003E562C" w:rsidRPr="000432C7">
        <w:rPr>
          <w:rFonts w:ascii="Times New Roman" w:hAnsi="Times New Roman" w:cs="Times New Roman"/>
          <w:color w:val="000000" w:themeColor="text1"/>
          <w:sz w:val="19"/>
          <w:szCs w:val="19"/>
        </w:rPr>
        <w:t xml:space="preserve"> or it</w:t>
      </w:r>
      <w:r w:rsidR="00135905">
        <w:rPr>
          <w:rFonts w:ascii="Times New Roman" w:hAnsi="Times New Roman" w:cs="Times New Roman"/>
          <w:color w:val="000000" w:themeColor="text1"/>
          <w:sz w:val="19"/>
          <w:szCs w:val="19"/>
        </w:rPr>
        <w:t xml:space="preserve"> consumes higher energy tha</w:t>
      </w:r>
      <w:r w:rsidR="006A4E78" w:rsidRPr="000432C7">
        <w:rPr>
          <w:rFonts w:ascii="Times New Roman" w:hAnsi="Times New Roman" w:cs="Times New Roman"/>
          <w:color w:val="000000" w:themeColor="text1"/>
          <w:sz w:val="19"/>
          <w:szCs w:val="19"/>
        </w:rPr>
        <w:t xml:space="preserve">n all other nodes combined, </w:t>
      </w:r>
      <w:r w:rsidR="009031B8" w:rsidRPr="000432C7">
        <w:rPr>
          <w:rFonts w:ascii="Times New Roman" w:hAnsi="Times New Roman" w:cs="Times New Roman"/>
          <w:color w:val="000000" w:themeColor="text1"/>
          <w:sz w:val="19"/>
          <w:szCs w:val="19"/>
        </w:rPr>
        <w:t>it is classified as</w:t>
      </w:r>
      <w:r w:rsidR="00541BBE" w:rsidRPr="000432C7">
        <w:rPr>
          <w:rFonts w:ascii="Times New Roman" w:hAnsi="Times New Roman" w:cs="Times New Roman"/>
          <w:color w:val="000000" w:themeColor="text1"/>
          <w:sz w:val="19"/>
          <w:szCs w:val="19"/>
        </w:rPr>
        <w:t xml:space="preserve"> </w:t>
      </w:r>
      <w:r w:rsidR="009031B8" w:rsidRPr="000432C7">
        <w:rPr>
          <w:rFonts w:ascii="Times New Roman" w:hAnsi="Times New Roman" w:cs="Times New Roman"/>
          <w:color w:val="000000" w:themeColor="text1"/>
          <w:sz w:val="19"/>
          <w:szCs w:val="19"/>
        </w:rPr>
        <w:t xml:space="preserve">a </w:t>
      </w:r>
      <w:r w:rsidR="00C53F59">
        <w:rPr>
          <w:rFonts w:ascii="Times New Roman" w:hAnsi="Times New Roman" w:cs="Times New Roman"/>
          <w:color w:val="000000" w:themeColor="text1"/>
          <w:sz w:val="19"/>
          <w:szCs w:val="19"/>
        </w:rPr>
        <w:t>vampire attack</w:t>
      </w:r>
      <w:r w:rsidR="00541BBE" w:rsidRPr="000432C7">
        <w:rPr>
          <w:rFonts w:ascii="Times New Roman" w:hAnsi="Times New Roman" w:cs="Times New Roman"/>
          <w:color w:val="000000" w:themeColor="text1"/>
          <w:sz w:val="19"/>
          <w:szCs w:val="19"/>
        </w:rPr>
        <w:t xml:space="preserve"> and is blocked by the preventer node.</w:t>
      </w:r>
      <w:r w:rsidR="00564004" w:rsidRPr="000432C7">
        <w:rPr>
          <w:rFonts w:ascii="Times New Roman" w:hAnsi="Times New Roman" w:cs="Times New Roman"/>
          <w:color w:val="000000" w:themeColor="text1"/>
          <w:sz w:val="19"/>
          <w:szCs w:val="19"/>
        </w:rPr>
        <w:t xml:space="preserve"> </w:t>
      </w:r>
      <w:r w:rsidR="00541BBE" w:rsidRPr="000432C7">
        <w:rPr>
          <w:rFonts w:ascii="Times New Roman" w:hAnsi="Times New Roman" w:cs="Times New Roman"/>
          <w:color w:val="000000" w:themeColor="text1"/>
          <w:sz w:val="19"/>
          <w:szCs w:val="19"/>
        </w:rPr>
        <w:t>Probe attacker node behaves correctly while</w:t>
      </w:r>
      <w:r w:rsidR="001273AE" w:rsidRPr="000432C7">
        <w:rPr>
          <w:rFonts w:ascii="Times New Roman" w:hAnsi="Times New Roman" w:cs="Times New Roman"/>
          <w:color w:val="000000" w:themeColor="text1"/>
          <w:sz w:val="19"/>
          <w:szCs w:val="19"/>
        </w:rPr>
        <w:t xml:space="preserve"> the</w:t>
      </w:r>
      <w:r w:rsidR="00541BBE" w:rsidRPr="000432C7">
        <w:rPr>
          <w:rFonts w:ascii="Times New Roman" w:hAnsi="Times New Roman" w:cs="Times New Roman"/>
          <w:color w:val="000000" w:themeColor="text1"/>
          <w:sz w:val="19"/>
          <w:szCs w:val="19"/>
        </w:rPr>
        <w:t xml:space="preserve"> routing module executes</w:t>
      </w:r>
      <w:r w:rsidR="00A93F65" w:rsidRPr="000432C7">
        <w:rPr>
          <w:rFonts w:ascii="Times New Roman" w:hAnsi="Times New Roman" w:cs="Times New Roman"/>
          <w:color w:val="000000" w:themeColor="text1"/>
          <w:sz w:val="19"/>
          <w:szCs w:val="19"/>
        </w:rPr>
        <w:t>,</w:t>
      </w:r>
      <w:r w:rsidR="00541BBE" w:rsidRPr="000432C7">
        <w:rPr>
          <w:rFonts w:ascii="Times New Roman" w:hAnsi="Times New Roman" w:cs="Times New Roman"/>
          <w:color w:val="000000" w:themeColor="text1"/>
          <w:sz w:val="19"/>
          <w:szCs w:val="19"/>
        </w:rPr>
        <w:t xml:space="preserve"> but in future they drop or c</w:t>
      </w:r>
      <w:r w:rsidR="004A5CB4" w:rsidRPr="000432C7">
        <w:rPr>
          <w:rFonts w:ascii="Times New Roman" w:hAnsi="Times New Roman" w:cs="Times New Roman"/>
          <w:color w:val="000000" w:themeColor="text1"/>
          <w:sz w:val="19"/>
          <w:szCs w:val="19"/>
        </w:rPr>
        <w:t xml:space="preserve">apture the data of source node. This </w:t>
      </w:r>
      <w:r w:rsidR="00541BBE" w:rsidRPr="000432C7">
        <w:rPr>
          <w:rFonts w:ascii="Times New Roman" w:hAnsi="Times New Roman" w:cs="Times New Roman"/>
          <w:color w:val="000000" w:themeColor="text1"/>
          <w:sz w:val="19"/>
          <w:szCs w:val="19"/>
        </w:rPr>
        <w:t xml:space="preserve">activity is traced by </w:t>
      </w:r>
      <w:r w:rsidR="009166BA" w:rsidRPr="000432C7">
        <w:rPr>
          <w:rFonts w:ascii="Times New Roman" w:hAnsi="Times New Roman" w:cs="Times New Roman"/>
          <w:color w:val="000000" w:themeColor="text1"/>
          <w:sz w:val="19"/>
          <w:szCs w:val="19"/>
        </w:rPr>
        <w:t xml:space="preserve">the </w:t>
      </w:r>
      <w:r w:rsidR="00541BBE" w:rsidRPr="000432C7">
        <w:rPr>
          <w:rFonts w:ascii="Times New Roman" w:hAnsi="Times New Roman" w:cs="Times New Roman"/>
          <w:color w:val="000000" w:themeColor="text1"/>
          <w:sz w:val="19"/>
          <w:szCs w:val="19"/>
        </w:rPr>
        <w:t>preventer node</w:t>
      </w:r>
      <w:r w:rsidR="003A14BE" w:rsidRPr="000432C7">
        <w:rPr>
          <w:rFonts w:ascii="Times New Roman" w:hAnsi="Times New Roman" w:cs="Times New Roman"/>
          <w:color w:val="000000" w:themeColor="text1"/>
          <w:sz w:val="19"/>
          <w:szCs w:val="19"/>
        </w:rPr>
        <w:t xml:space="preserve"> and blocks the attacker nodes. </w:t>
      </w:r>
      <w:r w:rsidR="00541BBE" w:rsidRPr="000432C7">
        <w:rPr>
          <w:rFonts w:ascii="Times New Roman" w:hAnsi="Times New Roman" w:cs="Times New Roman"/>
          <w:color w:val="000000" w:themeColor="text1"/>
          <w:sz w:val="19"/>
          <w:szCs w:val="19"/>
        </w:rPr>
        <w:t xml:space="preserve">Similarly preventer node finds </w:t>
      </w:r>
      <w:r w:rsidR="009166BA" w:rsidRPr="000432C7">
        <w:rPr>
          <w:rFonts w:ascii="Times New Roman" w:hAnsi="Times New Roman" w:cs="Times New Roman"/>
          <w:color w:val="000000" w:themeColor="text1"/>
          <w:sz w:val="19"/>
          <w:szCs w:val="19"/>
        </w:rPr>
        <w:t xml:space="preserve">out that </w:t>
      </w:r>
      <w:r w:rsidR="006B09CE">
        <w:rPr>
          <w:rFonts w:ascii="Times New Roman" w:hAnsi="Times New Roman" w:cs="Times New Roman"/>
          <w:color w:val="000000" w:themeColor="text1"/>
          <w:sz w:val="19"/>
          <w:szCs w:val="19"/>
        </w:rPr>
        <w:t>unwanted data packet flood</w:t>
      </w:r>
      <w:r w:rsidR="00541BBE" w:rsidRPr="000432C7">
        <w:rPr>
          <w:rFonts w:ascii="Times New Roman" w:hAnsi="Times New Roman" w:cs="Times New Roman"/>
          <w:color w:val="000000" w:themeColor="text1"/>
          <w:sz w:val="19"/>
          <w:szCs w:val="19"/>
        </w:rPr>
        <w:t xml:space="preserve"> the network at high </w:t>
      </w:r>
      <w:proofErr w:type="gramStart"/>
      <w:r w:rsidR="00541BBE" w:rsidRPr="000432C7">
        <w:rPr>
          <w:rFonts w:ascii="Times New Roman" w:hAnsi="Times New Roman" w:cs="Times New Roman"/>
          <w:color w:val="000000" w:themeColor="text1"/>
          <w:sz w:val="19"/>
          <w:szCs w:val="19"/>
        </w:rPr>
        <w:t>rate,</w:t>
      </w:r>
      <w:proofErr w:type="gramEnd"/>
      <w:r w:rsidR="00541BBE" w:rsidRPr="000432C7">
        <w:rPr>
          <w:rFonts w:ascii="Times New Roman" w:hAnsi="Times New Roman" w:cs="Times New Roman"/>
          <w:color w:val="000000" w:themeColor="text1"/>
          <w:sz w:val="19"/>
          <w:szCs w:val="19"/>
        </w:rPr>
        <w:t xml:space="preserve"> the activities that do not match with normal are blocked</w:t>
      </w:r>
      <w:r w:rsidR="00304DA2">
        <w:rPr>
          <w:rFonts w:ascii="Times New Roman" w:hAnsi="Times New Roman" w:cs="Times New Roman"/>
          <w:color w:val="000000" w:themeColor="text1"/>
          <w:sz w:val="19"/>
          <w:szCs w:val="19"/>
        </w:rPr>
        <w:t xml:space="preserve">. </w:t>
      </w:r>
      <w:proofErr w:type="spellStart"/>
      <w:r w:rsidR="00541BBE" w:rsidRPr="000432C7">
        <w:rPr>
          <w:rFonts w:ascii="Times New Roman" w:hAnsi="Times New Roman" w:cs="Times New Roman"/>
          <w:color w:val="000000" w:themeColor="text1"/>
          <w:sz w:val="19"/>
          <w:szCs w:val="19"/>
        </w:rPr>
        <w:t>DoS</w:t>
      </w:r>
      <w:proofErr w:type="spellEnd"/>
      <w:r w:rsidR="00541BBE" w:rsidRPr="000432C7">
        <w:rPr>
          <w:rFonts w:ascii="Times New Roman" w:hAnsi="Times New Roman" w:cs="Times New Roman"/>
          <w:color w:val="000000" w:themeColor="text1"/>
          <w:sz w:val="19"/>
          <w:szCs w:val="19"/>
        </w:rPr>
        <w:t xml:space="preserve"> attacker floods the network with a number of junk packets in order to overload the system, so that legitimate requests are not fulfilled. Thus the preventer node che</w:t>
      </w:r>
      <w:r w:rsidR="00F06BF9">
        <w:rPr>
          <w:rFonts w:ascii="Times New Roman" w:hAnsi="Times New Roman" w:cs="Times New Roman"/>
          <w:color w:val="000000" w:themeColor="text1"/>
          <w:sz w:val="19"/>
          <w:szCs w:val="19"/>
        </w:rPr>
        <w:t xml:space="preserve">cks the data packet and if it </w:t>
      </w:r>
      <w:r w:rsidR="00541BBE" w:rsidRPr="000432C7">
        <w:rPr>
          <w:rFonts w:ascii="Times New Roman" w:hAnsi="Times New Roman" w:cs="Times New Roman"/>
          <w:color w:val="000000" w:themeColor="text1"/>
          <w:sz w:val="19"/>
          <w:szCs w:val="19"/>
        </w:rPr>
        <w:t>does not match standard TCP, UDP headers (as in NS-2), it compares the time instance. If the time instance is more than normal data rate then it identifies the node as faulty node and hence blocks it.</w:t>
      </w:r>
      <w:r w:rsidR="00CC3784">
        <w:rPr>
          <w:rFonts w:ascii="Times New Roman" w:hAnsi="Times New Roman" w:cs="Times New Roman"/>
          <w:color w:val="000000" w:themeColor="text1"/>
          <w:sz w:val="19"/>
          <w:szCs w:val="19"/>
        </w:rPr>
        <w:t xml:space="preserve"> </w:t>
      </w:r>
      <w:r w:rsidR="009E3F57">
        <w:rPr>
          <w:rFonts w:ascii="Times New Roman" w:hAnsi="Times New Roman" w:cs="Times New Roman"/>
          <w:color w:val="000000" w:themeColor="text1"/>
          <w:sz w:val="19"/>
          <w:szCs w:val="19"/>
          <w:lang w:val="en-IN"/>
        </w:rPr>
        <w:t>Given below is the Flowchart of our proposed scheme that is divided into 3 steps viz. Step 1, Step 2 and Step 3.</w:t>
      </w:r>
    </w:p>
    <w:p w:rsidR="00E772AB" w:rsidRDefault="00E772AB" w:rsidP="00E772AB">
      <w:pPr>
        <w:widowControl w:val="0"/>
        <w:overflowPunct w:val="0"/>
        <w:autoSpaceDE w:val="0"/>
        <w:autoSpaceDN w:val="0"/>
        <w:adjustRightInd w:val="0"/>
        <w:spacing w:after="0" w:line="297" w:lineRule="auto"/>
        <w:rPr>
          <w:rFonts w:ascii="Times New Roman" w:hAnsi="Times New Roman" w:cs="Times New Roman"/>
          <w:noProof/>
          <w:color w:val="000000" w:themeColor="text1"/>
          <w:sz w:val="19"/>
          <w:szCs w:val="19"/>
        </w:rPr>
      </w:pPr>
    </w:p>
    <w:tbl>
      <w:tblPr>
        <w:tblStyle w:val="TableGrid"/>
        <w:tblW w:w="0" w:type="auto"/>
        <w:tblBorders>
          <w:insideH w:val="none" w:sz="0" w:space="0" w:color="auto"/>
          <w:insideV w:val="none" w:sz="0" w:space="0" w:color="auto"/>
        </w:tblBorders>
        <w:tblLook w:val="04A0"/>
      </w:tblPr>
      <w:tblGrid>
        <w:gridCol w:w="5136"/>
        <w:gridCol w:w="4440"/>
      </w:tblGrid>
      <w:tr w:rsidR="0024568D" w:rsidTr="001705E9">
        <w:tc>
          <w:tcPr>
            <w:tcW w:w="9576" w:type="dxa"/>
            <w:gridSpan w:val="2"/>
          </w:tcPr>
          <w:p w:rsidR="001705E9" w:rsidRDefault="001705E9" w:rsidP="001705E9">
            <w:pPr>
              <w:widowControl w:val="0"/>
              <w:overflowPunct w:val="0"/>
              <w:autoSpaceDE w:val="0"/>
              <w:autoSpaceDN w:val="0"/>
              <w:adjustRightInd w:val="0"/>
              <w:spacing w:line="297" w:lineRule="auto"/>
              <w:jc w:val="center"/>
              <w:rPr>
                <w:rFonts w:ascii="Times New Roman" w:hAnsi="Times New Roman" w:cs="Times New Roman"/>
                <w:color w:val="000000" w:themeColor="text1"/>
                <w:sz w:val="19"/>
                <w:szCs w:val="19"/>
                <w:lang w:val="en-IN"/>
              </w:rPr>
            </w:pPr>
            <w:r>
              <w:rPr>
                <w:rFonts w:ascii="Times New Roman" w:hAnsi="Times New Roman" w:cs="Times New Roman"/>
                <w:noProof/>
                <w:color w:val="000000" w:themeColor="text1"/>
                <w:sz w:val="19"/>
                <w:szCs w:val="19"/>
              </w:rPr>
              <w:drawing>
                <wp:inline distT="0" distB="0" distL="0" distR="0">
                  <wp:extent cx="2145175" cy="3108146"/>
                  <wp:effectExtent l="19050" t="0" r="7475" b="0"/>
                  <wp:docPr id="14" name="Picture 1" descr="C:\Users\Dean sir\Documents\Research\IEEE_Potentials_2018_Gurveen\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n sir\Documents\Research\IEEE_Potentials_2018_Gurveen\step1.png"/>
                          <pic:cNvPicPr>
                            <a:picLocks noChangeAspect="1" noChangeArrowheads="1"/>
                          </pic:cNvPicPr>
                        </pic:nvPicPr>
                        <pic:blipFill>
                          <a:blip r:embed="rId10" cstate="print"/>
                          <a:srcRect/>
                          <a:stretch>
                            <a:fillRect/>
                          </a:stretch>
                        </pic:blipFill>
                        <pic:spPr bwMode="auto">
                          <a:xfrm>
                            <a:off x="0" y="0"/>
                            <a:ext cx="2145175" cy="3108146"/>
                          </a:xfrm>
                          <a:prstGeom prst="rect">
                            <a:avLst/>
                          </a:prstGeom>
                          <a:noFill/>
                          <a:ln w="9525">
                            <a:noFill/>
                            <a:miter lim="800000"/>
                            <a:headEnd/>
                            <a:tailEnd/>
                          </a:ln>
                        </pic:spPr>
                      </pic:pic>
                    </a:graphicData>
                  </a:graphic>
                </wp:inline>
              </w:drawing>
            </w:r>
          </w:p>
        </w:tc>
      </w:tr>
      <w:tr w:rsidR="0024568D" w:rsidTr="001705E9">
        <w:tc>
          <w:tcPr>
            <w:tcW w:w="5136" w:type="dxa"/>
          </w:tcPr>
          <w:p w:rsidR="00EB014F" w:rsidRDefault="007B7347" w:rsidP="00E772AB">
            <w:pPr>
              <w:widowControl w:val="0"/>
              <w:overflowPunct w:val="0"/>
              <w:autoSpaceDE w:val="0"/>
              <w:autoSpaceDN w:val="0"/>
              <w:adjustRightInd w:val="0"/>
              <w:spacing w:line="297" w:lineRule="auto"/>
              <w:rPr>
                <w:rFonts w:ascii="Times New Roman" w:hAnsi="Times New Roman" w:cs="Times New Roman"/>
                <w:color w:val="000000" w:themeColor="text1"/>
                <w:sz w:val="19"/>
                <w:szCs w:val="19"/>
                <w:lang w:val="en-IN"/>
              </w:rPr>
            </w:pPr>
            <w:r w:rsidRPr="007B7347">
              <w:rPr>
                <w:rFonts w:ascii="Times New Roman" w:hAnsi="Times New Roman" w:cs="Times New Roman"/>
                <w:noProof/>
                <w:color w:val="000000" w:themeColor="text1"/>
                <w:sz w:val="19"/>
                <w:szCs w:val="19"/>
              </w:rPr>
              <w:lastRenderedPageBreak/>
              <w:drawing>
                <wp:inline distT="0" distB="0" distL="0" distR="0">
                  <wp:extent cx="3108418" cy="2331313"/>
                  <wp:effectExtent l="19050" t="0" r="0" b="0"/>
                  <wp:docPr id="1" name="Picture 3" descr="C:\Users\Dean sir\Documents\Research\IEEE_Potentials_2018_Gurveen\al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an sir\Documents\Research\IEEE_Potentials_2018_Gurveen\algo2.png"/>
                          <pic:cNvPicPr>
                            <a:picLocks noChangeAspect="1" noChangeArrowheads="1"/>
                          </pic:cNvPicPr>
                        </pic:nvPicPr>
                        <pic:blipFill>
                          <a:blip r:embed="rId11"/>
                          <a:srcRect/>
                          <a:stretch>
                            <a:fillRect/>
                          </a:stretch>
                        </pic:blipFill>
                        <pic:spPr bwMode="auto">
                          <a:xfrm>
                            <a:off x="0" y="0"/>
                            <a:ext cx="3112267" cy="2334200"/>
                          </a:xfrm>
                          <a:prstGeom prst="rect">
                            <a:avLst/>
                          </a:prstGeom>
                          <a:noFill/>
                          <a:ln w="9525">
                            <a:noFill/>
                            <a:miter lim="800000"/>
                            <a:headEnd/>
                            <a:tailEnd/>
                          </a:ln>
                        </pic:spPr>
                      </pic:pic>
                    </a:graphicData>
                  </a:graphic>
                </wp:inline>
              </w:drawing>
            </w:r>
          </w:p>
        </w:tc>
        <w:tc>
          <w:tcPr>
            <w:tcW w:w="4440" w:type="dxa"/>
          </w:tcPr>
          <w:p w:rsidR="00EB014F" w:rsidRDefault="007B7347" w:rsidP="00E772AB">
            <w:pPr>
              <w:widowControl w:val="0"/>
              <w:overflowPunct w:val="0"/>
              <w:autoSpaceDE w:val="0"/>
              <w:autoSpaceDN w:val="0"/>
              <w:adjustRightInd w:val="0"/>
              <w:spacing w:line="297" w:lineRule="auto"/>
              <w:rPr>
                <w:rFonts w:ascii="Times New Roman" w:hAnsi="Times New Roman" w:cs="Times New Roman"/>
                <w:color w:val="000000" w:themeColor="text1"/>
                <w:sz w:val="19"/>
                <w:szCs w:val="19"/>
                <w:lang w:val="en-IN"/>
              </w:rPr>
            </w:pPr>
            <w:r w:rsidRPr="007B7347">
              <w:rPr>
                <w:rFonts w:ascii="Times New Roman" w:hAnsi="Times New Roman" w:cs="Times New Roman"/>
                <w:noProof/>
                <w:color w:val="000000" w:themeColor="text1"/>
                <w:sz w:val="19"/>
                <w:szCs w:val="19"/>
              </w:rPr>
              <w:drawing>
                <wp:inline distT="0" distB="0" distL="0" distR="0">
                  <wp:extent cx="2664823" cy="1998618"/>
                  <wp:effectExtent l="19050" t="0" r="2177" b="0"/>
                  <wp:docPr id="2" name="Picture 4" descr="C:\Users\Dean sir\Documents\Research\IEEE_Potentials_2018_Gurveen\al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 sir\Documents\Research\IEEE_Potentials_2018_Gurveen\algo3.png"/>
                          <pic:cNvPicPr>
                            <a:picLocks noChangeAspect="1" noChangeArrowheads="1"/>
                          </pic:cNvPicPr>
                        </pic:nvPicPr>
                        <pic:blipFill>
                          <a:blip r:embed="rId12"/>
                          <a:srcRect/>
                          <a:stretch>
                            <a:fillRect/>
                          </a:stretch>
                        </pic:blipFill>
                        <pic:spPr bwMode="auto">
                          <a:xfrm>
                            <a:off x="0" y="0"/>
                            <a:ext cx="2668626" cy="2001470"/>
                          </a:xfrm>
                          <a:prstGeom prst="rect">
                            <a:avLst/>
                          </a:prstGeom>
                          <a:noFill/>
                          <a:ln w="9525">
                            <a:noFill/>
                            <a:miter lim="800000"/>
                            <a:headEnd/>
                            <a:tailEnd/>
                          </a:ln>
                        </pic:spPr>
                      </pic:pic>
                    </a:graphicData>
                  </a:graphic>
                </wp:inline>
              </w:drawing>
            </w:r>
          </w:p>
        </w:tc>
      </w:tr>
      <w:tr w:rsidR="0024568D" w:rsidTr="001705E9">
        <w:tc>
          <w:tcPr>
            <w:tcW w:w="9576" w:type="dxa"/>
            <w:gridSpan w:val="2"/>
          </w:tcPr>
          <w:p w:rsidR="00EB014F" w:rsidRDefault="00766A87" w:rsidP="00EB014F">
            <w:pPr>
              <w:widowControl w:val="0"/>
              <w:overflowPunct w:val="0"/>
              <w:autoSpaceDE w:val="0"/>
              <w:autoSpaceDN w:val="0"/>
              <w:adjustRightInd w:val="0"/>
              <w:spacing w:line="297" w:lineRule="auto"/>
              <w:jc w:val="center"/>
              <w:rPr>
                <w:rFonts w:ascii="Times New Roman" w:hAnsi="Times New Roman" w:cs="Times New Roman"/>
                <w:color w:val="000000" w:themeColor="text1"/>
                <w:sz w:val="19"/>
                <w:szCs w:val="19"/>
                <w:lang w:val="en-IN"/>
              </w:rPr>
            </w:pPr>
            <w:r>
              <w:rPr>
                <w:rFonts w:ascii="Times New Roman" w:hAnsi="Times New Roman" w:cs="Times New Roman"/>
                <w:b/>
                <w:color w:val="000000" w:themeColor="text1"/>
                <w:sz w:val="19"/>
                <w:szCs w:val="19"/>
                <w:lang w:val="en-IN"/>
              </w:rPr>
              <w:t>FIGURE 3</w:t>
            </w:r>
            <w:r w:rsidR="00EB014F" w:rsidRPr="000432C7">
              <w:rPr>
                <w:rFonts w:ascii="Times New Roman" w:hAnsi="Times New Roman" w:cs="Times New Roman"/>
                <w:b/>
                <w:color w:val="000000" w:themeColor="text1"/>
                <w:sz w:val="19"/>
                <w:szCs w:val="19"/>
                <w:lang w:val="en-IN"/>
              </w:rPr>
              <w:t xml:space="preserve">. </w:t>
            </w:r>
            <w:r w:rsidR="00EB014F" w:rsidRPr="000432C7">
              <w:rPr>
                <w:rFonts w:ascii="Times New Roman" w:hAnsi="Times New Roman" w:cs="Times New Roman"/>
                <w:color w:val="000000" w:themeColor="text1"/>
                <w:sz w:val="19"/>
                <w:szCs w:val="19"/>
                <w:lang w:val="en-IN"/>
              </w:rPr>
              <w:t>Flowchart of the proposed algorithm</w:t>
            </w:r>
          </w:p>
        </w:tc>
      </w:tr>
    </w:tbl>
    <w:p w:rsidR="0063306D" w:rsidRPr="000432C7" w:rsidRDefault="0063306D" w:rsidP="0063306D">
      <w:pPr>
        <w:jc w:val="both"/>
        <w:rPr>
          <w:rFonts w:ascii="Times New Roman" w:hAnsi="Times New Roman" w:cs="Times New Roman"/>
          <w:b/>
          <w:color w:val="000000" w:themeColor="text1"/>
          <w:sz w:val="19"/>
          <w:szCs w:val="19"/>
        </w:rPr>
      </w:pPr>
    </w:p>
    <w:p w:rsidR="00873442" w:rsidRPr="000432C7" w:rsidRDefault="00825F25" w:rsidP="00873442">
      <w:pPr>
        <w:pStyle w:val="ListParagraph"/>
        <w:numPr>
          <w:ilvl w:val="0"/>
          <w:numId w:val="1"/>
        </w:numPr>
        <w:jc w:val="both"/>
        <w:rPr>
          <w:rFonts w:ascii="Times New Roman" w:hAnsi="Times New Roman" w:cs="Times New Roman"/>
          <w:b/>
          <w:color w:val="000000" w:themeColor="text1"/>
          <w:sz w:val="19"/>
          <w:szCs w:val="19"/>
        </w:rPr>
      </w:pPr>
      <w:r>
        <w:rPr>
          <w:rFonts w:ascii="Times New Roman" w:hAnsi="Times New Roman" w:cs="Times New Roman"/>
          <w:b/>
          <w:color w:val="000000" w:themeColor="text1"/>
          <w:sz w:val="19"/>
          <w:szCs w:val="19"/>
        </w:rPr>
        <w:t>RESPONSE OF NETWORKS UNDER THE PROPOSED SECURITY SCHEME</w:t>
      </w:r>
    </w:p>
    <w:tbl>
      <w:tblPr>
        <w:tblStyle w:val="TableGrid"/>
        <w:tblpPr w:leftFromText="180" w:rightFromText="180" w:vertAnchor="text" w:horzAnchor="page" w:tblpX="6070" w:tblpY="-391"/>
        <w:tblW w:w="0" w:type="auto"/>
        <w:tblLook w:val="04A0"/>
      </w:tblPr>
      <w:tblGrid>
        <w:gridCol w:w="2606"/>
        <w:gridCol w:w="2560"/>
      </w:tblGrid>
      <w:tr w:rsidR="00D34429" w:rsidTr="007A1E44">
        <w:tc>
          <w:tcPr>
            <w:tcW w:w="5166" w:type="dxa"/>
            <w:gridSpan w:val="2"/>
            <w:tcBorders>
              <w:top w:val="nil"/>
              <w:left w:val="nil"/>
              <w:right w:val="nil"/>
            </w:tcBorders>
          </w:tcPr>
          <w:p w:rsidR="00D34429" w:rsidRPr="00982B54" w:rsidRDefault="00D34429" w:rsidP="00D34429">
            <w:pPr>
              <w:jc w:val="center"/>
              <w:rPr>
                <w:rFonts w:ascii="Times New Roman" w:hAnsi="Times New Roman" w:cs="Times New Roman"/>
                <w:sz w:val="19"/>
                <w:szCs w:val="19"/>
              </w:rPr>
            </w:pPr>
            <w:r w:rsidRPr="00982B54">
              <w:rPr>
                <w:rFonts w:ascii="Times New Roman" w:hAnsi="Times New Roman" w:cs="Times New Roman"/>
                <w:sz w:val="19"/>
                <w:szCs w:val="19"/>
              </w:rPr>
              <w:t>Table II: Network Simulation Parameters</w:t>
            </w:r>
          </w:p>
        </w:tc>
      </w:tr>
      <w:tr w:rsidR="00D34429" w:rsidTr="007A1E44">
        <w:tc>
          <w:tcPr>
            <w:tcW w:w="2606" w:type="dxa"/>
          </w:tcPr>
          <w:p w:rsidR="00D34429" w:rsidRPr="00CD2F8C" w:rsidRDefault="00D34429" w:rsidP="00D34429">
            <w:pPr>
              <w:jc w:val="center"/>
              <w:rPr>
                <w:rFonts w:ascii="Times New Roman" w:hAnsi="Times New Roman" w:cs="Times New Roman"/>
                <w:b/>
                <w:sz w:val="19"/>
                <w:szCs w:val="19"/>
              </w:rPr>
            </w:pPr>
            <w:r w:rsidRPr="00CD2F8C">
              <w:rPr>
                <w:rFonts w:ascii="Times New Roman" w:hAnsi="Times New Roman" w:cs="Times New Roman"/>
                <w:b/>
                <w:sz w:val="19"/>
                <w:szCs w:val="19"/>
              </w:rPr>
              <w:t>Parameter</w:t>
            </w:r>
          </w:p>
        </w:tc>
        <w:tc>
          <w:tcPr>
            <w:tcW w:w="2560" w:type="dxa"/>
          </w:tcPr>
          <w:p w:rsidR="00D34429" w:rsidRPr="00CD2F8C" w:rsidRDefault="00D34429" w:rsidP="00D34429">
            <w:pPr>
              <w:jc w:val="center"/>
              <w:rPr>
                <w:rFonts w:ascii="Times New Roman" w:hAnsi="Times New Roman" w:cs="Times New Roman"/>
                <w:b/>
                <w:sz w:val="19"/>
                <w:szCs w:val="19"/>
              </w:rPr>
            </w:pPr>
            <w:r w:rsidRPr="00CD2F8C">
              <w:rPr>
                <w:rFonts w:ascii="Times New Roman" w:hAnsi="Times New Roman" w:cs="Times New Roman"/>
                <w:b/>
                <w:sz w:val="19"/>
                <w:szCs w:val="19"/>
              </w:rPr>
              <w:t>Value</w:t>
            </w:r>
          </w:p>
        </w:tc>
      </w:tr>
      <w:tr w:rsidR="00D34429" w:rsidTr="007A1E44">
        <w:tc>
          <w:tcPr>
            <w:tcW w:w="2606"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Number of nodes</w:t>
            </w:r>
          </w:p>
        </w:tc>
        <w:tc>
          <w:tcPr>
            <w:tcW w:w="2560"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50</w:t>
            </w:r>
          </w:p>
        </w:tc>
      </w:tr>
      <w:tr w:rsidR="00D34429" w:rsidTr="007A1E44">
        <w:tc>
          <w:tcPr>
            <w:tcW w:w="2606"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Simulation area</w:t>
            </w:r>
          </w:p>
        </w:tc>
        <w:tc>
          <w:tcPr>
            <w:tcW w:w="2560"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800 X 800 m</w:t>
            </w:r>
          </w:p>
        </w:tc>
      </w:tr>
      <w:tr w:rsidR="00D34429" w:rsidTr="007A1E44">
        <w:tc>
          <w:tcPr>
            <w:tcW w:w="2606"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Routing protocol</w:t>
            </w:r>
          </w:p>
        </w:tc>
        <w:tc>
          <w:tcPr>
            <w:tcW w:w="2560"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AODV</w:t>
            </w:r>
          </w:p>
        </w:tc>
      </w:tr>
      <w:tr w:rsidR="00D34429" w:rsidTr="007A1E44">
        <w:tc>
          <w:tcPr>
            <w:tcW w:w="2606"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Attack types</w:t>
            </w:r>
          </w:p>
        </w:tc>
        <w:tc>
          <w:tcPr>
            <w:tcW w:w="2560"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 xml:space="preserve">Probing, </w:t>
            </w:r>
            <w:proofErr w:type="spellStart"/>
            <w:r>
              <w:rPr>
                <w:rFonts w:ascii="Times New Roman" w:hAnsi="Times New Roman" w:cs="Times New Roman"/>
                <w:sz w:val="19"/>
                <w:szCs w:val="19"/>
              </w:rPr>
              <w:t>DoS</w:t>
            </w:r>
            <w:proofErr w:type="spellEnd"/>
            <w:r>
              <w:rPr>
                <w:rFonts w:ascii="Times New Roman" w:hAnsi="Times New Roman" w:cs="Times New Roman"/>
                <w:sz w:val="19"/>
                <w:szCs w:val="19"/>
              </w:rPr>
              <w:t>, Vampire, U2R</w:t>
            </w:r>
          </w:p>
        </w:tc>
      </w:tr>
      <w:tr w:rsidR="00D34429" w:rsidTr="007A1E44">
        <w:tc>
          <w:tcPr>
            <w:tcW w:w="2606"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Prevention</w:t>
            </w:r>
          </w:p>
        </w:tc>
        <w:tc>
          <w:tcPr>
            <w:tcW w:w="2560"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Neighbor Trust</w:t>
            </w:r>
          </w:p>
        </w:tc>
      </w:tr>
      <w:tr w:rsidR="00D34429" w:rsidTr="007A1E44">
        <w:tc>
          <w:tcPr>
            <w:tcW w:w="2606"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Simulation time</w:t>
            </w:r>
          </w:p>
        </w:tc>
        <w:tc>
          <w:tcPr>
            <w:tcW w:w="2560"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100 seconds</w:t>
            </w:r>
          </w:p>
        </w:tc>
      </w:tr>
      <w:tr w:rsidR="00D34429" w:rsidTr="007A1E44">
        <w:tc>
          <w:tcPr>
            <w:tcW w:w="2606"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Transport layer</w:t>
            </w:r>
          </w:p>
        </w:tc>
        <w:tc>
          <w:tcPr>
            <w:tcW w:w="2560"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TCP, UDP</w:t>
            </w:r>
          </w:p>
        </w:tc>
      </w:tr>
      <w:tr w:rsidR="00D34429" w:rsidTr="007A1E44">
        <w:tc>
          <w:tcPr>
            <w:tcW w:w="2606"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Traffic type</w:t>
            </w:r>
          </w:p>
        </w:tc>
        <w:tc>
          <w:tcPr>
            <w:tcW w:w="2560"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CBR, FTP</w:t>
            </w:r>
          </w:p>
        </w:tc>
      </w:tr>
      <w:tr w:rsidR="00D34429" w:rsidTr="007A1E44">
        <w:tc>
          <w:tcPr>
            <w:tcW w:w="2606"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Packet size</w:t>
            </w:r>
          </w:p>
        </w:tc>
        <w:tc>
          <w:tcPr>
            <w:tcW w:w="2560"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512 bytes</w:t>
            </w:r>
          </w:p>
        </w:tc>
      </w:tr>
      <w:tr w:rsidR="00D34429" w:rsidTr="007A1E44">
        <w:tc>
          <w:tcPr>
            <w:tcW w:w="2606"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Number of traffic connections</w:t>
            </w:r>
          </w:p>
        </w:tc>
        <w:tc>
          <w:tcPr>
            <w:tcW w:w="2560"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10</w:t>
            </w:r>
          </w:p>
        </w:tc>
      </w:tr>
      <w:tr w:rsidR="00D34429" w:rsidTr="007A1E44">
        <w:tc>
          <w:tcPr>
            <w:tcW w:w="2606"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Node speed</w:t>
            </w:r>
          </w:p>
        </w:tc>
        <w:tc>
          <w:tcPr>
            <w:tcW w:w="2560" w:type="dxa"/>
          </w:tcPr>
          <w:p w:rsidR="00D34429" w:rsidRDefault="00D34429" w:rsidP="00D34429">
            <w:pPr>
              <w:jc w:val="center"/>
              <w:rPr>
                <w:rFonts w:ascii="Times New Roman" w:hAnsi="Times New Roman" w:cs="Times New Roman"/>
                <w:sz w:val="19"/>
                <w:szCs w:val="19"/>
              </w:rPr>
            </w:pPr>
            <w:r>
              <w:rPr>
                <w:rFonts w:ascii="Times New Roman" w:hAnsi="Times New Roman" w:cs="Times New Roman"/>
                <w:sz w:val="19"/>
                <w:szCs w:val="19"/>
              </w:rPr>
              <w:t>Random</w:t>
            </w:r>
          </w:p>
        </w:tc>
      </w:tr>
    </w:tbl>
    <w:p w:rsidR="0027292C" w:rsidRPr="0027256A" w:rsidRDefault="0068625A" w:rsidP="006D550C">
      <w:pPr>
        <w:contextualSpacing/>
        <w:jc w:val="both"/>
        <w:rPr>
          <w:rFonts w:ascii="Times New Roman" w:hAnsi="Times New Roman" w:cs="Times New Roman"/>
          <w:sz w:val="19"/>
          <w:szCs w:val="19"/>
        </w:rPr>
      </w:pPr>
      <w:r w:rsidRPr="0027256A">
        <w:rPr>
          <w:rFonts w:ascii="Times New Roman" w:hAnsi="Times New Roman" w:cs="Times New Roman"/>
          <w:sz w:val="19"/>
          <w:szCs w:val="19"/>
        </w:rPr>
        <w:t>This section describes the response of the simulated network under conditions of attack as well as afte</w:t>
      </w:r>
      <w:r w:rsidR="00825F25" w:rsidRPr="0027256A">
        <w:rPr>
          <w:rFonts w:ascii="Times New Roman" w:hAnsi="Times New Roman" w:cs="Times New Roman"/>
          <w:sz w:val="19"/>
          <w:szCs w:val="19"/>
        </w:rPr>
        <w:t>r applying prevention mechanism.</w:t>
      </w:r>
      <w:r w:rsidRPr="0027256A">
        <w:rPr>
          <w:rFonts w:ascii="Times New Roman" w:hAnsi="Times New Roman" w:cs="Times New Roman"/>
          <w:sz w:val="19"/>
          <w:szCs w:val="19"/>
        </w:rPr>
        <w:t xml:space="preserve"> The responses reported are Through</w:t>
      </w:r>
      <w:r w:rsidR="00FF1840" w:rsidRPr="0027256A">
        <w:rPr>
          <w:rFonts w:ascii="Times New Roman" w:hAnsi="Times New Roman" w:cs="Times New Roman"/>
          <w:sz w:val="19"/>
          <w:szCs w:val="19"/>
        </w:rPr>
        <w:t xml:space="preserve">put, Normal Routing Load (NRL) and </w:t>
      </w:r>
      <w:r w:rsidRPr="0027256A">
        <w:rPr>
          <w:rFonts w:ascii="Times New Roman" w:hAnsi="Times New Roman" w:cs="Times New Roman"/>
          <w:sz w:val="19"/>
          <w:szCs w:val="19"/>
        </w:rPr>
        <w:t>End-</w:t>
      </w:r>
      <w:r w:rsidR="00211C84" w:rsidRPr="0027256A">
        <w:rPr>
          <w:rFonts w:ascii="Times New Roman" w:hAnsi="Times New Roman" w:cs="Times New Roman"/>
          <w:sz w:val="19"/>
          <w:szCs w:val="19"/>
        </w:rPr>
        <w:t>to-End Delay.</w:t>
      </w:r>
      <w:r w:rsidR="00335E03" w:rsidRPr="0027256A">
        <w:rPr>
          <w:rFonts w:ascii="Times New Roman" w:hAnsi="Times New Roman" w:cs="Times New Roman"/>
          <w:sz w:val="19"/>
          <w:szCs w:val="19"/>
        </w:rPr>
        <w:t xml:space="preserve"> </w:t>
      </w:r>
      <w:r w:rsidR="00211C84" w:rsidRPr="0027256A">
        <w:rPr>
          <w:rFonts w:ascii="Times New Roman" w:hAnsi="Times New Roman" w:cs="Times New Roman"/>
          <w:sz w:val="19"/>
          <w:szCs w:val="19"/>
        </w:rPr>
        <w:t>The simulation pa</w:t>
      </w:r>
      <w:r w:rsidRPr="0027256A">
        <w:rPr>
          <w:rFonts w:ascii="Times New Roman" w:hAnsi="Times New Roman" w:cs="Times New Roman"/>
          <w:sz w:val="19"/>
          <w:szCs w:val="19"/>
        </w:rPr>
        <w:t>rameters considered f</w:t>
      </w:r>
      <w:r w:rsidR="009A5A7D" w:rsidRPr="0027256A">
        <w:rPr>
          <w:rFonts w:ascii="Times New Roman" w:hAnsi="Times New Roman" w:cs="Times New Roman"/>
          <w:sz w:val="19"/>
          <w:szCs w:val="19"/>
        </w:rPr>
        <w:t>or simulation are mentioned in Table II</w:t>
      </w:r>
      <w:r w:rsidR="00D3321F" w:rsidRPr="0027256A">
        <w:rPr>
          <w:rFonts w:ascii="Times New Roman" w:hAnsi="Times New Roman" w:cs="Times New Roman"/>
          <w:sz w:val="19"/>
          <w:szCs w:val="19"/>
        </w:rPr>
        <w:t xml:space="preserve">. </w:t>
      </w:r>
      <w:r w:rsidRPr="0027256A">
        <w:rPr>
          <w:rFonts w:ascii="Times New Roman" w:hAnsi="Times New Roman" w:cs="Times New Roman"/>
          <w:sz w:val="19"/>
          <w:szCs w:val="19"/>
        </w:rPr>
        <w:t xml:space="preserve">AODV </w:t>
      </w:r>
      <w:r w:rsidR="00D3321F" w:rsidRPr="0027256A">
        <w:rPr>
          <w:rFonts w:ascii="Times New Roman" w:hAnsi="Times New Roman" w:cs="Times New Roman"/>
          <w:sz w:val="19"/>
          <w:szCs w:val="19"/>
        </w:rPr>
        <w:t xml:space="preserve">protocol </w:t>
      </w:r>
      <w:r w:rsidRPr="0027256A">
        <w:rPr>
          <w:rFonts w:ascii="Times New Roman" w:hAnsi="Times New Roman" w:cs="Times New Roman"/>
          <w:sz w:val="19"/>
          <w:szCs w:val="19"/>
        </w:rPr>
        <w:t xml:space="preserve">is considered for routing </w:t>
      </w:r>
      <w:r w:rsidR="00064D59" w:rsidRPr="0027256A">
        <w:rPr>
          <w:rFonts w:ascii="Times New Roman" w:hAnsi="Times New Roman" w:cs="Times New Roman"/>
          <w:sz w:val="19"/>
          <w:szCs w:val="19"/>
        </w:rPr>
        <w:t xml:space="preserve">between sender and </w:t>
      </w:r>
      <w:r w:rsidRPr="0027256A">
        <w:rPr>
          <w:rFonts w:ascii="Times New Roman" w:hAnsi="Times New Roman" w:cs="Times New Roman"/>
          <w:sz w:val="19"/>
          <w:szCs w:val="19"/>
        </w:rPr>
        <w:t>receiv</w:t>
      </w:r>
      <w:r w:rsidR="005E3869" w:rsidRPr="0027256A">
        <w:rPr>
          <w:rFonts w:ascii="Times New Roman" w:hAnsi="Times New Roman" w:cs="Times New Roman"/>
          <w:sz w:val="19"/>
          <w:szCs w:val="19"/>
        </w:rPr>
        <w:t xml:space="preserve">er. The </w:t>
      </w:r>
      <w:r w:rsidRPr="0027256A">
        <w:rPr>
          <w:rFonts w:ascii="Times New Roman" w:hAnsi="Times New Roman" w:cs="Times New Roman"/>
          <w:sz w:val="19"/>
          <w:szCs w:val="19"/>
        </w:rPr>
        <w:t>simulation is performed in</w:t>
      </w:r>
      <w:r w:rsidR="003072FD" w:rsidRPr="0027256A">
        <w:rPr>
          <w:rFonts w:ascii="Times New Roman" w:hAnsi="Times New Roman" w:cs="Times New Roman"/>
          <w:sz w:val="19"/>
          <w:szCs w:val="19"/>
        </w:rPr>
        <w:t xml:space="preserve"> NS-2 simulator version 2.31, </w:t>
      </w:r>
      <w:r w:rsidRPr="0027256A">
        <w:rPr>
          <w:rFonts w:ascii="Times New Roman" w:hAnsi="Times New Roman" w:cs="Times New Roman"/>
          <w:sz w:val="19"/>
          <w:szCs w:val="19"/>
        </w:rPr>
        <w:t>Windows 7</w:t>
      </w:r>
      <w:r w:rsidR="00E10EBC" w:rsidRPr="0027256A">
        <w:rPr>
          <w:rFonts w:ascii="Times New Roman" w:hAnsi="Times New Roman" w:cs="Times New Roman"/>
          <w:sz w:val="19"/>
          <w:szCs w:val="19"/>
        </w:rPr>
        <w:t xml:space="preserve"> with </w:t>
      </w:r>
      <w:proofErr w:type="spellStart"/>
      <w:r w:rsidR="00E10EBC" w:rsidRPr="0027256A">
        <w:rPr>
          <w:rFonts w:ascii="Times New Roman" w:hAnsi="Times New Roman" w:cs="Times New Roman"/>
          <w:sz w:val="19"/>
          <w:szCs w:val="19"/>
        </w:rPr>
        <w:t>Cygwin</w:t>
      </w:r>
      <w:proofErr w:type="spellEnd"/>
      <w:r w:rsidR="00E10EBC" w:rsidRPr="0027256A">
        <w:rPr>
          <w:rFonts w:ascii="Times New Roman" w:hAnsi="Times New Roman" w:cs="Times New Roman"/>
          <w:sz w:val="19"/>
          <w:szCs w:val="19"/>
        </w:rPr>
        <w:t xml:space="preserve"> software that provides Linux environment in Windows.</w:t>
      </w:r>
    </w:p>
    <w:p w:rsidR="006B159E" w:rsidRPr="0027256A" w:rsidRDefault="00686358" w:rsidP="006D550C">
      <w:pPr>
        <w:contextualSpacing/>
        <w:jc w:val="both"/>
        <w:rPr>
          <w:rFonts w:ascii="Times New Roman" w:hAnsi="Times New Roman" w:cs="Times New Roman"/>
          <w:i/>
          <w:sz w:val="19"/>
          <w:szCs w:val="19"/>
        </w:rPr>
      </w:pPr>
      <w:r w:rsidRPr="0027256A">
        <w:rPr>
          <w:rFonts w:ascii="Times New Roman" w:hAnsi="Times New Roman" w:cs="Times New Roman"/>
          <w:i/>
          <w:sz w:val="19"/>
          <w:szCs w:val="19"/>
        </w:rPr>
        <w:t xml:space="preserve">A. Normal Routing Load </w:t>
      </w:r>
      <w:proofErr w:type="spellStart"/>
      <w:r w:rsidRPr="0027256A">
        <w:rPr>
          <w:rFonts w:ascii="Times New Roman" w:hAnsi="Times New Roman" w:cs="Times New Roman"/>
          <w:i/>
          <w:sz w:val="19"/>
          <w:szCs w:val="19"/>
        </w:rPr>
        <w:t>Do</w:t>
      </w:r>
      <w:r w:rsidR="00B16EFF" w:rsidRPr="0027256A">
        <w:rPr>
          <w:rFonts w:ascii="Times New Roman" w:hAnsi="Times New Roman" w:cs="Times New Roman"/>
          <w:i/>
          <w:sz w:val="19"/>
          <w:szCs w:val="19"/>
        </w:rPr>
        <w:t>S</w:t>
      </w:r>
      <w:proofErr w:type="spellEnd"/>
      <w:r w:rsidR="00B16EFF" w:rsidRPr="0027256A">
        <w:rPr>
          <w:rFonts w:ascii="Times New Roman" w:hAnsi="Times New Roman" w:cs="Times New Roman"/>
          <w:i/>
          <w:sz w:val="19"/>
          <w:szCs w:val="19"/>
        </w:rPr>
        <w:t xml:space="preserve"> Attack and Prevention case</w:t>
      </w:r>
      <w:r w:rsidR="006B159E" w:rsidRPr="0027256A">
        <w:rPr>
          <w:rFonts w:ascii="Times New Roman" w:hAnsi="Times New Roman" w:cs="Times New Roman"/>
          <w:i/>
          <w:sz w:val="19"/>
          <w:szCs w:val="19"/>
        </w:rPr>
        <w:t>:</w:t>
      </w:r>
    </w:p>
    <w:p w:rsidR="00BA010F" w:rsidRPr="0027256A" w:rsidRDefault="00985199" w:rsidP="006D550C">
      <w:pPr>
        <w:contextualSpacing/>
        <w:jc w:val="both"/>
        <w:rPr>
          <w:rFonts w:ascii="Times New Roman" w:hAnsi="Times New Roman" w:cs="Times New Roman"/>
          <w:sz w:val="19"/>
          <w:szCs w:val="19"/>
        </w:rPr>
      </w:pPr>
      <w:r w:rsidRPr="0027256A">
        <w:rPr>
          <w:rFonts w:ascii="Times New Roman" w:hAnsi="Times New Roman" w:cs="Times New Roman"/>
          <w:sz w:val="19"/>
          <w:szCs w:val="19"/>
        </w:rPr>
        <w:t xml:space="preserve">Normal routing load (NRL) is the ratio </w:t>
      </w:r>
      <w:r w:rsidR="00F63B2F" w:rsidRPr="0027256A">
        <w:rPr>
          <w:rFonts w:ascii="Times New Roman" w:hAnsi="Times New Roman" w:cs="Times New Roman"/>
          <w:sz w:val="19"/>
          <w:szCs w:val="19"/>
        </w:rPr>
        <w:t>between</w:t>
      </w:r>
      <w:r w:rsidRPr="0027256A">
        <w:rPr>
          <w:rFonts w:ascii="Times New Roman" w:hAnsi="Times New Roman" w:cs="Times New Roman"/>
          <w:sz w:val="19"/>
          <w:szCs w:val="19"/>
        </w:rPr>
        <w:t xml:space="preserve"> the </w:t>
      </w:r>
      <w:proofErr w:type="gramStart"/>
      <w:r w:rsidRPr="0027256A">
        <w:rPr>
          <w:rFonts w:ascii="Times New Roman" w:hAnsi="Times New Roman" w:cs="Times New Roman"/>
          <w:sz w:val="19"/>
          <w:szCs w:val="19"/>
        </w:rPr>
        <w:t>number</w:t>
      </w:r>
      <w:proofErr w:type="gramEnd"/>
      <w:r w:rsidRPr="0027256A">
        <w:rPr>
          <w:rFonts w:ascii="Times New Roman" w:hAnsi="Times New Roman" w:cs="Times New Roman"/>
          <w:sz w:val="19"/>
          <w:szCs w:val="19"/>
        </w:rPr>
        <w:t xml:space="preserve"> of routing packets to the total data received. </w:t>
      </w:r>
      <w:r w:rsidR="00766A87" w:rsidRPr="0027256A">
        <w:rPr>
          <w:rFonts w:ascii="Times New Roman" w:hAnsi="Times New Roman" w:cs="Times New Roman"/>
          <w:sz w:val="19"/>
          <w:szCs w:val="19"/>
        </w:rPr>
        <w:t>Figure 4</w:t>
      </w:r>
      <w:r w:rsidR="00BF00F3" w:rsidRPr="0027256A">
        <w:rPr>
          <w:rFonts w:ascii="Times New Roman" w:hAnsi="Times New Roman" w:cs="Times New Roman"/>
          <w:sz w:val="19"/>
          <w:szCs w:val="19"/>
        </w:rPr>
        <w:t>(a)</w:t>
      </w:r>
      <w:r w:rsidR="00AA3C3F" w:rsidRPr="0027256A">
        <w:rPr>
          <w:rFonts w:ascii="Times New Roman" w:hAnsi="Times New Roman" w:cs="Times New Roman"/>
          <w:sz w:val="19"/>
          <w:szCs w:val="19"/>
        </w:rPr>
        <w:t xml:space="preserve"> </w:t>
      </w:r>
      <w:r w:rsidR="006D34FD" w:rsidRPr="0027256A">
        <w:rPr>
          <w:rFonts w:ascii="Times New Roman" w:hAnsi="Times New Roman" w:cs="Times New Roman"/>
          <w:sz w:val="19"/>
          <w:szCs w:val="19"/>
        </w:rPr>
        <w:t xml:space="preserve">shows </w:t>
      </w:r>
      <w:r w:rsidR="00AA3C3F" w:rsidRPr="0027256A">
        <w:rPr>
          <w:rFonts w:ascii="Times New Roman" w:hAnsi="Times New Roman" w:cs="Times New Roman"/>
          <w:sz w:val="19"/>
          <w:szCs w:val="19"/>
        </w:rPr>
        <w:t xml:space="preserve">the performance of </w:t>
      </w:r>
      <w:r w:rsidR="00EB4E0A" w:rsidRPr="0027256A">
        <w:rPr>
          <w:rFonts w:ascii="Times New Roman" w:hAnsi="Times New Roman" w:cs="Times New Roman"/>
          <w:sz w:val="19"/>
          <w:szCs w:val="19"/>
        </w:rPr>
        <w:t xml:space="preserve">the network under </w:t>
      </w:r>
      <w:proofErr w:type="spellStart"/>
      <w:r w:rsidR="00EB4E0A" w:rsidRPr="0027256A">
        <w:rPr>
          <w:rFonts w:ascii="Times New Roman" w:hAnsi="Times New Roman" w:cs="Times New Roman"/>
          <w:sz w:val="19"/>
          <w:szCs w:val="19"/>
        </w:rPr>
        <w:t>DoS</w:t>
      </w:r>
      <w:proofErr w:type="spellEnd"/>
      <w:r w:rsidR="00EB4E0A" w:rsidRPr="0027256A">
        <w:rPr>
          <w:rFonts w:ascii="Times New Roman" w:hAnsi="Times New Roman" w:cs="Times New Roman"/>
          <w:sz w:val="19"/>
          <w:szCs w:val="19"/>
        </w:rPr>
        <w:t xml:space="preserve"> attack with and without the p</w:t>
      </w:r>
      <w:r w:rsidR="00AA3C3F" w:rsidRPr="0027256A">
        <w:rPr>
          <w:rFonts w:ascii="Times New Roman" w:hAnsi="Times New Roman" w:cs="Times New Roman"/>
          <w:sz w:val="19"/>
          <w:szCs w:val="19"/>
        </w:rPr>
        <w:t>revention scheme</w:t>
      </w:r>
      <w:r w:rsidR="00697098" w:rsidRPr="0027256A">
        <w:rPr>
          <w:rFonts w:ascii="Times New Roman" w:hAnsi="Times New Roman" w:cs="Times New Roman"/>
          <w:sz w:val="19"/>
          <w:szCs w:val="19"/>
        </w:rPr>
        <w:t>. The scheme</w:t>
      </w:r>
      <w:r w:rsidR="00AA3C3F" w:rsidRPr="0027256A">
        <w:rPr>
          <w:rFonts w:ascii="Times New Roman" w:hAnsi="Times New Roman" w:cs="Times New Roman"/>
          <w:sz w:val="19"/>
          <w:szCs w:val="19"/>
        </w:rPr>
        <w:t xml:space="preserve"> </w:t>
      </w:r>
      <w:r w:rsidR="00697098" w:rsidRPr="0027256A">
        <w:rPr>
          <w:rFonts w:ascii="Times New Roman" w:hAnsi="Times New Roman" w:cs="Times New Roman"/>
          <w:sz w:val="19"/>
          <w:szCs w:val="19"/>
        </w:rPr>
        <w:t>stops</w:t>
      </w:r>
      <w:r w:rsidR="00AA3C3F" w:rsidRPr="0027256A">
        <w:rPr>
          <w:rFonts w:ascii="Times New Roman" w:hAnsi="Times New Roman" w:cs="Times New Roman"/>
          <w:sz w:val="19"/>
          <w:szCs w:val="19"/>
        </w:rPr>
        <w:t xml:space="preserve"> </w:t>
      </w:r>
      <w:r w:rsidR="00697098" w:rsidRPr="0027256A">
        <w:rPr>
          <w:rFonts w:ascii="Times New Roman" w:hAnsi="Times New Roman" w:cs="Times New Roman"/>
          <w:sz w:val="19"/>
          <w:szCs w:val="19"/>
        </w:rPr>
        <w:t xml:space="preserve">the unwanted congestion delay </w:t>
      </w:r>
      <w:r w:rsidR="00AA3C3F" w:rsidRPr="0027256A">
        <w:rPr>
          <w:rFonts w:ascii="Times New Roman" w:hAnsi="Times New Roman" w:cs="Times New Roman"/>
          <w:sz w:val="19"/>
          <w:szCs w:val="19"/>
        </w:rPr>
        <w:t xml:space="preserve">and searches </w:t>
      </w:r>
      <w:r w:rsidR="0024163B" w:rsidRPr="0027256A">
        <w:rPr>
          <w:rFonts w:ascii="Times New Roman" w:hAnsi="Times New Roman" w:cs="Times New Roman"/>
          <w:sz w:val="19"/>
          <w:szCs w:val="19"/>
        </w:rPr>
        <w:t xml:space="preserve">for </w:t>
      </w:r>
      <w:r w:rsidR="00AA3C3F" w:rsidRPr="0027256A">
        <w:rPr>
          <w:rFonts w:ascii="Times New Roman" w:hAnsi="Times New Roman" w:cs="Times New Roman"/>
          <w:sz w:val="19"/>
          <w:szCs w:val="19"/>
        </w:rPr>
        <w:t>new path for the nodes so that the overhead after applying prevention is reduced and the unwanted flooding is completely removed from the network.</w:t>
      </w:r>
    </w:p>
    <w:p w:rsidR="00B16EFF" w:rsidRPr="0027256A" w:rsidRDefault="00B16EFF" w:rsidP="006D550C">
      <w:pPr>
        <w:contextualSpacing/>
        <w:jc w:val="both"/>
        <w:rPr>
          <w:rFonts w:ascii="Times New Roman" w:hAnsi="Times New Roman" w:cs="Times New Roman"/>
          <w:i/>
          <w:sz w:val="19"/>
          <w:szCs w:val="19"/>
        </w:rPr>
      </w:pPr>
      <w:r w:rsidRPr="0027256A">
        <w:rPr>
          <w:rFonts w:ascii="Times New Roman" w:hAnsi="Times New Roman" w:cs="Times New Roman"/>
          <w:i/>
          <w:sz w:val="19"/>
          <w:szCs w:val="19"/>
        </w:rPr>
        <w:t>B. Normal Routing Load U2R Attack and Prevention case</w:t>
      </w:r>
      <w:r w:rsidR="006D41FC" w:rsidRPr="0027256A">
        <w:rPr>
          <w:rFonts w:ascii="Times New Roman" w:hAnsi="Times New Roman" w:cs="Times New Roman"/>
          <w:i/>
          <w:sz w:val="19"/>
          <w:szCs w:val="19"/>
        </w:rPr>
        <w:t>:</w:t>
      </w:r>
    </w:p>
    <w:p w:rsidR="00B16EFF" w:rsidRPr="0027256A" w:rsidRDefault="00C6149D" w:rsidP="006D550C">
      <w:pPr>
        <w:contextualSpacing/>
        <w:jc w:val="both"/>
        <w:rPr>
          <w:rFonts w:ascii="Times New Roman" w:hAnsi="Times New Roman" w:cs="Times New Roman"/>
          <w:sz w:val="19"/>
          <w:szCs w:val="19"/>
        </w:rPr>
      </w:pPr>
      <w:r w:rsidRPr="0027256A">
        <w:rPr>
          <w:rFonts w:ascii="Times New Roman" w:hAnsi="Times New Roman" w:cs="Times New Roman"/>
          <w:sz w:val="19"/>
          <w:szCs w:val="19"/>
        </w:rPr>
        <w:t xml:space="preserve">Figure </w:t>
      </w:r>
      <w:r w:rsidR="00BF00F3" w:rsidRPr="0027256A">
        <w:rPr>
          <w:rFonts w:ascii="Times New Roman" w:hAnsi="Times New Roman" w:cs="Times New Roman"/>
          <w:sz w:val="19"/>
          <w:szCs w:val="19"/>
        </w:rPr>
        <w:t>4</w:t>
      </w:r>
      <w:r w:rsidR="00153971" w:rsidRPr="0027256A">
        <w:rPr>
          <w:rFonts w:ascii="Times New Roman" w:hAnsi="Times New Roman" w:cs="Times New Roman"/>
          <w:sz w:val="19"/>
          <w:szCs w:val="19"/>
        </w:rPr>
        <w:t xml:space="preserve"> </w:t>
      </w:r>
      <w:r w:rsidR="00BF00F3" w:rsidRPr="0027256A">
        <w:rPr>
          <w:rFonts w:ascii="Times New Roman" w:hAnsi="Times New Roman" w:cs="Times New Roman"/>
          <w:sz w:val="19"/>
          <w:szCs w:val="19"/>
        </w:rPr>
        <w:t>(b)</w:t>
      </w:r>
      <w:r w:rsidR="00EB4E0A" w:rsidRPr="0027256A">
        <w:rPr>
          <w:rFonts w:ascii="Times New Roman" w:hAnsi="Times New Roman" w:cs="Times New Roman"/>
          <w:sz w:val="19"/>
          <w:szCs w:val="19"/>
        </w:rPr>
        <w:t xml:space="preserve"> shows </w:t>
      </w:r>
      <w:r w:rsidR="00156DA7" w:rsidRPr="0027256A">
        <w:rPr>
          <w:rFonts w:ascii="Times New Roman" w:hAnsi="Times New Roman" w:cs="Times New Roman"/>
          <w:sz w:val="19"/>
          <w:szCs w:val="19"/>
        </w:rPr>
        <w:t>the network performance with and without the prevention scheme</w:t>
      </w:r>
      <w:r w:rsidR="0099580B" w:rsidRPr="0027256A">
        <w:rPr>
          <w:rFonts w:ascii="Times New Roman" w:hAnsi="Times New Roman" w:cs="Times New Roman"/>
          <w:sz w:val="19"/>
          <w:szCs w:val="19"/>
        </w:rPr>
        <w:t xml:space="preserve">. </w:t>
      </w:r>
      <w:r w:rsidR="00156DA7" w:rsidRPr="0027256A">
        <w:rPr>
          <w:rFonts w:ascii="Times New Roman" w:hAnsi="Times New Roman" w:cs="Times New Roman"/>
          <w:sz w:val="19"/>
          <w:szCs w:val="19"/>
        </w:rPr>
        <w:t xml:space="preserve">Here, </w:t>
      </w:r>
      <w:r w:rsidR="0099580B" w:rsidRPr="0027256A">
        <w:rPr>
          <w:rFonts w:ascii="Times New Roman" w:hAnsi="Times New Roman" w:cs="Times New Roman"/>
          <w:sz w:val="19"/>
          <w:szCs w:val="19"/>
        </w:rPr>
        <w:t>due to dropping of packets by the attacker, the receiver does</w:t>
      </w:r>
      <w:r w:rsidR="00D536F0" w:rsidRPr="0027256A">
        <w:rPr>
          <w:rFonts w:ascii="Times New Roman" w:hAnsi="Times New Roman" w:cs="Times New Roman"/>
          <w:sz w:val="19"/>
          <w:szCs w:val="19"/>
        </w:rPr>
        <w:t xml:space="preserve"> not receive data properly. T</w:t>
      </w:r>
      <w:r w:rsidR="0099580B" w:rsidRPr="0027256A">
        <w:rPr>
          <w:rFonts w:ascii="Times New Roman" w:hAnsi="Times New Roman" w:cs="Times New Roman"/>
          <w:sz w:val="19"/>
          <w:szCs w:val="19"/>
        </w:rPr>
        <w:t xml:space="preserve">hen the sender repeatedly sends the routing packets in the network to establish connection </w:t>
      </w:r>
      <w:r w:rsidR="007D46CE" w:rsidRPr="0027256A">
        <w:rPr>
          <w:rFonts w:ascii="Times New Roman" w:hAnsi="Times New Roman" w:cs="Times New Roman"/>
          <w:sz w:val="19"/>
          <w:szCs w:val="19"/>
        </w:rPr>
        <w:t xml:space="preserve">with the </w:t>
      </w:r>
      <w:r w:rsidR="0099580B" w:rsidRPr="0027256A">
        <w:rPr>
          <w:rFonts w:ascii="Times New Roman" w:hAnsi="Times New Roman" w:cs="Times New Roman"/>
          <w:sz w:val="19"/>
          <w:szCs w:val="19"/>
        </w:rPr>
        <w:t>receiver. Due to flooding of packets repeatedly</w:t>
      </w:r>
      <w:r w:rsidR="009D1126" w:rsidRPr="0027256A">
        <w:rPr>
          <w:rFonts w:ascii="Times New Roman" w:hAnsi="Times New Roman" w:cs="Times New Roman"/>
          <w:sz w:val="19"/>
          <w:szCs w:val="19"/>
        </w:rPr>
        <w:t>,</w:t>
      </w:r>
      <w:r w:rsidR="0099580B" w:rsidRPr="0027256A">
        <w:rPr>
          <w:rFonts w:ascii="Times New Roman" w:hAnsi="Times New Roman" w:cs="Times New Roman"/>
          <w:sz w:val="19"/>
          <w:szCs w:val="19"/>
        </w:rPr>
        <w:t xml:space="preserve"> the overhead in the network is enhanced</w:t>
      </w:r>
      <w:r w:rsidR="0092378A" w:rsidRPr="0027256A">
        <w:rPr>
          <w:rFonts w:ascii="Times New Roman" w:hAnsi="Times New Roman" w:cs="Times New Roman"/>
          <w:sz w:val="19"/>
          <w:szCs w:val="19"/>
        </w:rPr>
        <w:t>. A</w:t>
      </w:r>
      <w:r w:rsidR="0099580B" w:rsidRPr="0027256A">
        <w:rPr>
          <w:rFonts w:ascii="Times New Roman" w:hAnsi="Times New Roman" w:cs="Times New Roman"/>
          <w:sz w:val="19"/>
          <w:szCs w:val="19"/>
        </w:rPr>
        <w:t xml:space="preserve">fter applying prevention scheme performance is improved and </w:t>
      </w:r>
      <w:r w:rsidR="00160131" w:rsidRPr="0027256A">
        <w:rPr>
          <w:rFonts w:ascii="Times New Roman" w:hAnsi="Times New Roman" w:cs="Times New Roman"/>
          <w:sz w:val="19"/>
          <w:szCs w:val="19"/>
        </w:rPr>
        <w:t xml:space="preserve">overhead </w:t>
      </w:r>
      <w:r w:rsidR="0099580B" w:rsidRPr="0027256A">
        <w:rPr>
          <w:rFonts w:ascii="Times New Roman" w:hAnsi="Times New Roman" w:cs="Times New Roman"/>
          <w:sz w:val="19"/>
          <w:szCs w:val="19"/>
        </w:rPr>
        <w:t>reduces</w:t>
      </w:r>
      <w:r w:rsidR="006A2493" w:rsidRPr="0027256A">
        <w:rPr>
          <w:rFonts w:ascii="Times New Roman" w:hAnsi="Times New Roman" w:cs="Times New Roman"/>
          <w:sz w:val="19"/>
          <w:szCs w:val="19"/>
        </w:rPr>
        <w:t xml:space="preserve"> as </w:t>
      </w:r>
      <w:r w:rsidR="0099580B" w:rsidRPr="0027256A">
        <w:rPr>
          <w:rFonts w:ascii="Times New Roman" w:hAnsi="Times New Roman" w:cs="Times New Roman"/>
          <w:sz w:val="19"/>
          <w:szCs w:val="19"/>
        </w:rPr>
        <w:t>the preventer node repairs the local route in which the attacker resides and generates a new route to the destination node.</w:t>
      </w:r>
    </w:p>
    <w:p w:rsidR="00B16EFF" w:rsidRPr="0027256A" w:rsidRDefault="00B16EFF" w:rsidP="006D550C">
      <w:pPr>
        <w:contextualSpacing/>
        <w:jc w:val="both"/>
        <w:rPr>
          <w:rFonts w:ascii="Times New Roman" w:hAnsi="Times New Roman" w:cs="Times New Roman"/>
          <w:i/>
          <w:sz w:val="19"/>
          <w:szCs w:val="19"/>
        </w:rPr>
      </w:pPr>
      <w:r w:rsidRPr="0027256A">
        <w:rPr>
          <w:rFonts w:ascii="Times New Roman" w:hAnsi="Times New Roman" w:cs="Times New Roman"/>
          <w:i/>
          <w:sz w:val="19"/>
          <w:szCs w:val="19"/>
        </w:rPr>
        <w:t>C. Normal Routing Load Probe Attack and Prevention case</w:t>
      </w:r>
      <w:r w:rsidR="0049081F" w:rsidRPr="0027256A">
        <w:rPr>
          <w:rFonts w:ascii="Times New Roman" w:hAnsi="Times New Roman" w:cs="Times New Roman"/>
          <w:i/>
          <w:sz w:val="19"/>
          <w:szCs w:val="19"/>
        </w:rPr>
        <w:t>:</w:t>
      </w:r>
    </w:p>
    <w:p w:rsidR="00954C77" w:rsidRPr="0027256A" w:rsidRDefault="00ED7A71" w:rsidP="006D550C">
      <w:pPr>
        <w:contextualSpacing/>
        <w:jc w:val="both"/>
        <w:rPr>
          <w:rFonts w:ascii="Times New Roman" w:hAnsi="Times New Roman" w:cs="Times New Roman"/>
          <w:sz w:val="19"/>
          <w:szCs w:val="19"/>
        </w:rPr>
      </w:pPr>
      <w:r w:rsidRPr="0027256A">
        <w:rPr>
          <w:rFonts w:ascii="Times New Roman" w:hAnsi="Times New Roman" w:cs="Times New Roman"/>
          <w:sz w:val="19"/>
          <w:szCs w:val="19"/>
        </w:rPr>
        <w:t xml:space="preserve"> </w:t>
      </w:r>
      <w:r w:rsidR="00766A87" w:rsidRPr="0027256A">
        <w:rPr>
          <w:rFonts w:ascii="Times New Roman" w:hAnsi="Times New Roman" w:cs="Times New Roman"/>
          <w:sz w:val="19"/>
          <w:szCs w:val="19"/>
        </w:rPr>
        <w:t xml:space="preserve">In Figure </w:t>
      </w:r>
      <w:r w:rsidR="00BF00F3" w:rsidRPr="0027256A">
        <w:rPr>
          <w:rFonts w:ascii="Times New Roman" w:hAnsi="Times New Roman" w:cs="Times New Roman"/>
          <w:sz w:val="19"/>
          <w:szCs w:val="19"/>
        </w:rPr>
        <w:t>4</w:t>
      </w:r>
      <w:r w:rsidR="00153971" w:rsidRPr="0027256A">
        <w:rPr>
          <w:rFonts w:ascii="Times New Roman" w:hAnsi="Times New Roman" w:cs="Times New Roman"/>
          <w:sz w:val="19"/>
          <w:szCs w:val="19"/>
        </w:rPr>
        <w:t xml:space="preserve"> </w:t>
      </w:r>
      <w:r w:rsidR="00BF00F3" w:rsidRPr="0027256A">
        <w:rPr>
          <w:rFonts w:ascii="Times New Roman" w:hAnsi="Times New Roman" w:cs="Times New Roman"/>
          <w:sz w:val="19"/>
          <w:szCs w:val="19"/>
        </w:rPr>
        <w:t>(c)</w:t>
      </w:r>
      <w:r w:rsidR="00606498" w:rsidRPr="0027256A">
        <w:rPr>
          <w:rFonts w:ascii="Times New Roman" w:hAnsi="Times New Roman" w:cs="Times New Roman"/>
          <w:sz w:val="19"/>
          <w:szCs w:val="19"/>
        </w:rPr>
        <w:t xml:space="preserve">, the </w:t>
      </w:r>
      <w:r w:rsidR="00EF57E0" w:rsidRPr="0027256A">
        <w:rPr>
          <w:rFonts w:ascii="Times New Roman" w:hAnsi="Times New Roman" w:cs="Times New Roman"/>
          <w:sz w:val="19"/>
          <w:szCs w:val="19"/>
        </w:rPr>
        <w:t xml:space="preserve">performance of </w:t>
      </w:r>
      <w:r w:rsidR="00606498" w:rsidRPr="0027256A">
        <w:rPr>
          <w:rFonts w:ascii="Times New Roman" w:hAnsi="Times New Roman" w:cs="Times New Roman"/>
          <w:sz w:val="19"/>
          <w:szCs w:val="19"/>
        </w:rPr>
        <w:t xml:space="preserve">the proposed </w:t>
      </w:r>
      <w:r w:rsidR="00DD1E7E" w:rsidRPr="0027256A">
        <w:rPr>
          <w:rFonts w:ascii="Times New Roman" w:hAnsi="Times New Roman" w:cs="Times New Roman"/>
          <w:sz w:val="19"/>
          <w:szCs w:val="19"/>
        </w:rPr>
        <w:t>scheme against probe</w:t>
      </w:r>
      <w:r w:rsidR="00EF57E0" w:rsidRPr="0027256A">
        <w:rPr>
          <w:rFonts w:ascii="Times New Roman" w:hAnsi="Times New Roman" w:cs="Times New Roman"/>
          <w:sz w:val="19"/>
          <w:szCs w:val="19"/>
        </w:rPr>
        <w:t xml:space="preserve"> attack</w:t>
      </w:r>
      <w:r w:rsidR="00DD1E7E" w:rsidRPr="0027256A">
        <w:rPr>
          <w:rFonts w:ascii="Times New Roman" w:hAnsi="Times New Roman" w:cs="Times New Roman"/>
          <w:sz w:val="19"/>
          <w:szCs w:val="19"/>
        </w:rPr>
        <w:t xml:space="preserve"> is </w:t>
      </w:r>
      <w:r w:rsidR="00EF57E0" w:rsidRPr="0027256A">
        <w:rPr>
          <w:rFonts w:ascii="Times New Roman" w:hAnsi="Times New Roman" w:cs="Times New Roman"/>
          <w:sz w:val="19"/>
          <w:szCs w:val="19"/>
        </w:rPr>
        <w:t>shown</w:t>
      </w:r>
      <w:r w:rsidR="00DD1E7E" w:rsidRPr="0027256A">
        <w:rPr>
          <w:rFonts w:ascii="Times New Roman" w:hAnsi="Times New Roman" w:cs="Times New Roman"/>
          <w:sz w:val="19"/>
          <w:szCs w:val="19"/>
        </w:rPr>
        <w:t xml:space="preserve">. </w:t>
      </w:r>
      <w:r w:rsidR="00152E6C" w:rsidRPr="0027256A">
        <w:rPr>
          <w:rFonts w:ascii="Times New Roman" w:hAnsi="Times New Roman" w:cs="Times New Roman"/>
          <w:sz w:val="19"/>
          <w:szCs w:val="19"/>
        </w:rPr>
        <w:t xml:space="preserve">The overhead performance of Probe attack and </w:t>
      </w:r>
      <w:r w:rsidR="00D43F91" w:rsidRPr="0027256A">
        <w:rPr>
          <w:rFonts w:ascii="Times New Roman" w:hAnsi="Times New Roman" w:cs="Times New Roman"/>
          <w:sz w:val="19"/>
          <w:szCs w:val="19"/>
        </w:rPr>
        <w:t xml:space="preserve">its </w:t>
      </w:r>
      <w:r w:rsidR="00152E6C" w:rsidRPr="0027256A">
        <w:rPr>
          <w:rFonts w:ascii="Times New Roman" w:hAnsi="Times New Roman" w:cs="Times New Roman"/>
          <w:sz w:val="19"/>
          <w:szCs w:val="19"/>
        </w:rPr>
        <w:t xml:space="preserve">security scheme against probe is measured and is recognized that the attacker overhead is almost </w:t>
      </w:r>
      <w:r w:rsidR="00D43F91" w:rsidRPr="0027256A">
        <w:rPr>
          <w:rFonts w:ascii="Times New Roman" w:hAnsi="Times New Roman" w:cs="Times New Roman"/>
          <w:sz w:val="19"/>
          <w:szCs w:val="19"/>
        </w:rPr>
        <w:t xml:space="preserve">the </w:t>
      </w:r>
      <w:r w:rsidR="00152E6C" w:rsidRPr="0027256A">
        <w:rPr>
          <w:rFonts w:ascii="Times New Roman" w:hAnsi="Times New Roman" w:cs="Times New Roman"/>
          <w:sz w:val="19"/>
          <w:szCs w:val="19"/>
        </w:rPr>
        <w:t>same as the security scheme except in simulation start time and end of s</w:t>
      </w:r>
      <w:r w:rsidR="008550B8" w:rsidRPr="0027256A">
        <w:rPr>
          <w:rFonts w:ascii="Times New Roman" w:hAnsi="Times New Roman" w:cs="Times New Roman"/>
          <w:sz w:val="19"/>
          <w:szCs w:val="19"/>
        </w:rPr>
        <w:t xml:space="preserve">imulation time in network. Here the </w:t>
      </w:r>
      <w:r w:rsidR="00902D7D" w:rsidRPr="0027256A">
        <w:rPr>
          <w:rFonts w:ascii="Times New Roman" w:hAnsi="Times New Roman" w:cs="Times New Roman"/>
          <w:sz w:val="19"/>
          <w:szCs w:val="19"/>
        </w:rPr>
        <w:t>data packet loss is</w:t>
      </w:r>
      <w:r w:rsidR="0086392E" w:rsidRPr="0027256A">
        <w:rPr>
          <w:rFonts w:ascii="Times New Roman" w:hAnsi="Times New Roman" w:cs="Times New Roman"/>
          <w:sz w:val="19"/>
          <w:szCs w:val="19"/>
        </w:rPr>
        <w:t xml:space="preserve"> minimized in the prevention scheme</w:t>
      </w:r>
      <w:r w:rsidR="000A7EDC" w:rsidRPr="0027256A">
        <w:rPr>
          <w:rFonts w:ascii="Times New Roman" w:hAnsi="Times New Roman" w:cs="Times New Roman"/>
          <w:sz w:val="19"/>
          <w:szCs w:val="19"/>
        </w:rPr>
        <w:t xml:space="preserve"> by identifying attacker nodes</w:t>
      </w:r>
      <w:r w:rsidR="00BF32E5" w:rsidRPr="0027256A">
        <w:rPr>
          <w:rFonts w:ascii="Times New Roman" w:hAnsi="Times New Roman" w:cs="Times New Roman"/>
          <w:sz w:val="19"/>
          <w:szCs w:val="19"/>
        </w:rPr>
        <w:t xml:space="preserve"> </w:t>
      </w:r>
      <w:r w:rsidR="00902D7D" w:rsidRPr="0027256A">
        <w:rPr>
          <w:rFonts w:ascii="Times New Roman" w:hAnsi="Times New Roman" w:cs="Times New Roman"/>
          <w:sz w:val="19"/>
          <w:szCs w:val="19"/>
        </w:rPr>
        <w:t>and hence blocking them</w:t>
      </w:r>
      <w:r w:rsidR="0005643F" w:rsidRPr="0027256A">
        <w:rPr>
          <w:rFonts w:ascii="Times New Roman" w:hAnsi="Times New Roman" w:cs="Times New Roman"/>
          <w:sz w:val="19"/>
          <w:szCs w:val="19"/>
        </w:rPr>
        <w:t xml:space="preserve"> and channelizing a new path with the remaining nodes</w:t>
      </w:r>
      <w:r w:rsidR="00152E6C" w:rsidRPr="0027256A">
        <w:rPr>
          <w:rFonts w:ascii="Times New Roman" w:hAnsi="Times New Roman" w:cs="Times New Roman"/>
          <w:sz w:val="19"/>
          <w:szCs w:val="19"/>
        </w:rPr>
        <w:t>.</w:t>
      </w:r>
    </w:p>
    <w:p w:rsidR="00B16EFF" w:rsidRPr="0027256A" w:rsidRDefault="00B16EFF" w:rsidP="006D550C">
      <w:pPr>
        <w:contextualSpacing/>
        <w:jc w:val="both"/>
        <w:rPr>
          <w:rFonts w:ascii="Times New Roman" w:hAnsi="Times New Roman" w:cs="Times New Roman"/>
          <w:i/>
          <w:sz w:val="19"/>
          <w:szCs w:val="19"/>
        </w:rPr>
      </w:pPr>
      <w:r w:rsidRPr="0027256A">
        <w:rPr>
          <w:rFonts w:ascii="Times New Roman" w:hAnsi="Times New Roman" w:cs="Times New Roman"/>
          <w:i/>
          <w:sz w:val="19"/>
          <w:szCs w:val="19"/>
        </w:rPr>
        <w:t>D. Normal Routing Load Vampire Attack and Prevention case</w:t>
      </w:r>
      <w:r w:rsidR="0049081F" w:rsidRPr="0027256A">
        <w:rPr>
          <w:rFonts w:ascii="Times New Roman" w:hAnsi="Times New Roman" w:cs="Times New Roman"/>
          <w:i/>
          <w:sz w:val="19"/>
          <w:szCs w:val="19"/>
        </w:rPr>
        <w:t>:</w:t>
      </w:r>
    </w:p>
    <w:p w:rsidR="00A452A2" w:rsidRPr="00A44E24" w:rsidRDefault="00842B23" w:rsidP="006D550C">
      <w:pPr>
        <w:contextualSpacing/>
        <w:jc w:val="both"/>
        <w:rPr>
          <w:rFonts w:ascii="Times New Roman" w:hAnsi="Times New Roman" w:cs="Times New Roman"/>
          <w:sz w:val="19"/>
          <w:szCs w:val="19"/>
        </w:rPr>
      </w:pPr>
      <w:r w:rsidRPr="0027256A">
        <w:rPr>
          <w:rFonts w:ascii="Times New Roman" w:hAnsi="Times New Roman" w:cs="Times New Roman"/>
          <w:sz w:val="19"/>
          <w:szCs w:val="19"/>
        </w:rPr>
        <w:t xml:space="preserve"> </w:t>
      </w:r>
      <w:r w:rsidR="00F7583B" w:rsidRPr="0027256A">
        <w:rPr>
          <w:rFonts w:ascii="Times New Roman" w:hAnsi="Times New Roman" w:cs="Times New Roman"/>
          <w:sz w:val="19"/>
          <w:szCs w:val="19"/>
        </w:rPr>
        <w:t>The Vampire attack is flooding huge amount of packets in the network and these packets consume the most valuable resource i.e. energy of nodes in MANET. Preventer node identifies the attacker node and blocks it so that new path is found where actually no resource consumes increased energy an</w:t>
      </w:r>
      <w:r w:rsidR="00251ABD" w:rsidRPr="0027256A">
        <w:rPr>
          <w:rFonts w:ascii="Times New Roman" w:hAnsi="Times New Roman" w:cs="Times New Roman"/>
          <w:sz w:val="19"/>
          <w:szCs w:val="19"/>
        </w:rPr>
        <w:t xml:space="preserve">d hence reduces NRL. </w:t>
      </w:r>
      <w:r w:rsidR="00766A87" w:rsidRPr="0027256A">
        <w:rPr>
          <w:rFonts w:ascii="Times New Roman" w:hAnsi="Times New Roman" w:cs="Times New Roman"/>
          <w:sz w:val="19"/>
          <w:szCs w:val="19"/>
        </w:rPr>
        <w:t xml:space="preserve">Figure </w:t>
      </w:r>
      <w:r w:rsidR="00BF00F3" w:rsidRPr="0027256A">
        <w:rPr>
          <w:rFonts w:ascii="Times New Roman" w:hAnsi="Times New Roman" w:cs="Times New Roman"/>
          <w:sz w:val="19"/>
          <w:szCs w:val="19"/>
        </w:rPr>
        <w:t>4</w:t>
      </w:r>
      <w:r w:rsidR="00153971" w:rsidRPr="0027256A">
        <w:rPr>
          <w:rFonts w:ascii="Times New Roman" w:hAnsi="Times New Roman" w:cs="Times New Roman"/>
          <w:sz w:val="19"/>
          <w:szCs w:val="19"/>
        </w:rPr>
        <w:t xml:space="preserve"> </w:t>
      </w:r>
      <w:r w:rsidR="00BF00F3" w:rsidRPr="0027256A">
        <w:rPr>
          <w:rFonts w:ascii="Times New Roman" w:hAnsi="Times New Roman" w:cs="Times New Roman"/>
          <w:sz w:val="19"/>
          <w:szCs w:val="19"/>
        </w:rPr>
        <w:t xml:space="preserve">(d) </w:t>
      </w:r>
      <w:r w:rsidR="00251ABD" w:rsidRPr="0027256A">
        <w:rPr>
          <w:rFonts w:ascii="Times New Roman" w:hAnsi="Times New Roman" w:cs="Times New Roman"/>
          <w:sz w:val="19"/>
          <w:szCs w:val="19"/>
        </w:rPr>
        <w:t xml:space="preserve">shows </w:t>
      </w:r>
      <w:r w:rsidR="00F7583B" w:rsidRPr="0027256A">
        <w:rPr>
          <w:rFonts w:ascii="Times New Roman" w:hAnsi="Times New Roman" w:cs="Times New Roman"/>
          <w:sz w:val="19"/>
          <w:szCs w:val="19"/>
        </w:rPr>
        <w:t xml:space="preserve">the overhead </w:t>
      </w:r>
      <w:r w:rsidR="00F7583B" w:rsidRPr="00A44E24">
        <w:rPr>
          <w:rFonts w:ascii="Times New Roman" w:hAnsi="Times New Roman" w:cs="Times New Roman"/>
          <w:sz w:val="19"/>
          <w:szCs w:val="19"/>
        </w:rPr>
        <w:lastRenderedPageBreak/>
        <w:t>performance of vampire attack and propos</w:t>
      </w:r>
      <w:r w:rsidR="00251ABD" w:rsidRPr="00A44E24">
        <w:rPr>
          <w:rFonts w:ascii="Times New Roman" w:hAnsi="Times New Roman" w:cs="Times New Roman"/>
          <w:sz w:val="19"/>
          <w:szCs w:val="19"/>
        </w:rPr>
        <w:t>ed Vampire-Prevention scheme. T</w:t>
      </w:r>
      <w:r w:rsidR="00F7583B" w:rsidRPr="00A44E24">
        <w:rPr>
          <w:rFonts w:ascii="Times New Roman" w:hAnsi="Times New Roman" w:cs="Times New Roman"/>
          <w:sz w:val="19"/>
          <w:szCs w:val="19"/>
        </w:rPr>
        <w:t>he overhead after applying prevention is reduced and also the unwanted consumption is totally zero due to the effective</w:t>
      </w:r>
      <w:r w:rsidR="00251ABD" w:rsidRPr="00A44E24">
        <w:rPr>
          <w:rFonts w:ascii="Times New Roman" w:hAnsi="Times New Roman" w:cs="Times New Roman"/>
          <w:sz w:val="19"/>
          <w:szCs w:val="19"/>
        </w:rPr>
        <w:t>ness</w:t>
      </w:r>
      <w:r w:rsidR="00F7583B" w:rsidRPr="00A44E24">
        <w:rPr>
          <w:rFonts w:ascii="Times New Roman" w:hAnsi="Times New Roman" w:cs="Times New Roman"/>
          <w:sz w:val="19"/>
          <w:szCs w:val="19"/>
        </w:rPr>
        <w:t xml:space="preserve"> </w:t>
      </w:r>
      <w:r w:rsidR="00251ABD" w:rsidRPr="00A44E24">
        <w:rPr>
          <w:rFonts w:ascii="Times New Roman" w:hAnsi="Times New Roman" w:cs="Times New Roman"/>
          <w:sz w:val="19"/>
          <w:szCs w:val="19"/>
        </w:rPr>
        <w:t xml:space="preserve">of the </w:t>
      </w:r>
      <w:r w:rsidR="00F7583B" w:rsidRPr="00A44E24">
        <w:rPr>
          <w:rFonts w:ascii="Times New Roman" w:hAnsi="Times New Roman" w:cs="Times New Roman"/>
          <w:sz w:val="19"/>
          <w:szCs w:val="19"/>
        </w:rPr>
        <w:t xml:space="preserve">prevention scheme. </w:t>
      </w:r>
    </w:p>
    <w:p w:rsidR="00A452A2" w:rsidRPr="00A44E24" w:rsidRDefault="00AD126E" w:rsidP="006D550C">
      <w:pPr>
        <w:spacing w:line="240" w:lineRule="auto"/>
        <w:contextualSpacing/>
        <w:jc w:val="both"/>
        <w:rPr>
          <w:rFonts w:ascii="Times New Roman" w:hAnsi="Times New Roman" w:cs="Times New Roman"/>
          <w:color w:val="000000" w:themeColor="text1"/>
          <w:sz w:val="19"/>
          <w:szCs w:val="19"/>
        </w:rPr>
      </w:pPr>
      <w:r w:rsidRPr="00A44E24">
        <w:rPr>
          <w:rFonts w:ascii="Times New Roman" w:hAnsi="Times New Roman" w:cs="Times New Roman"/>
          <w:i/>
          <w:color w:val="000000" w:themeColor="text1"/>
          <w:sz w:val="19"/>
          <w:szCs w:val="19"/>
        </w:rPr>
        <w:t xml:space="preserve">E. Throughput Analysis </w:t>
      </w:r>
      <w:proofErr w:type="spellStart"/>
      <w:r w:rsidRPr="00A44E24">
        <w:rPr>
          <w:rFonts w:ascii="Times New Roman" w:hAnsi="Times New Roman" w:cs="Times New Roman"/>
          <w:i/>
          <w:color w:val="000000" w:themeColor="text1"/>
          <w:sz w:val="19"/>
          <w:szCs w:val="19"/>
        </w:rPr>
        <w:t>Do</w:t>
      </w:r>
      <w:r w:rsidR="00B16EFF" w:rsidRPr="00A44E24">
        <w:rPr>
          <w:rFonts w:ascii="Times New Roman" w:hAnsi="Times New Roman" w:cs="Times New Roman"/>
          <w:i/>
          <w:color w:val="000000" w:themeColor="text1"/>
          <w:sz w:val="19"/>
          <w:szCs w:val="19"/>
        </w:rPr>
        <w:t>S</w:t>
      </w:r>
      <w:proofErr w:type="spellEnd"/>
      <w:r w:rsidR="00B16EFF" w:rsidRPr="00A44E24">
        <w:rPr>
          <w:rFonts w:ascii="Times New Roman" w:hAnsi="Times New Roman" w:cs="Times New Roman"/>
          <w:i/>
          <w:color w:val="000000" w:themeColor="text1"/>
          <w:sz w:val="19"/>
          <w:szCs w:val="19"/>
        </w:rPr>
        <w:t xml:space="preserve"> Attack and Prevention case</w:t>
      </w:r>
      <w:r w:rsidR="0049081F" w:rsidRPr="00A44E24">
        <w:rPr>
          <w:rFonts w:ascii="Times New Roman" w:hAnsi="Times New Roman" w:cs="Times New Roman"/>
          <w:i/>
          <w:color w:val="000000" w:themeColor="text1"/>
          <w:sz w:val="19"/>
          <w:szCs w:val="19"/>
        </w:rPr>
        <w:t>:</w:t>
      </w:r>
      <w:r w:rsidR="00A452A2" w:rsidRPr="00A44E24">
        <w:rPr>
          <w:rFonts w:ascii="Times New Roman" w:hAnsi="Times New Roman" w:cs="Times New Roman"/>
          <w:color w:val="000000" w:themeColor="text1"/>
          <w:sz w:val="19"/>
          <w:szCs w:val="19"/>
        </w:rPr>
        <w:t xml:space="preserve"> </w:t>
      </w:r>
    </w:p>
    <w:p w:rsidR="00F557E3" w:rsidRPr="00A44E24" w:rsidRDefault="00F557E3" w:rsidP="00D1701C">
      <w:pPr>
        <w:spacing w:line="240" w:lineRule="auto"/>
        <w:contextualSpacing/>
        <w:jc w:val="both"/>
        <w:rPr>
          <w:rFonts w:ascii="Times New Roman" w:hAnsi="Times New Roman" w:cs="Times New Roman"/>
          <w:color w:val="000000" w:themeColor="text1"/>
          <w:sz w:val="19"/>
          <w:szCs w:val="19"/>
        </w:rPr>
      </w:pPr>
      <w:r w:rsidRPr="00A44E24">
        <w:rPr>
          <w:rFonts w:ascii="Times New Roman" w:hAnsi="Times New Roman" w:cs="Times New Roman"/>
          <w:color w:val="000000" w:themeColor="text1"/>
          <w:sz w:val="19"/>
          <w:szCs w:val="19"/>
        </w:rPr>
        <w:t>The throughput is measured i</w:t>
      </w:r>
      <w:r w:rsidR="00F93838" w:rsidRPr="00A44E24">
        <w:rPr>
          <w:rFonts w:ascii="Times New Roman" w:hAnsi="Times New Roman" w:cs="Times New Roman"/>
          <w:color w:val="000000" w:themeColor="text1"/>
          <w:sz w:val="19"/>
          <w:szCs w:val="19"/>
        </w:rPr>
        <w:t xml:space="preserve">n number of packets per unit </w:t>
      </w:r>
      <w:r w:rsidRPr="00A44E24">
        <w:rPr>
          <w:rFonts w:ascii="Times New Roman" w:hAnsi="Times New Roman" w:cs="Times New Roman"/>
          <w:color w:val="000000" w:themeColor="text1"/>
          <w:sz w:val="19"/>
          <w:szCs w:val="19"/>
        </w:rPr>
        <w:t>time</w:t>
      </w:r>
      <w:r w:rsidR="000651EE" w:rsidRPr="00A44E24">
        <w:rPr>
          <w:rFonts w:ascii="Times New Roman" w:hAnsi="Times New Roman" w:cs="Times New Roman"/>
          <w:color w:val="000000" w:themeColor="text1"/>
          <w:sz w:val="19"/>
          <w:szCs w:val="19"/>
        </w:rPr>
        <w:t xml:space="preserve">. </w:t>
      </w:r>
      <w:r w:rsidRPr="00A44E24">
        <w:rPr>
          <w:rFonts w:ascii="Times New Roman" w:hAnsi="Times New Roman" w:cs="Times New Roman"/>
          <w:color w:val="000000" w:themeColor="text1"/>
          <w:sz w:val="19"/>
          <w:szCs w:val="19"/>
        </w:rPr>
        <w:t xml:space="preserve">The throughput performance is improved after applying proposed prevention scheme, as packets are tested for their </w:t>
      </w:r>
      <w:r w:rsidR="00F03E92" w:rsidRPr="00A44E24">
        <w:rPr>
          <w:rFonts w:ascii="Times New Roman" w:hAnsi="Times New Roman" w:cs="Times New Roman"/>
          <w:color w:val="000000" w:themeColor="text1"/>
          <w:sz w:val="19"/>
          <w:szCs w:val="19"/>
        </w:rPr>
        <w:t>behavior</w:t>
      </w:r>
      <w:r w:rsidRPr="00A44E24">
        <w:rPr>
          <w:rFonts w:ascii="Times New Roman" w:hAnsi="Times New Roman" w:cs="Times New Roman"/>
          <w:color w:val="000000" w:themeColor="text1"/>
          <w:sz w:val="19"/>
          <w:szCs w:val="19"/>
        </w:rPr>
        <w:t xml:space="preserve"> of UDP/TCP and if there is delayed data rate they are blocked by the proposed scheme and new path o</w:t>
      </w:r>
      <w:r w:rsidR="004B47DC" w:rsidRPr="00A44E24">
        <w:rPr>
          <w:rFonts w:ascii="Times New Roman" w:hAnsi="Times New Roman" w:cs="Times New Roman"/>
          <w:color w:val="000000" w:themeColor="text1"/>
          <w:sz w:val="19"/>
          <w:szCs w:val="19"/>
        </w:rPr>
        <w:t>f transmitting legal packets is</w:t>
      </w:r>
      <w:r w:rsidR="006347A5" w:rsidRPr="00A44E24">
        <w:rPr>
          <w:rFonts w:ascii="Times New Roman" w:hAnsi="Times New Roman" w:cs="Times New Roman"/>
          <w:color w:val="000000" w:themeColor="text1"/>
          <w:sz w:val="19"/>
          <w:szCs w:val="19"/>
        </w:rPr>
        <w:t xml:space="preserve"> devised. </w:t>
      </w:r>
      <w:r w:rsidR="00766A87" w:rsidRPr="00A44E24">
        <w:rPr>
          <w:rFonts w:ascii="Times New Roman" w:hAnsi="Times New Roman" w:cs="Times New Roman"/>
          <w:color w:val="000000" w:themeColor="text1"/>
          <w:sz w:val="19"/>
          <w:szCs w:val="19"/>
        </w:rPr>
        <w:t xml:space="preserve">Figure </w:t>
      </w:r>
      <w:r w:rsidR="00BF00F3" w:rsidRPr="00A44E24">
        <w:rPr>
          <w:rFonts w:ascii="Times New Roman" w:hAnsi="Times New Roman" w:cs="Times New Roman"/>
          <w:color w:val="000000" w:themeColor="text1"/>
          <w:sz w:val="19"/>
          <w:szCs w:val="19"/>
        </w:rPr>
        <w:t>4</w:t>
      </w:r>
      <w:r w:rsidR="00153971" w:rsidRPr="00A44E24">
        <w:rPr>
          <w:rFonts w:ascii="Times New Roman" w:hAnsi="Times New Roman" w:cs="Times New Roman"/>
          <w:color w:val="000000" w:themeColor="text1"/>
          <w:sz w:val="19"/>
          <w:szCs w:val="19"/>
        </w:rPr>
        <w:t xml:space="preserve"> </w:t>
      </w:r>
      <w:r w:rsidR="00BF00F3" w:rsidRPr="00A44E24">
        <w:rPr>
          <w:rFonts w:ascii="Times New Roman" w:hAnsi="Times New Roman" w:cs="Times New Roman"/>
          <w:color w:val="000000" w:themeColor="text1"/>
          <w:sz w:val="19"/>
          <w:szCs w:val="19"/>
        </w:rPr>
        <w:t xml:space="preserve">(e) </w:t>
      </w:r>
      <w:r w:rsidRPr="00A44E24">
        <w:rPr>
          <w:rFonts w:ascii="Times New Roman" w:hAnsi="Times New Roman" w:cs="Times New Roman"/>
          <w:color w:val="000000" w:themeColor="text1"/>
          <w:sz w:val="19"/>
          <w:szCs w:val="19"/>
        </w:rPr>
        <w:t xml:space="preserve">shows the performance of Throughput in </w:t>
      </w:r>
      <w:proofErr w:type="spellStart"/>
      <w:r w:rsidRPr="00A44E24">
        <w:rPr>
          <w:rFonts w:ascii="Times New Roman" w:hAnsi="Times New Roman" w:cs="Times New Roman"/>
          <w:color w:val="000000" w:themeColor="text1"/>
          <w:sz w:val="19"/>
          <w:szCs w:val="19"/>
        </w:rPr>
        <w:t>DoS</w:t>
      </w:r>
      <w:proofErr w:type="spellEnd"/>
      <w:r w:rsidRPr="00A44E24">
        <w:rPr>
          <w:rFonts w:ascii="Times New Roman" w:hAnsi="Times New Roman" w:cs="Times New Roman"/>
          <w:color w:val="000000" w:themeColor="text1"/>
          <w:sz w:val="19"/>
          <w:szCs w:val="19"/>
        </w:rPr>
        <w:t xml:space="preserve"> attack and prevention scenario.</w:t>
      </w:r>
    </w:p>
    <w:p w:rsidR="00537C1E" w:rsidRPr="00A44E24" w:rsidRDefault="00537C1E" w:rsidP="00A452A2">
      <w:pPr>
        <w:widowControl w:val="0"/>
        <w:autoSpaceDE w:val="0"/>
        <w:autoSpaceDN w:val="0"/>
        <w:adjustRightInd w:val="0"/>
        <w:spacing w:after="0" w:line="240" w:lineRule="auto"/>
        <w:contextualSpacing/>
        <w:rPr>
          <w:rFonts w:ascii="Times New Roman" w:hAnsi="Times New Roman" w:cs="Times New Roman"/>
          <w:i/>
          <w:color w:val="000000" w:themeColor="text1"/>
          <w:sz w:val="19"/>
          <w:szCs w:val="19"/>
        </w:rPr>
      </w:pPr>
      <w:r w:rsidRPr="00A44E24">
        <w:rPr>
          <w:rFonts w:ascii="Times New Roman" w:hAnsi="Times New Roman" w:cs="Times New Roman"/>
          <w:i/>
          <w:color w:val="000000" w:themeColor="text1"/>
          <w:sz w:val="19"/>
          <w:szCs w:val="19"/>
        </w:rPr>
        <w:t>F. Throughput Analysis U2R Attack and Prevention case</w:t>
      </w:r>
      <w:r w:rsidR="0049081F" w:rsidRPr="00A44E24">
        <w:rPr>
          <w:rFonts w:ascii="Times New Roman" w:hAnsi="Times New Roman" w:cs="Times New Roman"/>
          <w:i/>
          <w:color w:val="000000" w:themeColor="text1"/>
          <w:sz w:val="19"/>
          <w:szCs w:val="19"/>
        </w:rPr>
        <w:t>:</w:t>
      </w:r>
    </w:p>
    <w:p w:rsidR="001B4C48" w:rsidRPr="00A44E24" w:rsidRDefault="00766A87" w:rsidP="00A452A2">
      <w:pPr>
        <w:spacing w:line="240" w:lineRule="auto"/>
        <w:contextualSpacing/>
        <w:jc w:val="both"/>
        <w:rPr>
          <w:rFonts w:ascii="Times New Roman" w:hAnsi="Times New Roman" w:cs="Times New Roman"/>
          <w:color w:val="000000" w:themeColor="text1"/>
          <w:sz w:val="19"/>
          <w:szCs w:val="19"/>
        </w:rPr>
      </w:pPr>
      <w:r w:rsidRPr="00A44E24">
        <w:rPr>
          <w:rFonts w:ascii="Times New Roman" w:hAnsi="Times New Roman" w:cs="Times New Roman"/>
          <w:color w:val="000000" w:themeColor="text1"/>
          <w:sz w:val="19"/>
          <w:szCs w:val="19"/>
        </w:rPr>
        <w:t xml:space="preserve">Figure </w:t>
      </w:r>
      <w:r w:rsidR="00BF00F3" w:rsidRPr="00A44E24">
        <w:rPr>
          <w:rFonts w:ascii="Times New Roman" w:hAnsi="Times New Roman" w:cs="Times New Roman"/>
          <w:color w:val="000000" w:themeColor="text1"/>
          <w:sz w:val="19"/>
          <w:szCs w:val="19"/>
        </w:rPr>
        <w:t>4</w:t>
      </w:r>
      <w:r w:rsidR="00CB124A" w:rsidRPr="00A44E24">
        <w:rPr>
          <w:rFonts w:ascii="Times New Roman" w:hAnsi="Times New Roman" w:cs="Times New Roman"/>
          <w:color w:val="000000" w:themeColor="text1"/>
          <w:sz w:val="19"/>
          <w:szCs w:val="19"/>
        </w:rPr>
        <w:t xml:space="preserve"> </w:t>
      </w:r>
      <w:r w:rsidR="00BF00F3" w:rsidRPr="00A44E24">
        <w:rPr>
          <w:rFonts w:ascii="Times New Roman" w:hAnsi="Times New Roman" w:cs="Times New Roman"/>
          <w:color w:val="000000" w:themeColor="text1"/>
          <w:sz w:val="19"/>
          <w:szCs w:val="19"/>
        </w:rPr>
        <w:t xml:space="preserve">(f) </w:t>
      </w:r>
      <w:r w:rsidR="00CA57EE" w:rsidRPr="00A44E24">
        <w:rPr>
          <w:rFonts w:ascii="Times New Roman" w:hAnsi="Times New Roman" w:cs="Times New Roman"/>
          <w:color w:val="000000" w:themeColor="text1"/>
          <w:sz w:val="19"/>
          <w:szCs w:val="19"/>
        </w:rPr>
        <w:t xml:space="preserve">shows </w:t>
      </w:r>
      <w:r w:rsidR="001B4C48" w:rsidRPr="00A44E24">
        <w:rPr>
          <w:rFonts w:ascii="Times New Roman" w:hAnsi="Times New Roman" w:cs="Times New Roman"/>
          <w:color w:val="000000" w:themeColor="text1"/>
          <w:sz w:val="19"/>
          <w:szCs w:val="19"/>
        </w:rPr>
        <w:t xml:space="preserve">the throughput performance of </w:t>
      </w:r>
      <w:r w:rsidR="00CA57EE" w:rsidRPr="00A44E24">
        <w:rPr>
          <w:rFonts w:ascii="Times New Roman" w:hAnsi="Times New Roman" w:cs="Times New Roman"/>
          <w:color w:val="000000" w:themeColor="text1"/>
          <w:sz w:val="19"/>
          <w:szCs w:val="19"/>
        </w:rPr>
        <w:t xml:space="preserve">the network under U2R attack with and without </w:t>
      </w:r>
      <w:r w:rsidR="00DB16F0" w:rsidRPr="00A44E24">
        <w:rPr>
          <w:rFonts w:ascii="Times New Roman" w:hAnsi="Times New Roman" w:cs="Times New Roman"/>
          <w:color w:val="000000" w:themeColor="text1"/>
          <w:sz w:val="19"/>
          <w:szCs w:val="19"/>
        </w:rPr>
        <w:t>the security scheme. T</w:t>
      </w:r>
      <w:r w:rsidR="001B4C48" w:rsidRPr="00A44E24">
        <w:rPr>
          <w:rFonts w:ascii="Times New Roman" w:hAnsi="Times New Roman" w:cs="Times New Roman"/>
          <w:color w:val="000000" w:themeColor="text1"/>
          <w:sz w:val="19"/>
          <w:szCs w:val="19"/>
        </w:rPr>
        <w:t>he</w:t>
      </w:r>
      <w:r w:rsidR="00DB16F0" w:rsidRPr="00A44E24">
        <w:rPr>
          <w:rFonts w:ascii="Times New Roman" w:hAnsi="Times New Roman" w:cs="Times New Roman"/>
          <w:color w:val="000000" w:themeColor="text1"/>
          <w:sz w:val="19"/>
          <w:szCs w:val="19"/>
        </w:rPr>
        <w:t xml:space="preserve"> prevention scheme </w:t>
      </w:r>
      <w:r w:rsidR="005819D9" w:rsidRPr="00A44E24">
        <w:rPr>
          <w:rFonts w:ascii="Times New Roman" w:hAnsi="Times New Roman" w:cs="Times New Roman"/>
          <w:color w:val="000000" w:themeColor="text1"/>
          <w:sz w:val="19"/>
          <w:szCs w:val="19"/>
        </w:rPr>
        <w:t xml:space="preserve">checks whether </w:t>
      </w:r>
      <w:r w:rsidR="001B4C48" w:rsidRPr="00A44E24">
        <w:rPr>
          <w:rFonts w:ascii="Times New Roman" w:hAnsi="Times New Roman" w:cs="Times New Roman"/>
          <w:color w:val="000000" w:themeColor="text1"/>
          <w:sz w:val="19"/>
          <w:szCs w:val="19"/>
        </w:rPr>
        <w:t xml:space="preserve">the packet has not updated itself as the root node and in spite of being idle is not forwarding the data to the next hop. After </w:t>
      </w:r>
      <w:r w:rsidR="005819D9" w:rsidRPr="00A44E24">
        <w:rPr>
          <w:rFonts w:ascii="Times New Roman" w:hAnsi="Times New Roman" w:cs="Times New Roman"/>
          <w:color w:val="000000" w:themeColor="text1"/>
          <w:sz w:val="19"/>
          <w:szCs w:val="19"/>
        </w:rPr>
        <w:t>ensuring</w:t>
      </w:r>
      <w:r w:rsidR="001B4C48" w:rsidRPr="00A44E24">
        <w:rPr>
          <w:rFonts w:ascii="Times New Roman" w:hAnsi="Times New Roman" w:cs="Times New Roman"/>
          <w:color w:val="000000" w:themeColor="text1"/>
          <w:sz w:val="19"/>
          <w:szCs w:val="19"/>
        </w:rPr>
        <w:t xml:space="preserve"> these conditions</w:t>
      </w:r>
      <w:r w:rsidR="005819D9" w:rsidRPr="00A44E24">
        <w:rPr>
          <w:rFonts w:ascii="Times New Roman" w:hAnsi="Times New Roman" w:cs="Times New Roman"/>
          <w:color w:val="000000" w:themeColor="text1"/>
          <w:sz w:val="19"/>
          <w:szCs w:val="19"/>
        </w:rPr>
        <w:t>,</w:t>
      </w:r>
      <w:r w:rsidR="001B4C48" w:rsidRPr="00A44E24">
        <w:rPr>
          <w:rFonts w:ascii="Times New Roman" w:hAnsi="Times New Roman" w:cs="Times New Roman"/>
          <w:color w:val="000000" w:themeColor="text1"/>
          <w:sz w:val="19"/>
          <w:szCs w:val="19"/>
        </w:rPr>
        <w:t xml:space="preserve"> if the data packets are dropped, then that node is blocked and an alternate path is devised.</w:t>
      </w:r>
    </w:p>
    <w:p w:rsidR="00537C1E" w:rsidRPr="00A44E24" w:rsidRDefault="00537C1E" w:rsidP="00A452A2">
      <w:pPr>
        <w:widowControl w:val="0"/>
        <w:autoSpaceDE w:val="0"/>
        <w:autoSpaceDN w:val="0"/>
        <w:adjustRightInd w:val="0"/>
        <w:spacing w:after="0" w:line="240" w:lineRule="auto"/>
        <w:contextualSpacing/>
        <w:rPr>
          <w:rFonts w:ascii="Times New Roman" w:hAnsi="Times New Roman" w:cs="Times New Roman"/>
          <w:i/>
          <w:color w:val="000000" w:themeColor="text1"/>
          <w:sz w:val="19"/>
          <w:szCs w:val="19"/>
        </w:rPr>
      </w:pPr>
      <w:r w:rsidRPr="00A44E24">
        <w:rPr>
          <w:rFonts w:ascii="Times New Roman" w:hAnsi="Times New Roman" w:cs="Times New Roman"/>
          <w:i/>
          <w:color w:val="000000" w:themeColor="text1"/>
          <w:sz w:val="19"/>
          <w:szCs w:val="19"/>
        </w:rPr>
        <w:t>G. Throughput Analysis Probe Attack and Prevention case</w:t>
      </w:r>
      <w:r w:rsidR="00285191" w:rsidRPr="00A44E24">
        <w:rPr>
          <w:rFonts w:ascii="Times New Roman" w:hAnsi="Times New Roman" w:cs="Times New Roman"/>
          <w:i/>
          <w:color w:val="000000" w:themeColor="text1"/>
          <w:sz w:val="19"/>
          <w:szCs w:val="19"/>
        </w:rPr>
        <w:t>:</w:t>
      </w:r>
    </w:p>
    <w:p w:rsidR="005F7435" w:rsidRPr="00A44E24" w:rsidRDefault="005F7435" w:rsidP="00A452A2">
      <w:pPr>
        <w:spacing w:line="240" w:lineRule="auto"/>
        <w:contextualSpacing/>
        <w:jc w:val="both"/>
        <w:rPr>
          <w:rFonts w:ascii="Times New Roman" w:hAnsi="Times New Roman" w:cs="Times New Roman"/>
          <w:color w:val="000000" w:themeColor="text1"/>
          <w:sz w:val="19"/>
          <w:szCs w:val="19"/>
        </w:rPr>
      </w:pPr>
      <w:r w:rsidRPr="00A44E24">
        <w:rPr>
          <w:rFonts w:ascii="Times New Roman" w:hAnsi="Times New Roman" w:cs="Times New Roman"/>
          <w:color w:val="000000" w:themeColor="text1"/>
          <w:sz w:val="19"/>
          <w:szCs w:val="19"/>
        </w:rPr>
        <w:t xml:space="preserve">The performance </w:t>
      </w:r>
      <w:r w:rsidR="00085A7A" w:rsidRPr="00A44E24">
        <w:rPr>
          <w:rFonts w:ascii="Times New Roman" w:hAnsi="Times New Roman" w:cs="Times New Roman"/>
          <w:color w:val="000000" w:themeColor="text1"/>
          <w:sz w:val="19"/>
          <w:szCs w:val="19"/>
        </w:rPr>
        <w:t xml:space="preserve">of the proposed algorithm </w:t>
      </w:r>
      <w:r w:rsidRPr="00A44E24">
        <w:rPr>
          <w:rFonts w:ascii="Times New Roman" w:hAnsi="Times New Roman" w:cs="Times New Roman"/>
          <w:color w:val="000000" w:themeColor="text1"/>
          <w:sz w:val="19"/>
          <w:szCs w:val="19"/>
        </w:rPr>
        <w:t>against probe</w:t>
      </w:r>
      <w:r w:rsidR="00151B5B" w:rsidRPr="00A44E24">
        <w:rPr>
          <w:rFonts w:ascii="Times New Roman" w:hAnsi="Times New Roman" w:cs="Times New Roman"/>
          <w:color w:val="000000" w:themeColor="text1"/>
          <w:sz w:val="19"/>
          <w:szCs w:val="19"/>
        </w:rPr>
        <w:t xml:space="preserve"> attack is shown </w:t>
      </w:r>
      <w:r w:rsidR="00766A87" w:rsidRPr="00A44E24">
        <w:rPr>
          <w:rFonts w:ascii="Times New Roman" w:hAnsi="Times New Roman" w:cs="Times New Roman"/>
          <w:color w:val="000000" w:themeColor="text1"/>
          <w:sz w:val="19"/>
          <w:szCs w:val="19"/>
        </w:rPr>
        <w:t xml:space="preserve">in Figure </w:t>
      </w:r>
      <w:r w:rsidR="00BF00F3" w:rsidRPr="00A44E24">
        <w:rPr>
          <w:rFonts w:ascii="Times New Roman" w:hAnsi="Times New Roman" w:cs="Times New Roman"/>
          <w:color w:val="000000" w:themeColor="text1"/>
          <w:sz w:val="19"/>
          <w:szCs w:val="19"/>
        </w:rPr>
        <w:t>4</w:t>
      </w:r>
      <w:r w:rsidR="00CB124A" w:rsidRPr="00A44E24">
        <w:rPr>
          <w:rFonts w:ascii="Times New Roman" w:hAnsi="Times New Roman" w:cs="Times New Roman"/>
          <w:color w:val="000000" w:themeColor="text1"/>
          <w:sz w:val="19"/>
          <w:szCs w:val="19"/>
        </w:rPr>
        <w:t xml:space="preserve"> </w:t>
      </w:r>
      <w:r w:rsidR="00BF00F3" w:rsidRPr="00A44E24">
        <w:rPr>
          <w:rFonts w:ascii="Times New Roman" w:hAnsi="Times New Roman" w:cs="Times New Roman"/>
          <w:color w:val="000000" w:themeColor="text1"/>
          <w:sz w:val="19"/>
          <w:szCs w:val="19"/>
        </w:rPr>
        <w:t>(g)</w:t>
      </w:r>
      <w:r w:rsidRPr="00A44E24">
        <w:rPr>
          <w:rFonts w:ascii="Times New Roman" w:hAnsi="Times New Roman" w:cs="Times New Roman"/>
          <w:color w:val="000000" w:themeColor="text1"/>
          <w:sz w:val="19"/>
          <w:szCs w:val="19"/>
        </w:rPr>
        <w:t xml:space="preserve">. </w:t>
      </w:r>
      <w:r w:rsidR="002847CE" w:rsidRPr="00A44E24">
        <w:rPr>
          <w:rFonts w:ascii="Times New Roman" w:hAnsi="Times New Roman" w:cs="Times New Roman"/>
          <w:color w:val="000000" w:themeColor="text1"/>
          <w:sz w:val="19"/>
          <w:szCs w:val="19"/>
        </w:rPr>
        <w:t>D</w:t>
      </w:r>
      <w:r w:rsidRPr="00A44E24">
        <w:rPr>
          <w:rFonts w:ascii="Times New Roman" w:hAnsi="Times New Roman" w:cs="Times New Roman"/>
          <w:color w:val="000000" w:themeColor="text1"/>
          <w:sz w:val="19"/>
          <w:szCs w:val="19"/>
        </w:rPr>
        <w:t>ue to dropping of packets by attacker</w:t>
      </w:r>
      <w:r w:rsidR="002847CE" w:rsidRPr="00A44E24">
        <w:rPr>
          <w:rFonts w:ascii="Times New Roman" w:hAnsi="Times New Roman" w:cs="Times New Roman"/>
          <w:color w:val="000000" w:themeColor="text1"/>
          <w:sz w:val="19"/>
          <w:szCs w:val="19"/>
        </w:rPr>
        <w:t>,</w:t>
      </w:r>
      <w:r w:rsidRPr="00A44E24">
        <w:rPr>
          <w:rFonts w:ascii="Times New Roman" w:hAnsi="Times New Roman" w:cs="Times New Roman"/>
          <w:color w:val="000000" w:themeColor="text1"/>
          <w:sz w:val="19"/>
          <w:szCs w:val="19"/>
        </w:rPr>
        <w:t xml:space="preserve"> the receiver does not receive </w:t>
      </w:r>
      <w:r w:rsidR="00441423" w:rsidRPr="00A44E24">
        <w:rPr>
          <w:rFonts w:ascii="Times New Roman" w:hAnsi="Times New Roman" w:cs="Times New Roman"/>
          <w:color w:val="000000" w:themeColor="text1"/>
          <w:sz w:val="19"/>
          <w:szCs w:val="19"/>
        </w:rPr>
        <w:t xml:space="preserve">all the </w:t>
      </w:r>
      <w:r w:rsidRPr="00A44E24">
        <w:rPr>
          <w:rFonts w:ascii="Times New Roman" w:hAnsi="Times New Roman" w:cs="Times New Roman"/>
          <w:color w:val="000000" w:themeColor="text1"/>
          <w:sz w:val="19"/>
          <w:szCs w:val="19"/>
        </w:rPr>
        <w:t>data</w:t>
      </w:r>
      <w:r w:rsidR="00441423" w:rsidRPr="00A44E24">
        <w:rPr>
          <w:rFonts w:ascii="Times New Roman" w:hAnsi="Times New Roman" w:cs="Times New Roman"/>
          <w:color w:val="000000" w:themeColor="text1"/>
          <w:sz w:val="19"/>
          <w:szCs w:val="19"/>
        </w:rPr>
        <w:t>.</w:t>
      </w:r>
      <w:r w:rsidRPr="00A44E24">
        <w:rPr>
          <w:rFonts w:ascii="Times New Roman" w:hAnsi="Times New Roman" w:cs="Times New Roman"/>
          <w:color w:val="000000" w:themeColor="text1"/>
          <w:sz w:val="19"/>
          <w:szCs w:val="19"/>
        </w:rPr>
        <w:t xml:space="preserve"> </w:t>
      </w:r>
      <w:r w:rsidR="00441423" w:rsidRPr="00A44E24">
        <w:rPr>
          <w:rFonts w:ascii="Times New Roman" w:hAnsi="Times New Roman" w:cs="Times New Roman"/>
          <w:color w:val="000000" w:themeColor="text1"/>
          <w:sz w:val="19"/>
          <w:szCs w:val="19"/>
        </w:rPr>
        <w:t xml:space="preserve">The </w:t>
      </w:r>
      <w:r w:rsidRPr="00A44E24">
        <w:rPr>
          <w:rFonts w:ascii="Times New Roman" w:hAnsi="Times New Roman" w:cs="Times New Roman"/>
          <w:color w:val="000000" w:themeColor="text1"/>
          <w:sz w:val="19"/>
          <w:szCs w:val="19"/>
        </w:rPr>
        <w:t>attacker consumes all the data and also wastes the valuable energy</w:t>
      </w:r>
      <w:r w:rsidR="00954C77" w:rsidRPr="00A44E24">
        <w:rPr>
          <w:rFonts w:ascii="Times New Roman" w:hAnsi="Times New Roman" w:cs="Times New Roman"/>
          <w:color w:val="000000" w:themeColor="text1"/>
          <w:sz w:val="19"/>
          <w:szCs w:val="19"/>
        </w:rPr>
        <w:t xml:space="preserve"> </w:t>
      </w:r>
      <w:r w:rsidRPr="00A44E24">
        <w:rPr>
          <w:rFonts w:ascii="Times New Roman" w:hAnsi="Times New Roman" w:cs="Times New Roman"/>
          <w:color w:val="000000" w:themeColor="text1"/>
          <w:sz w:val="19"/>
          <w:szCs w:val="19"/>
        </w:rPr>
        <w:t>resource of MANET. In the proposed prevention scheme, packets are checked if they are dropped or not forwarded</w:t>
      </w:r>
      <w:r w:rsidR="00A060B3" w:rsidRPr="00A44E24">
        <w:rPr>
          <w:rFonts w:ascii="Times New Roman" w:hAnsi="Times New Roman" w:cs="Times New Roman"/>
          <w:color w:val="000000" w:themeColor="text1"/>
          <w:sz w:val="19"/>
          <w:szCs w:val="19"/>
        </w:rPr>
        <w:t>.</w:t>
      </w:r>
      <w:r w:rsidRPr="00A44E24">
        <w:rPr>
          <w:rFonts w:ascii="Times New Roman" w:hAnsi="Times New Roman" w:cs="Times New Roman"/>
          <w:color w:val="000000" w:themeColor="text1"/>
          <w:sz w:val="19"/>
          <w:szCs w:val="19"/>
        </w:rPr>
        <w:t xml:space="preserve"> </w:t>
      </w:r>
      <w:r w:rsidR="00A060B3" w:rsidRPr="00A44E24">
        <w:rPr>
          <w:rFonts w:ascii="Times New Roman" w:hAnsi="Times New Roman" w:cs="Times New Roman"/>
          <w:color w:val="000000" w:themeColor="text1"/>
          <w:sz w:val="19"/>
          <w:szCs w:val="19"/>
        </w:rPr>
        <w:t xml:space="preserve">If </w:t>
      </w:r>
      <w:r w:rsidRPr="00A44E24">
        <w:rPr>
          <w:rFonts w:ascii="Times New Roman" w:hAnsi="Times New Roman" w:cs="Times New Roman"/>
          <w:color w:val="000000" w:themeColor="text1"/>
          <w:sz w:val="19"/>
          <w:szCs w:val="19"/>
        </w:rPr>
        <w:t xml:space="preserve">no specific reason is </w:t>
      </w:r>
      <w:r w:rsidR="00A060B3" w:rsidRPr="00A44E24">
        <w:rPr>
          <w:rFonts w:ascii="Times New Roman" w:hAnsi="Times New Roman" w:cs="Times New Roman"/>
          <w:color w:val="000000" w:themeColor="text1"/>
          <w:sz w:val="19"/>
          <w:szCs w:val="19"/>
        </w:rPr>
        <w:t xml:space="preserve">provided </w:t>
      </w:r>
      <w:r w:rsidRPr="00A44E24">
        <w:rPr>
          <w:rFonts w:ascii="Times New Roman" w:hAnsi="Times New Roman" w:cs="Times New Roman"/>
          <w:color w:val="000000" w:themeColor="text1"/>
          <w:sz w:val="19"/>
          <w:szCs w:val="19"/>
        </w:rPr>
        <w:t>for these actions</w:t>
      </w:r>
      <w:r w:rsidR="00A060B3" w:rsidRPr="00A44E24">
        <w:rPr>
          <w:rFonts w:ascii="Times New Roman" w:hAnsi="Times New Roman" w:cs="Times New Roman"/>
          <w:color w:val="000000" w:themeColor="text1"/>
          <w:sz w:val="19"/>
          <w:szCs w:val="19"/>
        </w:rPr>
        <w:t xml:space="preserve">, </w:t>
      </w:r>
      <w:r w:rsidRPr="00A44E24">
        <w:rPr>
          <w:rFonts w:ascii="Times New Roman" w:hAnsi="Times New Roman" w:cs="Times New Roman"/>
          <w:color w:val="000000" w:themeColor="text1"/>
          <w:sz w:val="19"/>
          <w:szCs w:val="19"/>
        </w:rPr>
        <w:t xml:space="preserve">the nodes are blocked. </w:t>
      </w:r>
    </w:p>
    <w:p w:rsidR="00537C1E" w:rsidRPr="00A44E24" w:rsidRDefault="008B6F05" w:rsidP="00A452A2">
      <w:pPr>
        <w:widowControl w:val="0"/>
        <w:autoSpaceDE w:val="0"/>
        <w:autoSpaceDN w:val="0"/>
        <w:adjustRightInd w:val="0"/>
        <w:spacing w:after="0" w:line="240" w:lineRule="auto"/>
        <w:contextualSpacing/>
        <w:rPr>
          <w:rFonts w:ascii="Times New Roman" w:hAnsi="Times New Roman" w:cs="Times New Roman"/>
          <w:i/>
          <w:color w:val="000000" w:themeColor="text1"/>
          <w:sz w:val="19"/>
          <w:szCs w:val="19"/>
        </w:rPr>
      </w:pPr>
      <w:r w:rsidRPr="00A44E24">
        <w:rPr>
          <w:rFonts w:ascii="Times New Roman" w:hAnsi="Times New Roman" w:cs="Times New Roman"/>
          <w:i/>
          <w:color w:val="000000" w:themeColor="text1"/>
          <w:sz w:val="19"/>
          <w:szCs w:val="19"/>
        </w:rPr>
        <w:t xml:space="preserve"> </w:t>
      </w:r>
      <w:r w:rsidR="00537C1E" w:rsidRPr="00A44E24">
        <w:rPr>
          <w:rFonts w:ascii="Times New Roman" w:hAnsi="Times New Roman" w:cs="Times New Roman"/>
          <w:i/>
          <w:color w:val="000000" w:themeColor="text1"/>
          <w:sz w:val="19"/>
          <w:szCs w:val="19"/>
        </w:rPr>
        <w:t>H. Throughput Analysis Vampire Attack and Prevention case</w:t>
      </w:r>
      <w:r w:rsidR="00285191" w:rsidRPr="00A44E24">
        <w:rPr>
          <w:rFonts w:ascii="Times New Roman" w:hAnsi="Times New Roman" w:cs="Times New Roman"/>
          <w:i/>
          <w:color w:val="000000" w:themeColor="text1"/>
          <w:sz w:val="19"/>
          <w:szCs w:val="19"/>
        </w:rPr>
        <w:t>:</w:t>
      </w:r>
    </w:p>
    <w:p w:rsidR="00900E96" w:rsidRPr="00A44E24" w:rsidRDefault="00725E49" w:rsidP="00A452A2">
      <w:pPr>
        <w:spacing w:line="240" w:lineRule="auto"/>
        <w:contextualSpacing/>
        <w:jc w:val="both"/>
        <w:rPr>
          <w:rFonts w:ascii="Times New Roman" w:hAnsi="Times New Roman" w:cs="Times New Roman"/>
          <w:color w:val="000000" w:themeColor="text1"/>
          <w:sz w:val="19"/>
          <w:szCs w:val="19"/>
        </w:rPr>
      </w:pPr>
      <w:r w:rsidRPr="00A44E24">
        <w:rPr>
          <w:rFonts w:ascii="Times New Roman" w:hAnsi="Times New Roman" w:cs="Times New Roman"/>
          <w:color w:val="000000" w:themeColor="text1"/>
          <w:sz w:val="19"/>
          <w:szCs w:val="19"/>
        </w:rPr>
        <w:t>In the proposed</w:t>
      </w:r>
      <w:r w:rsidR="003254AC" w:rsidRPr="00A44E24">
        <w:rPr>
          <w:rFonts w:ascii="Times New Roman" w:hAnsi="Times New Roman" w:cs="Times New Roman"/>
          <w:color w:val="000000" w:themeColor="text1"/>
          <w:sz w:val="19"/>
          <w:szCs w:val="19"/>
        </w:rPr>
        <w:t xml:space="preserve"> scheme, it is checked that no extra threads are use</w:t>
      </w:r>
      <w:r w:rsidR="002962C0" w:rsidRPr="00A44E24">
        <w:rPr>
          <w:rFonts w:ascii="Times New Roman" w:hAnsi="Times New Roman" w:cs="Times New Roman"/>
          <w:color w:val="000000" w:themeColor="text1"/>
          <w:sz w:val="19"/>
          <w:szCs w:val="19"/>
        </w:rPr>
        <w:t>d for communication in the path. Also,</w:t>
      </w:r>
      <w:r w:rsidR="003254AC" w:rsidRPr="00A44E24">
        <w:rPr>
          <w:rFonts w:ascii="Times New Roman" w:hAnsi="Times New Roman" w:cs="Times New Roman"/>
          <w:color w:val="000000" w:themeColor="text1"/>
          <w:sz w:val="19"/>
          <w:szCs w:val="19"/>
        </w:rPr>
        <w:t xml:space="preserve"> the time of previous node and current nodes are calculated and if it is found </w:t>
      </w:r>
      <w:r w:rsidR="00193CB6" w:rsidRPr="00A44E24">
        <w:rPr>
          <w:rFonts w:ascii="Times New Roman" w:hAnsi="Times New Roman" w:cs="Times New Roman"/>
          <w:color w:val="000000" w:themeColor="text1"/>
          <w:sz w:val="19"/>
          <w:szCs w:val="19"/>
        </w:rPr>
        <w:t>that the time taken by the node to move is more than that of its threshold</w:t>
      </w:r>
      <w:r w:rsidR="009F698F" w:rsidRPr="00A44E24">
        <w:rPr>
          <w:rFonts w:ascii="Times New Roman" w:hAnsi="Times New Roman" w:cs="Times New Roman"/>
          <w:color w:val="000000" w:themeColor="text1"/>
          <w:sz w:val="19"/>
          <w:szCs w:val="19"/>
        </w:rPr>
        <w:t>,</w:t>
      </w:r>
      <w:r w:rsidR="00193CB6" w:rsidRPr="00A44E24">
        <w:rPr>
          <w:rFonts w:ascii="Times New Roman" w:hAnsi="Times New Roman" w:cs="Times New Roman"/>
          <w:color w:val="000000" w:themeColor="text1"/>
          <w:sz w:val="19"/>
          <w:szCs w:val="19"/>
        </w:rPr>
        <w:t xml:space="preserve"> then it is blocked </w:t>
      </w:r>
      <w:r w:rsidR="003254AC" w:rsidRPr="00A44E24">
        <w:rPr>
          <w:rFonts w:ascii="Times New Roman" w:hAnsi="Times New Roman" w:cs="Times New Roman"/>
          <w:color w:val="000000" w:themeColor="text1"/>
          <w:sz w:val="19"/>
          <w:szCs w:val="19"/>
        </w:rPr>
        <w:t>and identified a</w:t>
      </w:r>
      <w:r w:rsidR="00D452C6" w:rsidRPr="00A44E24">
        <w:rPr>
          <w:rFonts w:ascii="Times New Roman" w:hAnsi="Times New Roman" w:cs="Times New Roman"/>
          <w:color w:val="000000" w:themeColor="text1"/>
          <w:sz w:val="19"/>
          <w:szCs w:val="19"/>
        </w:rPr>
        <w:t xml:space="preserve">s </w:t>
      </w:r>
      <w:r w:rsidR="009F698F" w:rsidRPr="00A44E24">
        <w:rPr>
          <w:rFonts w:ascii="Times New Roman" w:hAnsi="Times New Roman" w:cs="Times New Roman"/>
          <w:color w:val="000000" w:themeColor="text1"/>
          <w:sz w:val="19"/>
          <w:szCs w:val="19"/>
        </w:rPr>
        <w:t xml:space="preserve">an </w:t>
      </w:r>
      <w:r w:rsidR="00766A87" w:rsidRPr="00A44E24">
        <w:rPr>
          <w:rFonts w:ascii="Times New Roman" w:hAnsi="Times New Roman" w:cs="Times New Roman"/>
          <w:color w:val="000000" w:themeColor="text1"/>
          <w:sz w:val="19"/>
          <w:szCs w:val="19"/>
        </w:rPr>
        <w:t xml:space="preserve">attacker. Figure </w:t>
      </w:r>
      <w:r w:rsidR="00BF00F3" w:rsidRPr="00A44E24">
        <w:rPr>
          <w:rFonts w:ascii="Times New Roman" w:hAnsi="Times New Roman" w:cs="Times New Roman"/>
          <w:color w:val="000000" w:themeColor="text1"/>
          <w:sz w:val="19"/>
          <w:szCs w:val="19"/>
        </w:rPr>
        <w:t>4</w:t>
      </w:r>
      <w:r w:rsidR="00CB124A" w:rsidRPr="00A44E24">
        <w:rPr>
          <w:rFonts w:ascii="Times New Roman" w:hAnsi="Times New Roman" w:cs="Times New Roman"/>
          <w:color w:val="000000" w:themeColor="text1"/>
          <w:sz w:val="19"/>
          <w:szCs w:val="19"/>
        </w:rPr>
        <w:t xml:space="preserve"> </w:t>
      </w:r>
      <w:r w:rsidR="00BF00F3" w:rsidRPr="00A44E24">
        <w:rPr>
          <w:rFonts w:ascii="Times New Roman" w:hAnsi="Times New Roman" w:cs="Times New Roman"/>
          <w:color w:val="000000" w:themeColor="text1"/>
          <w:sz w:val="19"/>
          <w:szCs w:val="19"/>
        </w:rPr>
        <w:t xml:space="preserve">(h) </w:t>
      </w:r>
      <w:r w:rsidR="003254AC" w:rsidRPr="00A44E24">
        <w:rPr>
          <w:rFonts w:ascii="Times New Roman" w:hAnsi="Times New Roman" w:cs="Times New Roman"/>
          <w:color w:val="000000" w:themeColor="text1"/>
          <w:sz w:val="19"/>
          <w:szCs w:val="19"/>
        </w:rPr>
        <w:t>depicts the throughput analysis in vampire attack and prevention scenario.</w:t>
      </w:r>
      <w:r w:rsidR="00C65533" w:rsidRPr="00A44E24">
        <w:rPr>
          <w:rFonts w:ascii="Times New Roman" w:hAnsi="Times New Roman" w:cs="Times New Roman"/>
          <w:color w:val="000000" w:themeColor="text1"/>
          <w:sz w:val="19"/>
          <w:szCs w:val="19"/>
        </w:rPr>
        <w:t xml:space="preserve"> </w:t>
      </w:r>
      <w:r w:rsidR="00C726BF" w:rsidRPr="00A44E24">
        <w:rPr>
          <w:rFonts w:ascii="Times New Roman" w:hAnsi="Times New Roman" w:cs="Times New Roman"/>
          <w:color w:val="000000" w:themeColor="text1"/>
          <w:sz w:val="19"/>
          <w:szCs w:val="19"/>
        </w:rPr>
        <w:t>The attacker</w:t>
      </w:r>
      <w:r w:rsidR="002C66E4" w:rsidRPr="00A44E24">
        <w:rPr>
          <w:rFonts w:ascii="Times New Roman" w:hAnsi="Times New Roman" w:cs="Times New Roman"/>
          <w:color w:val="000000" w:themeColor="text1"/>
          <w:sz w:val="19"/>
          <w:szCs w:val="19"/>
        </w:rPr>
        <w:t>’s</w:t>
      </w:r>
      <w:r w:rsidR="00C726BF" w:rsidRPr="00A44E24">
        <w:rPr>
          <w:rFonts w:ascii="Times New Roman" w:hAnsi="Times New Roman" w:cs="Times New Roman"/>
          <w:color w:val="000000" w:themeColor="text1"/>
          <w:sz w:val="19"/>
          <w:szCs w:val="19"/>
        </w:rPr>
        <w:t xml:space="preserve"> aim is to drop the packets or consume the resources of network by flooding number of unwanted packets in network. </w:t>
      </w:r>
    </w:p>
    <w:p w:rsidR="00BA5613" w:rsidRPr="00A44E24" w:rsidRDefault="00BA5613" w:rsidP="00A452A2">
      <w:pPr>
        <w:widowControl w:val="0"/>
        <w:autoSpaceDE w:val="0"/>
        <w:autoSpaceDN w:val="0"/>
        <w:adjustRightInd w:val="0"/>
        <w:spacing w:after="0" w:line="240" w:lineRule="auto"/>
        <w:contextualSpacing/>
        <w:jc w:val="both"/>
        <w:rPr>
          <w:rFonts w:ascii="Times New Roman" w:hAnsi="Times New Roman" w:cs="Times New Roman"/>
          <w:i/>
          <w:color w:val="000000" w:themeColor="text1"/>
          <w:sz w:val="19"/>
          <w:szCs w:val="19"/>
        </w:rPr>
      </w:pPr>
      <w:r w:rsidRPr="00A44E24">
        <w:rPr>
          <w:rFonts w:ascii="Times New Roman" w:hAnsi="Times New Roman" w:cs="Times New Roman"/>
          <w:i/>
          <w:color w:val="000000" w:themeColor="text1"/>
          <w:sz w:val="19"/>
          <w:szCs w:val="19"/>
        </w:rPr>
        <w:t xml:space="preserve">H. Average End to End Delay Analysis: </w:t>
      </w:r>
    </w:p>
    <w:p w:rsidR="00C65533" w:rsidRDefault="00026CD7" w:rsidP="00A452A2">
      <w:pPr>
        <w:spacing w:line="240" w:lineRule="auto"/>
        <w:contextualSpacing/>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 xml:space="preserve"> </w:t>
      </w:r>
      <w:r w:rsidR="00BA5613" w:rsidRPr="000432C7">
        <w:rPr>
          <w:rFonts w:ascii="Times New Roman" w:hAnsi="Times New Roman" w:cs="Times New Roman"/>
          <w:color w:val="000000" w:themeColor="text1"/>
          <w:sz w:val="19"/>
          <w:szCs w:val="19"/>
        </w:rPr>
        <w:t>Average end to end delay refers to</w:t>
      </w:r>
      <w:r w:rsidR="00C91A5B" w:rsidRPr="000432C7">
        <w:rPr>
          <w:rFonts w:ascii="Times New Roman" w:hAnsi="Times New Roman" w:cs="Times New Roman"/>
          <w:color w:val="000000" w:themeColor="text1"/>
          <w:sz w:val="19"/>
          <w:szCs w:val="19"/>
        </w:rPr>
        <w:t xml:space="preserve"> the</w:t>
      </w:r>
      <w:r w:rsidR="00BA5613" w:rsidRPr="000432C7">
        <w:rPr>
          <w:rFonts w:ascii="Times New Roman" w:hAnsi="Times New Roman" w:cs="Times New Roman"/>
          <w:color w:val="000000" w:themeColor="text1"/>
          <w:sz w:val="19"/>
          <w:szCs w:val="19"/>
        </w:rPr>
        <w:t xml:space="preserve"> average time taken for packets transmission across </w:t>
      </w:r>
      <w:r w:rsidR="00C91A5B" w:rsidRPr="000432C7">
        <w:rPr>
          <w:rFonts w:ascii="Times New Roman" w:hAnsi="Times New Roman" w:cs="Times New Roman"/>
          <w:color w:val="000000" w:themeColor="text1"/>
          <w:sz w:val="19"/>
          <w:szCs w:val="19"/>
        </w:rPr>
        <w:t xml:space="preserve">the </w:t>
      </w:r>
      <w:r w:rsidR="00BA5613" w:rsidRPr="000432C7">
        <w:rPr>
          <w:rFonts w:ascii="Times New Roman" w:hAnsi="Times New Roman" w:cs="Times New Roman"/>
          <w:color w:val="000000" w:themeColor="text1"/>
          <w:sz w:val="19"/>
          <w:szCs w:val="19"/>
        </w:rPr>
        <w:t>network from sender to receiver nodes. End to end delay depends on queue delay, bandwidth, processing and contention</w:t>
      </w:r>
      <w:r w:rsidR="00D91A5C" w:rsidRPr="000432C7">
        <w:rPr>
          <w:rFonts w:ascii="Times New Roman" w:hAnsi="Times New Roman" w:cs="Times New Roman"/>
          <w:color w:val="000000" w:themeColor="text1"/>
          <w:sz w:val="19"/>
          <w:szCs w:val="19"/>
        </w:rPr>
        <w:t>;</w:t>
      </w:r>
      <w:r w:rsidR="00BA5613" w:rsidRPr="000432C7">
        <w:rPr>
          <w:rFonts w:ascii="Times New Roman" w:hAnsi="Times New Roman" w:cs="Times New Roman"/>
          <w:color w:val="000000" w:themeColor="text1"/>
          <w:sz w:val="19"/>
          <w:szCs w:val="19"/>
        </w:rPr>
        <w:t xml:space="preserve"> if all </w:t>
      </w:r>
      <w:r w:rsidR="00056D6F" w:rsidRPr="000432C7">
        <w:rPr>
          <w:rFonts w:ascii="Times New Roman" w:hAnsi="Times New Roman" w:cs="Times New Roman"/>
          <w:color w:val="000000" w:themeColor="text1"/>
          <w:sz w:val="19"/>
          <w:szCs w:val="19"/>
        </w:rPr>
        <w:t xml:space="preserve">these </w:t>
      </w:r>
      <w:r w:rsidR="00D91A5C" w:rsidRPr="000432C7">
        <w:rPr>
          <w:rFonts w:ascii="Times New Roman" w:hAnsi="Times New Roman" w:cs="Times New Roman"/>
          <w:color w:val="000000" w:themeColor="text1"/>
          <w:sz w:val="19"/>
          <w:szCs w:val="19"/>
        </w:rPr>
        <w:t>take</w:t>
      </w:r>
      <w:r w:rsidR="00BA5613" w:rsidRPr="000432C7">
        <w:rPr>
          <w:rFonts w:ascii="Times New Roman" w:hAnsi="Times New Roman" w:cs="Times New Roman"/>
          <w:color w:val="000000" w:themeColor="text1"/>
          <w:sz w:val="19"/>
          <w:szCs w:val="19"/>
        </w:rPr>
        <w:t xml:space="preserve"> higher </w:t>
      </w:r>
      <w:r w:rsidR="00056D6F" w:rsidRPr="000432C7">
        <w:rPr>
          <w:rFonts w:ascii="Times New Roman" w:hAnsi="Times New Roman" w:cs="Times New Roman"/>
          <w:color w:val="000000" w:themeColor="text1"/>
          <w:sz w:val="19"/>
          <w:szCs w:val="19"/>
        </w:rPr>
        <w:t>time then</w:t>
      </w:r>
      <w:r w:rsidR="00BA5613" w:rsidRPr="000432C7">
        <w:rPr>
          <w:rFonts w:ascii="Times New Roman" w:hAnsi="Times New Roman" w:cs="Times New Roman"/>
          <w:color w:val="000000" w:themeColor="text1"/>
          <w:sz w:val="19"/>
          <w:szCs w:val="19"/>
        </w:rPr>
        <w:t xml:space="preserve"> end to end delay will increase. </w:t>
      </w:r>
      <w:r w:rsidR="00883A64">
        <w:rPr>
          <w:rFonts w:ascii="Times New Roman" w:hAnsi="Times New Roman" w:cs="Times New Roman"/>
          <w:color w:val="000000" w:themeColor="text1"/>
          <w:sz w:val="19"/>
          <w:szCs w:val="19"/>
        </w:rPr>
        <w:t xml:space="preserve">Figure </w:t>
      </w:r>
      <w:r w:rsidR="00BF00F3">
        <w:rPr>
          <w:rFonts w:ascii="Times New Roman" w:hAnsi="Times New Roman" w:cs="Times New Roman"/>
          <w:color w:val="000000" w:themeColor="text1"/>
          <w:sz w:val="19"/>
          <w:szCs w:val="19"/>
        </w:rPr>
        <w:t>4</w:t>
      </w:r>
      <w:r w:rsidR="00A9271D">
        <w:rPr>
          <w:rFonts w:ascii="Times New Roman" w:hAnsi="Times New Roman" w:cs="Times New Roman"/>
          <w:color w:val="000000" w:themeColor="text1"/>
          <w:sz w:val="19"/>
          <w:szCs w:val="19"/>
        </w:rPr>
        <w:t xml:space="preserve"> </w:t>
      </w:r>
      <w:r w:rsidR="00BF00F3">
        <w:rPr>
          <w:rFonts w:ascii="Times New Roman" w:hAnsi="Times New Roman" w:cs="Times New Roman"/>
          <w:color w:val="000000" w:themeColor="text1"/>
          <w:sz w:val="19"/>
          <w:szCs w:val="19"/>
        </w:rPr>
        <w:t>(i)</w:t>
      </w:r>
      <w:r w:rsidR="00BF00F3" w:rsidRPr="000432C7">
        <w:rPr>
          <w:rFonts w:ascii="Times New Roman" w:hAnsi="Times New Roman" w:cs="Times New Roman"/>
          <w:color w:val="000000" w:themeColor="text1"/>
          <w:sz w:val="19"/>
          <w:szCs w:val="19"/>
        </w:rPr>
        <w:t xml:space="preserve"> shows</w:t>
      </w:r>
      <w:r w:rsidR="00BA5613" w:rsidRPr="000432C7">
        <w:rPr>
          <w:rFonts w:ascii="Times New Roman" w:hAnsi="Times New Roman" w:cs="Times New Roman"/>
          <w:color w:val="000000" w:themeColor="text1"/>
          <w:sz w:val="19"/>
          <w:szCs w:val="19"/>
        </w:rPr>
        <w:t xml:space="preserve"> the average end to end delay in different attack</w:t>
      </w:r>
      <w:r w:rsidR="00C400F8" w:rsidRPr="000432C7">
        <w:rPr>
          <w:rFonts w:ascii="Times New Roman" w:hAnsi="Times New Roman" w:cs="Times New Roman"/>
          <w:color w:val="000000" w:themeColor="text1"/>
          <w:sz w:val="19"/>
          <w:szCs w:val="19"/>
        </w:rPr>
        <w:t>s</w:t>
      </w:r>
      <w:r w:rsidR="00BA5613" w:rsidRPr="000432C7">
        <w:rPr>
          <w:rFonts w:ascii="Times New Roman" w:hAnsi="Times New Roman" w:cs="Times New Roman"/>
          <w:color w:val="000000" w:themeColor="text1"/>
          <w:sz w:val="19"/>
          <w:szCs w:val="19"/>
        </w:rPr>
        <w:t xml:space="preserve"> scenario as well as its prevention scenario.</w:t>
      </w:r>
      <w:r w:rsidR="00552ECD">
        <w:rPr>
          <w:rFonts w:ascii="Times New Roman" w:hAnsi="Times New Roman" w:cs="Times New Roman"/>
          <w:color w:val="000000" w:themeColor="text1"/>
          <w:sz w:val="19"/>
          <w:szCs w:val="19"/>
        </w:rPr>
        <w:t xml:space="preserve"> W</w:t>
      </w:r>
      <w:r w:rsidR="00BA5613" w:rsidRPr="000432C7">
        <w:rPr>
          <w:rFonts w:ascii="Times New Roman" w:hAnsi="Times New Roman" w:cs="Times New Roman"/>
          <w:color w:val="000000" w:themeColor="text1"/>
          <w:sz w:val="19"/>
          <w:szCs w:val="19"/>
        </w:rPr>
        <w:t>hile apply</w:t>
      </w:r>
      <w:r w:rsidR="00E156A0" w:rsidRPr="000432C7">
        <w:rPr>
          <w:rFonts w:ascii="Times New Roman" w:hAnsi="Times New Roman" w:cs="Times New Roman"/>
          <w:color w:val="000000" w:themeColor="text1"/>
          <w:sz w:val="19"/>
          <w:szCs w:val="19"/>
        </w:rPr>
        <w:t>ing</w:t>
      </w:r>
      <w:r w:rsidR="00BA5613" w:rsidRPr="000432C7">
        <w:rPr>
          <w:rFonts w:ascii="Times New Roman" w:hAnsi="Times New Roman" w:cs="Times New Roman"/>
          <w:color w:val="000000" w:themeColor="text1"/>
          <w:sz w:val="19"/>
          <w:szCs w:val="19"/>
        </w:rPr>
        <w:t xml:space="preserve"> the prevention methodology </w:t>
      </w:r>
      <w:r w:rsidR="00E156A0" w:rsidRPr="000432C7">
        <w:rPr>
          <w:rFonts w:ascii="Times New Roman" w:hAnsi="Times New Roman" w:cs="Times New Roman"/>
          <w:color w:val="000000" w:themeColor="text1"/>
          <w:sz w:val="19"/>
          <w:szCs w:val="19"/>
        </w:rPr>
        <w:t xml:space="preserve">the </w:t>
      </w:r>
      <w:r w:rsidR="00BA5613" w:rsidRPr="000432C7">
        <w:rPr>
          <w:rFonts w:ascii="Times New Roman" w:hAnsi="Times New Roman" w:cs="Times New Roman"/>
          <w:color w:val="000000" w:themeColor="text1"/>
          <w:sz w:val="19"/>
          <w:szCs w:val="19"/>
        </w:rPr>
        <w:t>delay is minimized, because prevention methodology gives secure and efficient path.</w:t>
      </w:r>
      <w:r w:rsidR="00713E0E">
        <w:rPr>
          <w:rFonts w:ascii="Times New Roman" w:hAnsi="Times New Roman" w:cs="Times New Roman"/>
          <w:color w:val="000000" w:themeColor="text1"/>
          <w:sz w:val="19"/>
          <w:szCs w:val="19"/>
        </w:rPr>
        <w:t xml:space="preserve"> </w:t>
      </w:r>
      <w:r w:rsidR="004E1B2D">
        <w:rPr>
          <w:rFonts w:ascii="Times New Roman" w:hAnsi="Times New Roman" w:cs="Times New Roman"/>
          <w:color w:val="000000" w:themeColor="text1"/>
          <w:sz w:val="19"/>
          <w:szCs w:val="19"/>
        </w:rPr>
        <w:t xml:space="preserve">The delay in normal case is 0.33 </w:t>
      </w:r>
      <w:proofErr w:type="spellStart"/>
      <w:proofErr w:type="gramStart"/>
      <w:r w:rsidR="004E1B2D">
        <w:rPr>
          <w:rFonts w:ascii="Times New Roman" w:hAnsi="Times New Roman" w:cs="Times New Roman"/>
          <w:color w:val="000000" w:themeColor="text1"/>
          <w:sz w:val="19"/>
          <w:szCs w:val="19"/>
        </w:rPr>
        <w:t>ms</w:t>
      </w:r>
      <w:proofErr w:type="gramEnd"/>
      <w:r w:rsidR="004E1B2D">
        <w:rPr>
          <w:rFonts w:ascii="Times New Roman" w:hAnsi="Times New Roman" w:cs="Times New Roman"/>
          <w:color w:val="000000" w:themeColor="text1"/>
          <w:sz w:val="19"/>
          <w:szCs w:val="19"/>
        </w:rPr>
        <w:t>.</w:t>
      </w:r>
      <w:proofErr w:type="spellEnd"/>
      <w:r w:rsidR="00C676A0">
        <w:rPr>
          <w:rFonts w:ascii="Times New Roman" w:hAnsi="Times New Roman" w:cs="Times New Roman"/>
          <w:color w:val="000000" w:themeColor="text1"/>
          <w:sz w:val="19"/>
          <w:szCs w:val="19"/>
        </w:rPr>
        <w:t xml:space="preserve"> </w:t>
      </w:r>
      <w:r w:rsidR="00CB124A">
        <w:rPr>
          <w:rFonts w:ascii="Times New Roman" w:hAnsi="Times New Roman" w:cs="Times New Roman"/>
          <w:color w:val="000000" w:themeColor="text1"/>
          <w:sz w:val="19"/>
          <w:szCs w:val="19"/>
        </w:rPr>
        <w:t>Table III</w:t>
      </w:r>
      <w:r w:rsidR="00965A5D" w:rsidRPr="000432C7">
        <w:rPr>
          <w:rFonts w:ascii="Times New Roman" w:hAnsi="Times New Roman" w:cs="Times New Roman"/>
          <w:color w:val="000000" w:themeColor="text1"/>
          <w:sz w:val="19"/>
          <w:szCs w:val="19"/>
        </w:rPr>
        <w:t xml:space="preserve"> </w:t>
      </w:r>
      <w:r w:rsidR="00C676A0">
        <w:rPr>
          <w:rFonts w:ascii="Times New Roman" w:hAnsi="Times New Roman" w:cs="Times New Roman"/>
          <w:color w:val="000000" w:themeColor="text1"/>
          <w:sz w:val="19"/>
          <w:szCs w:val="19"/>
        </w:rPr>
        <w:t xml:space="preserve">shows </w:t>
      </w:r>
      <w:r w:rsidR="00965A5D" w:rsidRPr="000432C7">
        <w:rPr>
          <w:rFonts w:ascii="Times New Roman" w:hAnsi="Times New Roman" w:cs="Times New Roman"/>
          <w:color w:val="000000" w:themeColor="text1"/>
          <w:sz w:val="19"/>
          <w:szCs w:val="19"/>
        </w:rPr>
        <w:t xml:space="preserve">the </w:t>
      </w:r>
      <w:r w:rsidR="00C676A0">
        <w:rPr>
          <w:rFonts w:ascii="Times New Roman" w:hAnsi="Times New Roman" w:cs="Times New Roman"/>
          <w:color w:val="000000" w:themeColor="text1"/>
          <w:sz w:val="19"/>
          <w:szCs w:val="19"/>
        </w:rPr>
        <w:t xml:space="preserve">network performance </w:t>
      </w:r>
      <w:r w:rsidR="00965A5D" w:rsidRPr="000432C7">
        <w:rPr>
          <w:rFonts w:ascii="Times New Roman" w:hAnsi="Times New Roman" w:cs="Times New Roman"/>
          <w:color w:val="000000" w:themeColor="text1"/>
          <w:sz w:val="19"/>
          <w:szCs w:val="19"/>
        </w:rPr>
        <w:t>under various attacks and their</w:t>
      </w:r>
      <w:r w:rsidR="007E5A90">
        <w:rPr>
          <w:rFonts w:ascii="Times New Roman" w:hAnsi="Times New Roman" w:cs="Times New Roman"/>
          <w:color w:val="000000" w:themeColor="text1"/>
          <w:sz w:val="19"/>
          <w:szCs w:val="19"/>
        </w:rPr>
        <w:t xml:space="preserve"> prevention schemes</w:t>
      </w:r>
      <w:r w:rsidR="00965A5D" w:rsidRPr="000432C7">
        <w:rPr>
          <w:rFonts w:ascii="Times New Roman" w:hAnsi="Times New Roman" w:cs="Times New Roman"/>
          <w:color w:val="000000" w:themeColor="text1"/>
          <w:sz w:val="19"/>
          <w:szCs w:val="19"/>
        </w:rPr>
        <w:t xml:space="preserve">. </w:t>
      </w:r>
    </w:p>
    <w:tbl>
      <w:tblPr>
        <w:tblStyle w:val="TableGrid"/>
        <w:tblW w:w="9773"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3291"/>
        <w:gridCol w:w="3206"/>
        <w:gridCol w:w="3276"/>
      </w:tblGrid>
      <w:tr w:rsidR="009F40DC" w:rsidTr="00650A9E">
        <w:trPr>
          <w:trHeight w:val="2471"/>
          <w:jc w:val="center"/>
        </w:trPr>
        <w:tc>
          <w:tcPr>
            <w:tcW w:w="3448" w:type="dxa"/>
          </w:tcPr>
          <w:p w:rsidR="00C65533" w:rsidRDefault="00C65533" w:rsidP="00005695">
            <w:r w:rsidRPr="00580ABC">
              <w:rPr>
                <w:noProof/>
              </w:rPr>
              <w:drawing>
                <wp:inline distT="0" distB="0" distL="0" distR="0">
                  <wp:extent cx="1658610" cy="1243957"/>
                  <wp:effectExtent l="19050" t="0" r="0" b="0"/>
                  <wp:docPr id="10" name="Picture 5" descr="C:\Users\Dean sir\Documents\Research\IEEE_Potentials_2018_Gurveen\result\nrl_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an sir\Documents\Research\IEEE_Potentials_2018_Gurveen\result\nrl_dos.png"/>
                          <pic:cNvPicPr>
                            <a:picLocks noChangeAspect="1" noChangeArrowheads="1"/>
                          </pic:cNvPicPr>
                        </pic:nvPicPr>
                        <pic:blipFill>
                          <a:blip r:embed="rId13" cstate="print"/>
                          <a:srcRect/>
                          <a:stretch>
                            <a:fillRect/>
                          </a:stretch>
                        </pic:blipFill>
                        <pic:spPr bwMode="auto">
                          <a:xfrm>
                            <a:off x="0" y="0"/>
                            <a:ext cx="1662874" cy="1247155"/>
                          </a:xfrm>
                          <a:prstGeom prst="rect">
                            <a:avLst/>
                          </a:prstGeom>
                          <a:noFill/>
                          <a:ln w="9525">
                            <a:noFill/>
                            <a:miter lim="800000"/>
                            <a:headEnd/>
                            <a:tailEnd/>
                          </a:ln>
                        </pic:spPr>
                      </pic:pic>
                    </a:graphicData>
                  </a:graphic>
                </wp:inline>
              </w:drawing>
            </w:r>
          </w:p>
        </w:tc>
        <w:tc>
          <w:tcPr>
            <w:tcW w:w="3341" w:type="dxa"/>
          </w:tcPr>
          <w:p w:rsidR="00C65533" w:rsidRDefault="00C65533" w:rsidP="00005695">
            <w:r w:rsidRPr="00580ABC">
              <w:rPr>
                <w:noProof/>
              </w:rPr>
              <w:drawing>
                <wp:inline distT="0" distB="0" distL="0" distR="0">
                  <wp:extent cx="1662546" cy="1246909"/>
                  <wp:effectExtent l="19050" t="0" r="0" b="0"/>
                  <wp:docPr id="11" name="Picture 6" descr="C:\Users\Dean sir\Documents\Research\IEEE_Potentials_2018_Gurveen\result\nrl_u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an sir\Documents\Research\IEEE_Potentials_2018_Gurveen\result\nrl_u2r.png"/>
                          <pic:cNvPicPr>
                            <a:picLocks noChangeAspect="1" noChangeArrowheads="1"/>
                          </pic:cNvPicPr>
                        </pic:nvPicPr>
                        <pic:blipFill>
                          <a:blip r:embed="rId14" cstate="print"/>
                          <a:srcRect/>
                          <a:stretch>
                            <a:fillRect/>
                          </a:stretch>
                        </pic:blipFill>
                        <pic:spPr bwMode="auto">
                          <a:xfrm>
                            <a:off x="0" y="0"/>
                            <a:ext cx="1668295" cy="1251221"/>
                          </a:xfrm>
                          <a:prstGeom prst="rect">
                            <a:avLst/>
                          </a:prstGeom>
                          <a:noFill/>
                          <a:ln w="9525">
                            <a:noFill/>
                            <a:miter lim="800000"/>
                            <a:headEnd/>
                            <a:tailEnd/>
                          </a:ln>
                        </pic:spPr>
                      </pic:pic>
                    </a:graphicData>
                  </a:graphic>
                </wp:inline>
              </w:drawing>
            </w:r>
          </w:p>
        </w:tc>
        <w:tc>
          <w:tcPr>
            <w:tcW w:w="2984" w:type="dxa"/>
          </w:tcPr>
          <w:p w:rsidR="00C65533" w:rsidRDefault="00C65533" w:rsidP="00005695">
            <w:r w:rsidRPr="00580ABC">
              <w:rPr>
                <w:noProof/>
              </w:rPr>
              <w:drawing>
                <wp:inline distT="0" distB="0" distL="0" distR="0">
                  <wp:extent cx="1635939" cy="1226955"/>
                  <wp:effectExtent l="19050" t="0" r="2361" b="0"/>
                  <wp:docPr id="12" name="Picture 7" descr="C:\Users\Dean sir\Documents\Research\IEEE_Potentials_2018_Gurveen\result\nrl_pr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an sir\Documents\Research\IEEE_Potentials_2018_Gurveen\result\nrl_probe.png"/>
                          <pic:cNvPicPr>
                            <a:picLocks noChangeAspect="1" noChangeArrowheads="1"/>
                          </pic:cNvPicPr>
                        </pic:nvPicPr>
                        <pic:blipFill>
                          <a:blip r:embed="rId15" cstate="print"/>
                          <a:srcRect/>
                          <a:stretch>
                            <a:fillRect/>
                          </a:stretch>
                        </pic:blipFill>
                        <pic:spPr bwMode="auto">
                          <a:xfrm>
                            <a:off x="0" y="0"/>
                            <a:ext cx="1638670" cy="1229003"/>
                          </a:xfrm>
                          <a:prstGeom prst="rect">
                            <a:avLst/>
                          </a:prstGeom>
                          <a:noFill/>
                          <a:ln w="9525">
                            <a:noFill/>
                            <a:miter lim="800000"/>
                            <a:headEnd/>
                            <a:tailEnd/>
                          </a:ln>
                        </pic:spPr>
                      </pic:pic>
                    </a:graphicData>
                  </a:graphic>
                </wp:inline>
              </w:drawing>
            </w:r>
          </w:p>
        </w:tc>
      </w:tr>
      <w:tr w:rsidR="009F40DC" w:rsidTr="00650A9E">
        <w:trPr>
          <w:trHeight w:val="400"/>
          <w:jc w:val="center"/>
        </w:trPr>
        <w:tc>
          <w:tcPr>
            <w:tcW w:w="3448" w:type="dxa"/>
          </w:tcPr>
          <w:p w:rsidR="00C65533" w:rsidRDefault="00C65533" w:rsidP="00005695">
            <w:pPr>
              <w:jc w:val="center"/>
            </w:pPr>
            <w:r>
              <w:rPr>
                <w:rFonts w:ascii="Times New Roman" w:hAnsi="Times New Roman" w:cs="Times New Roman"/>
                <w:color w:val="000000" w:themeColor="text1"/>
                <w:sz w:val="19"/>
                <w:szCs w:val="19"/>
              </w:rPr>
              <w:t>(a)</w:t>
            </w:r>
            <w:r w:rsidRPr="000432C7">
              <w:rPr>
                <w:rFonts w:ascii="Times New Roman" w:hAnsi="Times New Roman" w:cs="Times New Roman"/>
                <w:color w:val="000000" w:themeColor="text1"/>
                <w:sz w:val="19"/>
                <w:szCs w:val="19"/>
              </w:rPr>
              <w:t xml:space="preserve">. NRL Analysis for </w:t>
            </w:r>
            <w:proofErr w:type="spellStart"/>
            <w:r w:rsidRPr="000432C7">
              <w:rPr>
                <w:rFonts w:ascii="Times New Roman" w:hAnsi="Times New Roman" w:cs="Times New Roman"/>
                <w:color w:val="000000" w:themeColor="text1"/>
                <w:sz w:val="19"/>
                <w:szCs w:val="19"/>
              </w:rPr>
              <w:t>DoS</w:t>
            </w:r>
            <w:proofErr w:type="spellEnd"/>
            <w:r w:rsidRPr="000432C7">
              <w:rPr>
                <w:rFonts w:ascii="Times New Roman" w:hAnsi="Times New Roman" w:cs="Times New Roman"/>
                <w:color w:val="000000" w:themeColor="text1"/>
                <w:sz w:val="19"/>
                <w:szCs w:val="19"/>
              </w:rPr>
              <w:t xml:space="preserve"> attack prevention</w:t>
            </w:r>
          </w:p>
        </w:tc>
        <w:tc>
          <w:tcPr>
            <w:tcW w:w="3341" w:type="dxa"/>
          </w:tcPr>
          <w:p w:rsidR="00C65533" w:rsidRDefault="00C65533" w:rsidP="00005695">
            <w:r>
              <w:rPr>
                <w:rFonts w:ascii="Times New Roman" w:hAnsi="Times New Roman" w:cs="Times New Roman"/>
                <w:color w:val="000000" w:themeColor="text1"/>
                <w:sz w:val="19"/>
                <w:szCs w:val="19"/>
              </w:rPr>
              <w:t xml:space="preserve"> (b)</w:t>
            </w:r>
            <w:r w:rsidRPr="000432C7">
              <w:rPr>
                <w:rFonts w:ascii="Times New Roman" w:hAnsi="Times New Roman" w:cs="Times New Roman"/>
                <w:color w:val="000000" w:themeColor="text1"/>
                <w:sz w:val="19"/>
                <w:szCs w:val="19"/>
              </w:rPr>
              <w:t>. NRL Analysis for U2R attack prevention</w:t>
            </w:r>
          </w:p>
        </w:tc>
        <w:tc>
          <w:tcPr>
            <w:tcW w:w="2984" w:type="dxa"/>
          </w:tcPr>
          <w:p w:rsidR="00650A9E" w:rsidRDefault="00C65533" w:rsidP="00650A9E">
            <w:pPr>
              <w:jc w:val="cente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(c)</w:t>
            </w:r>
            <w:r w:rsidRPr="000432C7">
              <w:rPr>
                <w:rFonts w:ascii="Times New Roman" w:hAnsi="Times New Roman" w:cs="Times New Roman"/>
                <w:color w:val="000000" w:themeColor="text1"/>
                <w:sz w:val="19"/>
                <w:szCs w:val="19"/>
              </w:rPr>
              <w:t xml:space="preserve">. NRL Analysis for </w:t>
            </w:r>
            <w:r>
              <w:rPr>
                <w:rFonts w:ascii="Times New Roman" w:hAnsi="Times New Roman" w:cs="Times New Roman"/>
                <w:color w:val="000000" w:themeColor="text1"/>
                <w:sz w:val="19"/>
                <w:szCs w:val="19"/>
              </w:rPr>
              <w:t>P</w:t>
            </w:r>
            <w:r w:rsidRPr="000432C7">
              <w:rPr>
                <w:rFonts w:ascii="Times New Roman" w:hAnsi="Times New Roman" w:cs="Times New Roman"/>
                <w:color w:val="000000" w:themeColor="text1"/>
                <w:sz w:val="19"/>
                <w:szCs w:val="19"/>
              </w:rPr>
              <w:t xml:space="preserve">robe </w:t>
            </w:r>
          </w:p>
          <w:p w:rsidR="00C65533" w:rsidRPr="00337549" w:rsidRDefault="00C65533" w:rsidP="00650A9E">
            <w:pPr>
              <w:jc w:val="center"/>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attack prevention</w:t>
            </w:r>
          </w:p>
        </w:tc>
      </w:tr>
      <w:tr w:rsidR="009F40DC" w:rsidTr="00650A9E">
        <w:trPr>
          <w:trHeight w:val="2459"/>
          <w:jc w:val="center"/>
        </w:trPr>
        <w:tc>
          <w:tcPr>
            <w:tcW w:w="3448" w:type="dxa"/>
          </w:tcPr>
          <w:p w:rsidR="00C65533" w:rsidRDefault="00C65533" w:rsidP="00005695">
            <w:pPr>
              <w:jc w:val="center"/>
              <w:rPr>
                <w:rFonts w:ascii="Times New Roman" w:hAnsi="Times New Roman" w:cs="Times New Roman"/>
                <w:color w:val="000000" w:themeColor="text1"/>
                <w:sz w:val="19"/>
                <w:szCs w:val="19"/>
              </w:rPr>
            </w:pPr>
            <w:r w:rsidRPr="00337549">
              <w:rPr>
                <w:rFonts w:ascii="Times New Roman" w:hAnsi="Times New Roman" w:cs="Times New Roman"/>
                <w:noProof/>
                <w:color w:val="000000" w:themeColor="text1"/>
                <w:sz w:val="19"/>
                <w:szCs w:val="19"/>
              </w:rPr>
              <w:drawing>
                <wp:inline distT="0" distB="0" distL="0" distR="0">
                  <wp:extent cx="1809750" cy="1357312"/>
                  <wp:effectExtent l="19050" t="0" r="0" b="0"/>
                  <wp:docPr id="13" name="Picture 8" descr="C:\Users\Dean sir\Documents\Research\IEEE_Potentials_2018_Gurveen\result\nrl_vamp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an sir\Documents\Research\IEEE_Potentials_2018_Gurveen\result\nrl_vampire.png"/>
                          <pic:cNvPicPr>
                            <a:picLocks noChangeAspect="1" noChangeArrowheads="1"/>
                          </pic:cNvPicPr>
                        </pic:nvPicPr>
                        <pic:blipFill>
                          <a:blip r:embed="rId16" cstate="print"/>
                          <a:srcRect/>
                          <a:stretch>
                            <a:fillRect/>
                          </a:stretch>
                        </pic:blipFill>
                        <pic:spPr bwMode="auto">
                          <a:xfrm>
                            <a:off x="0" y="0"/>
                            <a:ext cx="1815796" cy="1361847"/>
                          </a:xfrm>
                          <a:prstGeom prst="rect">
                            <a:avLst/>
                          </a:prstGeom>
                          <a:noFill/>
                          <a:ln w="9525">
                            <a:noFill/>
                            <a:miter lim="800000"/>
                            <a:headEnd/>
                            <a:tailEnd/>
                          </a:ln>
                        </pic:spPr>
                      </pic:pic>
                    </a:graphicData>
                  </a:graphic>
                </wp:inline>
              </w:drawing>
            </w:r>
          </w:p>
        </w:tc>
        <w:tc>
          <w:tcPr>
            <w:tcW w:w="3341" w:type="dxa"/>
          </w:tcPr>
          <w:p w:rsidR="00C65533" w:rsidRDefault="00C65533" w:rsidP="00005695">
            <w:pPr>
              <w:jc w:val="center"/>
              <w:rPr>
                <w:rFonts w:ascii="Times New Roman" w:hAnsi="Times New Roman" w:cs="Times New Roman"/>
                <w:color w:val="000000" w:themeColor="text1"/>
                <w:sz w:val="19"/>
                <w:szCs w:val="19"/>
              </w:rPr>
            </w:pPr>
            <w:r w:rsidRPr="00BE0E15">
              <w:rPr>
                <w:rFonts w:ascii="Times New Roman" w:hAnsi="Times New Roman" w:cs="Times New Roman"/>
                <w:noProof/>
                <w:color w:val="000000" w:themeColor="text1"/>
                <w:sz w:val="19"/>
                <w:szCs w:val="19"/>
              </w:rPr>
              <w:drawing>
                <wp:inline distT="0" distB="0" distL="0" distR="0">
                  <wp:extent cx="1741736" cy="1306302"/>
                  <wp:effectExtent l="19050" t="0" r="0" b="0"/>
                  <wp:docPr id="3" name="Picture 9" descr="C:\Users\Dean sir\Documents\Research\IEEE_Potentials_2018_Gurveen\result\throughput_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an sir\Documents\Research\IEEE_Potentials_2018_Gurveen\result\throughput_dos.png"/>
                          <pic:cNvPicPr>
                            <a:picLocks noChangeAspect="1" noChangeArrowheads="1"/>
                          </pic:cNvPicPr>
                        </pic:nvPicPr>
                        <pic:blipFill>
                          <a:blip r:embed="rId17" cstate="print"/>
                          <a:srcRect/>
                          <a:stretch>
                            <a:fillRect/>
                          </a:stretch>
                        </pic:blipFill>
                        <pic:spPr bwMode="auto">
                          <a:xfrm>
                            <a:off x="0" y="0"/>
                            <a:ext cx="1745057" cy="1308793"/>
                          </a:xfrm>
                          <a:prstGeom prst="rect">
                            <a:avLst/>
                          </a:prstGeom>
                          <a:noFill/>
                          <a:ln w="9525">
                            <a:noFill/>
                            <a:miter lim="800000"/>
                            <a:headEnd/>
                            <a:tailEnd/>
                          </a:ln>
                        </pic:spPr>
                      </pic:pic>
                    </a:graphicData>
                  </a:graphic>
                </wp:inline>
              </w:drawing>
            </w:r>
          </w:p>
        </w:tc>
        <w:tc>
          <w:tcPr>
            <w:tcW w:w="2984" w:type="dxa"/>
          </w:tcPr>
          <w:p w:rsidR="00C65533" w:rsidRPr="000432C7" w:rsidRDefault="00C65533" w:rsidP="00005695">
            <w:pPr>
              <w:jc w:val="center"/>
              <w:rPr>
                <w:rFonts w:ascii="Times New Roman" w:hAnsi="Times New Roman" w:cs="Times New Roman"/>
                <w:color w:val="000000" w:themeColor="text1"/>
                <w:sz w:val="19"/>
                <w:szCs w:val="19"/>
              </w:rPr>
            </w:pPr>
            <w:r w:rsidRPr="003B2D11">
              <w:rPr>
                <w:rFonts w:ascii="Times New Roman" w:hAnsi="Times New Roman" w:cs="Times New Roman"/>
                <w:noProof/>
                <w:color w:val="000000" w:themeColor="text1"/>
                <w:sz w:val="19"/>
                <w:szCs w:val="19"/>
              </w:rPr>
              <w:drawing>
                <wp:inline distT="0" distB="0" distL="0" distR="0">
                  <wp:extent cx="1681281" cy="1260962"/>
                  <wp:effectExtent l="19050" t="0" r="0" b="0"/>
                  <wp:docPr id="17" name="Picture 11" descr="C:\Users\Dean sir\Documents\Research\IEEE_Potentials_2018_Gurveen\result\throughput_u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an sir\Documents\Research\IEEE_Potentials_2018_Gurveen\result\throughput_u2r.png"/>
                          <pic:cNvPicPr>
                            <a:picLocks noChangeAspect="1" noChangeArrowheads="1"/>
                          </pic:cNvPicPr>
                        </pic:nvPicPr>
                        <pic:blipFill>
                          <a:blip r:embed="rId18" cstate="print"/>
                          <a:srcRect/>
                          <a:stretch>
                            <a:fillRect/>
                          </a:stretch>
                        </pic:blipFill>
                        <pic:spPr bwMode="auto">
                          <a:xfrm>
                            <a:off x="0" y="0"/>
                            <a:ext cx="1692702" cy="1269528"/>
                          </a:xfrm>
                          <a:prstGeom prst="rect">
                            <a:avLst/>
                          </a:prstGeom>
                          <a:noFill/>
                          <a:ln w="9525">
                            <a:noFill/>
                            <a:miter lim="800000"/>
                            <a:headEnd/>
                            <a:tailEnd/>
                          </a:ln>
                        </pic:spPr>
                      </pic:pic>
                    </a:graphicData>
                  </a:graphic>
                </wp:inline>
              </w:drawing>
            </w:r>
          </w:p>
        </w:tc>
      </w:tr>
      <w:tr w:rsidR="009F40DC" w:rsidTr="00650A9E">
        <w:trPr>
          <w:trHeight w:val="412"/>
          <w:jc w:val="center"/>
        </w:trPr>
        <w:tc>
          <w:tcPr>
            <w:tcW w:w="3448" w:type="dxa"/>
          </w:tcPr>
          <w:p w:rsidR="00C65533" w:rsidRDefault="00C65533" w:rsidP="00650A9E">
            <w:pPr>
              <w:jc w:val="cente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 NRL Analysis for V</w:t>
            </w:r>
            <w:r w:rsidRPr="000432C7">
              <w:rPr>
                <w:rFonts w:ascii="Times New Roman" w:hAnsi="Times New Roman" w:cs="Times New Roman"/>
                <w:color w:val="000000" w:themeColor="text1"/>
                <w:sz w:val="19"/>
                <w:szCs w:val="19"/>
              </w:rPr>
              <w:t>ampire attack prevention</w:t>
            </w:r>
          </w:p>
        </w:tc>
        <w:tc>
          <w:tcPr>
            <w:tcW w:w="3341" w:type="dxa"/>
          </w:tcPr>
          <w:p w:rsidR="00C65533" w:rsidRDefault="00C65533" w:rsidP="00650A9E">
            <w:pPr>
              <w:jc w:val="cente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(e)</w:t>
            </w:r>
            <w:r w:rsidRPr="000432C7">
              <w:rPr>
                <w:rFonts w:ascii="Times New Roman" w:hAnsi="Times New Roman" w:cs="Times New Roman"/>
                <w:color w:val="000000" w:themeColor="text1"/>
                <w:sz w:val="19"/>
                <w:szCs w:val="19"/>
              </w:rPr>
              <w:t xml:space="preserve">. Throughput Analysis for </w:t>
            </w:r>
            <w:proofErr w:type="spellStart"/>
            <w:r w:rsidRPr="000432C7">
              <w:rPr>
                <w:rFonts w:ascii="Times New Roman" w:hAnsi="Times New Roman" w:cs="Times New Roman"/>
                <w:color w:val="000000" w:themeColor="text1"/>
                <w:sz w:val="19"/>
                <w:szCs w:val="19"/>
              </w:rPr>
              <w:t>DoS</w:t>
            </w:r>
            <w:proofErr w:type="spellEnd"/>
            <w:r w:rsidRPr="000432C7">
              <w:rPr>
                <w:rFonts w:ascii="Times New Roman" w:hAnsi="Times New Roman" w:cs="Times New Roman"/>
                <w:color w:val="000000" w:themeColor="text1"/>
                <w:sz w:val="19"/>
                <w:szCs w:val="19"/>
              </w:rPr>
              <w:t xml:space="preserve"> attack prevention</w:t>
            </w:r>
          </w:p>
        </w:tc>
        <w:tc>
          <w:tcPr>
            <w:tcW w:w="2984" w:type="dxa"/>
          </w:tcPr>
          <w:p w:rsidR="00C65533" w:rsidRPr="000432C7" w:rsidRDefault="00C65533" w:rsidP="00650A9E">
            <w:pPr>
              <w:jc w:val="cente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(f)</w:t>
            </w:r>
            <w:r w:rsidRPr="000432C7">
              <w:rPr>
                <w:rFonts w:ascii="Times New Roman" w:hAnsi="Times New Roman" w:cs="Times New Roman"/>
                <w:color w:val="000000" w:themeColor="text1"/>
                <w:sz w:val="19"/>
                <w:szCs w:val="19"/>
              </w:rPr>
              <w:t>. Throughput Analysis for U2R attack prevention</w:t>
            </w:r>
          </w:p>
        </w:tc>
      </w:tr>
      <w:tr w:rsidR="009F40DC" w:rsidTr="00650A9E">
        <w:trPr>
          <w:trHeight w:val="2404"/>
          <w:jc w:val="center"/>
        </w:trPr>
        <w:tc>
          <w:tcPr>
            <w:tcW w:w="3448" w:type="dxa"/>
          </w:tcPr>
          <w:p w:rsidR="00C65533" w:rsidRPr="000432C7" w:rsidRDefault="00C65533" w:rsidP="00005695">
            <w:pPr>
              <w:jc w:val="center"/>
              <w:rPr>
                <w:rFonts w:ascii="Times New Roman" w:hAnsi="Times New Roman" w:cs="Times New Roman"/>
                <w:color w:val="000000" w:themeColor="text1"/>
                <w:sz w:val="19"/>
                <w:szCs w:val="19"/>
              </w:rPr>
            </w:pPr>
            <w:r w:rsidRPr="00740158">
              <w:rPr>
                <w:rFonts w:ascii="Times New Roman" w:hAnsi="Times New Roman" w:cs="Times New Roman"/>
                <w:noProof/>
                <w:color w:val="000000" w:themeColor="text1"/>
                <w:sz w:val="19"/>
                <w:szCs w:val="19"/>
              </w:rPr>
              <w:lastRenderedPageBreak/>
              <w:drawing>
                <wp:inline distT="0" distB="0" distL="0" distR="0">
                  <wp:extent cx="1874143" cy="1405607"/>
                  <wp:effectExtent l="19050" t="0" r="0" b="0"/>
                  <wp:docPr id="18" name="Picture 12" descr="C:\Users\Dean sir\Documents\Research\IEEE_Potentials_2018_Gurveen\result\throughput_pr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an sir\Documents\Research\IEEE_Potentials_2018_Gurveen\result\throughput_probe.png"/>
                          <pic:cNvPicPr>
                            <a:picLocks noChangeAspect="1" noChangeArrowheads="1"/>
                          </pic:cNvPicPr>
                        </pic:nvPicPr>
                        <pic:blipFill>
                          <a:blip r:embed="rId19" cstate="print"/>
                          <a:srcRect/>
                          <a:stretch>
                            <a:fillRect/>
                          </a:stretch>
                        </pic:blipFill>
                        <pic:spPr bwMode="auto">
                          <a:xfrm>
                            <a:off x="0" y="0"/>
                            <a:ext cx="1876679" cy="1407509"/>
                          </a:xfrm>
                          <a:prstGeom prst="rect">
                            <a:avLst/>
                          </a:prstGeom>
                          <a:noFill/>
                          <a:ln w="9525">
                            <a:noFill/>
                            <a:miter lim="800000"/>
                            <a:headEnd/>
                            <a:tailEnd/>
                          </a:ln>
                        </pic:spPr>
                      </pic:pic>
                    </a:graphicData>
                  </a:graphic>
                </wp:inline>
              </w:drawing>
            </w:r>
          </w:p>
        </w:tc>
        <w:tc>
          <w:tcPr>
            <w:tcW w:w="3341" w:type="dxa"/>
          </w:tcPr>
          <w:p w:rsidR="00C65533" w:rsidRPr="000432C7" w:rsidRDefault="00C65533" w:rsidP="00005695">
            <w:pPr>
              <w:jc w:val="center"/>
              <w:rPr>
                <w:rFonts w:ascii="Times New Roman" w:hAnsi="Times New Roman" w:cs="Times New Roman"/>
                <w:color w:val="000000" w:themeColor="text1"/>
                <w:sz w:val="19"/>
                <w:szCs w:val="19"/>
              </w:rPr>
            </w:pPr>
            <w:r w:rsidRPr="008D0C3F">
              <w:rPr>
                <w:rFonts w:ascii="Times New Roman" w:hAnsi="Times New Roman" w:cs="Times New Roman"/>
                <w:noProof/>
                <w:color w:val="000000" w:themeColor="text1"/>
                <w:sz w:val="19"/>
                <w:szCs w:val="19"/>
              </w:rPr>
              <w:drawing>
                <wp:inline distT="0" distB="0" distL="0" distR="0">
                  <wp:extent cx="1823764" cy="1367822"/>
                  <wp:effectExtent l="19050" t="0" r="5036" b="0"/>
                  <wp:docPr id="23" name="Picture 13" descr="C:\Users\Dean sir\Documents\Research\IEEE_Potentials_2018_Gurveen\result\throughput_vamp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an sir\Documents\Research\IEEE_Potentials_2018_Gurveen\result\throughput_vampire.png"/>
                          <pic:cNvPicPr>
                            <a:picLocks noChangeAspect="1" noChangeArrowheads="1"/>
                          </pic:cNvPicPr>
                        </pic:nvPicPr>
                        <pic:blipFill>
                          <a:blip r:embed="rId20" cstate="print"/>
                          <a:srcRect/>
                          <a:stretch>
                            <a:fillRect/>
                          </a:stretch>
                        </pic:blipFill>
                        <pic:spPr bwMode="auto">
                          <a:xfrm>
                            <a:off x="0" y="0"/>
                            <a:ext cx="1830343" cy="1372756"/>
                          </a:xfrm>
                          <a:prstGeom prst="rect">
                            <a:avLst/>
                          </a:prstGeom>
                          <a:noFill/>
                          <a:ln w="9525">
                            <a:noFill/>
                            <a:miter lim="800000"/>
                            <a:headEnd/>
                            <a:tailEnd/>
                          </a:ln>
                        </pic:spPr>
                      </pic:pic>
                    </a:graphicData>
                  </a:graphic>
                </wp:inline>
              </w:drawing>
            </w:r>
          </w:p>
        </w:tc>
        <w:tc>
          <w:tcPr>
            <w:tcW w:w="2984" w:type="dxa"/>
          </w:tcPr>
          <w:p w:rsidR="00C65533" w:rsidRDefault="00C65533" w:rsidP="00005695">
            <w:pPr>
              <w:jc w:val="center"/>
              <w:rPr>
                <w:rFonts w:ascii="Times New Roman" w:hAnsi="Times New Roman" w:cs="Times New Roman"/>
                <w:color w:val="000000" w:themeColor="text1"/>
                <w:sz w:val="19"/>
                <w:szCs w:val="19"/>
              </w:rPr>
            </w:pPr>
            <w:r w:rsidRPr="006A7C2B">
              <w:rPr>
                <w:rFonts w:ascii="Times New Roman" w:hAnsi="Times New Roman" w:cs="Times New Roman"/>
                <w:noProof/>
                <w:color w:val="000000" w:themeColor="text1"/>
                <w:sz w:val="19"/>
                <w:szCs w:val="19"/>
              </w:rPr>
              <w:drawing>
                <wp:inline distT="0" distB="0" distL="0" distR="0">
                  <wp:extent cx="1923105" cy="1442329"/>
                  <wp:effectExtent l="19050" t="0" r="945" b="0"/>
                  <wp:docPr id="27" name="Picture 2" descr="C:\Users\Dean sir\Documents\Research\IEEE_Potentials_2018_Gurveen\result\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an sir\Documents\Research\IEEE_Potentials_2018_Gurveen\result\delay.png"/>
                          <pic:cNvPicPr>
                            <a:picLocks noChangeAspect="1" noChangeArrowheads="1"/>
                          </pic:cNvPicPr>
                        </pic:nvPicPr>
                        <pic:blipFill>
                          <a:blip r:embed="rId21" cstate="print"/>
                          <a:srcRect/>
                          <a:stretch>
                            <a:fillRect/>
                          </a:stretch>
                        </pic:blipFill>
                        <pic:spPr bwMode="auto">
                          <a:xfrm>
                            <a:off x="0" y="0"/>
                            <a:ext cx="1934857" cy="1451143"/>
                          </a:xfrm>
                          <a:prstGeom prst="rect">
                            <a:avLst/>
                          </a:prstGeom>
                          <a:noFill/>
                          <a:ln w="9525">
                            <a:noFill/>
                            <a:miter lim="800000"/>
                            <a:headEnd/>
                            <a:tailEnd/>
                          </a:ln>
                        </pic:spPr>
                      </pic:pic>
                    </a:graphicData>
                  </a:graphic>
                </wp:inline>
              </w:drawing>
            </w:r>
          </w:p>
        </w:tc>
      </w:tr>
      <w:tr w:rsidR="009F40DC" w:rsidTr="00650A9E">
        <w:trPr>
          <w:trHeight w:val="412"/>
          <w:jc w:val="center"/>
        </w:trPr>
        <w:tc>
          <w:tcPr>
            <w:tcW w:w="3448" w:type="dxa"/>
          </w:tcPr>
          <w:p w:rsidR="00C65533" w:rsidRPr="000432C7" w:rsidRDefault="00C65533" w:rsidP="00650A9E">
            <w:pPr>
              <w:jc w:val="cente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(g)</w:t>
            </w:r>
            <w:r w:rsidRPr="000432C7">
              <w:rPr>
                <w:rFonts w:ascii="Times New Roman" w:hAnsi="Times New Roman" w:cs="Times New Roman"/>
                <w:color w:val="000000" w:themeColor="text1"/>
                <w:sz w:val="19"/>
                <w:szCs w:val="19"/>
              </w:rPr>
              <w:t>. Throughput Analysis for probe attack prevention</w:t>
            </w:r>
          </w:p>
        </w:tc>
        <w:tc>
          <w:tcPr>
            <w:tcW w:w="3341" w:type="dxa"/>
          </w:tcPr>
          <w:p w:rsidR="00C65533" w:rsidRPr="000432C7" w:rsidRDefault="00C65533" w:rsidP="00650A9E">
            <w:pPr>
              <w:jc w:val="cente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(h)</w:t>
            </w:r>
            <w:r w:rsidRPr="000432C7">
              <w:rPr>
                <w:rFonts w:ascii="Times New Roman" w:hAnsi="Times New Roman" w:cs="Times New Roman"/>
                <w:color w:val="000000" w:themeColor="text1"/>
                <w:sz w:val="19"/>
                <w:szCs w:val="19"/>
              </w:rPr>
              <w:t>. Throughput Analysis for vampire attack prevention</w:t>
            </w:r>
          </w:p>
        </w:tc>
        <w:tc>
          <w:tcPr>
            <w:tcW w:w="2984" w:type="dxa"/>
          </w:tcPr>
          <w:p w:rsidR="00C65533" w:rsidRDefault="00C65533" w:rsidP="00650A9E">
            <w:pPr>
              <w:jc w:val="cente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roofErr w:type="spellStart"/>
            <w:r>
              <w:rPr>
                <w:rFonts w:ascii="Times New Roman" w:hAnsi="Times New Roman" w:cs="Times New Roman"/>
                <w:color w:val="000000" w:themeColor="text1"/>
                <w:sz w:val="19"/>
                <w:szCs w:val="19"/>
              </w:rPr>
              <w:t>i</w:t>
            </w:r>
            <w:proofErr w:type="spellEnd"/>
            <w:r>
              <w:rPr>
                <w:rFonts w:ascii="Times New Roman" w:hAnsi="Times New Roman" w:cs="Times New Roman"/>
                <w:color w:val="000000" w:themeColor="text1"/>
                <w:sz w:val="19"/>
                <w:szCs w:val="19"/>
              </w:rPr>
              <w:t>)</w:t>
            </w:r>
            <w:r w:rsidRPr="000432C7">
              <w:rPr>
                <w:rFonts w:ascii="Times New Roman" w:hAnsi="Times New Roman" w:cs="Times New Roman"/>
                <w:color w:val="000000" w:themeColor="text1"/>
                <w:sz w:val="19"/>
                <w:szCs w:val="19"/>
              </w:rPr>
              <w:t xml:space="preserve">. </w:t>
            </w:r>
            <w:r>
              <w:rPr>
                <w:rFonts w:ascii="Times New Roman" w:hAnsi="Times New Roman" w:cs="Times New Roman"/>
                <w:color w:val="000000" w:themeColor="text1"/>
                <w:sz w:val="19"/>
                <w:szCs w:val="19"/>
              </w:rPr>
              <w:t>End to End delay analysis</w:t>
            </w:r>
          </w:p>
        </w:tc>
      </w:tr>
      <w:tr w:rsidR="00C65533" w:rsidTr="00650A9E">
        <w:trPr>
          <w:trHeight w:val="252"/>
          <w:jc w:val="center"/>
        </w:trPr>
        <w:tc>
          <w:tcPr>
            <w:tcW w:w="9773" w:type="dxa"/>
            <w:gridSpan w:val="3"/>
          </w:tcPr>
          <w:p w:rsidR="00C65533" w:rsidRPr="00010F44" w:rsidRDefault="00C65533" w:rsidP="00005695">
            <w:pPr>
              <w:jc w:val="center"/>
              <w:rPr>
                <w:rFonts w:ascii="Times New Roman" w:hAnsi="Times New Roman" w:cs="Times New Roman"/>
                <w:color w:val="000000" w:themeColor="text1"/>
                <w:sz w:val="20"/>
                <w:szCs w:val="20"/>
              </w:rPr>
            </w:pPr>
            <w:r w:rsidRPr="00010F44">
              <w:rPr>
                <w:rFonts w:ascii="Times New Roman" w:hAnsi="Times New Roman" w:cs="Times New Roman"/>
                <w:b/>
                <w:color w:val="000000" w:themeColor="text1"/>
                <w:sz w:val="20"/>
                <w:szCs w:val="20"/>
              </w:rPr>
              <w:t>FIGURE 4</w:t>
            </w:r>
            <w:r w:rsidRPr="00010F44">
              <w:rPr>
                <w:rFonts w:ascii="Times New Roman" w:hAnsi="Times New Roman" w:cs="Times New Roman"/>
                <w:color w:val="000000" w:themeColor="text1"/>
                <w:sz w:val="20"/>
                <w:szCs w:val="20"/>
              </w:rPr>
              <w:t xml:space="preserve">: </w:t>
            </w:r>
            <w:r w:rsidR="00B035C6">
              <w:rPr>
                <w:rFonts w:ascii="Times New Roman" w:hAnsi="Times New Roman" w:cs="Times New Roman"/>
                <w:color w:val="000000" w:themeColor="text1"/>
                <w:sz w:val="20"/>
                <w:szCs w:val="20"/>
              </w:rPr>
              <w:t>Network output r</w:t>
            </w:r>
            <w:r w:rsidR="00777FFB" w:rsidRPr="00010F44">
              <w:rPr>
                <w:rFonts w:ascii="Times New Roman" w:hAnsi="Times New Roman" w:cs="Times New Roman"/>
                <w:color w:val="000000" w:themeColor="text1"/>
                <w:sz w:val="20"/>
                <w:szCs w:val="20"/>
              </w:rPr>
              <w:t>esponses</w:t>
            </w:r>
          </w:p>
        </w:tc>
      </w:tr>
    </w:tbl>
    <w:p w:rsidR="00C65533" w:rsidRPr="000432C7" w:rsidRDefault="00C65533" w:rsidP="00026CD7">
      <w:pPr>
        <w:widowControl w:val="0"/>
        <w:autoSpaceDE w:val="0"/>
        <w:autoSpaceDN w:val="0"/>
        <w:adjustRightInd w:val="0"/>
        <w:spacing w:after="0" w:line="240" w:lineRule="auto"/>
        <w:jc w:val="both"/>
        <w:rPr>
          <w:rFonts w:ascii="Times New Roman" w:hAnsi="Times New Roman" w:cs="Times New Roman"/>
          <w:color w:val="000000" w:themeColor="text1"/>
          <w:sz w:val="19"/>
          <w:szCs w:val="19"/>
        </w:rPr>
      </w:pPr>
    </w:p>
    <w:tbl>
      <w:tblPr>
        <w:tblW w:w="10594" w:type="dxa"/>
        <w:jc w:val="center"/>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2"/>
        <w:gridCol w:w="607"/>
        <w:gridCol w:w="1346"/>
        <w:gridCol w:w="937"/>
        <w:gridCol w:w="1165"/>
        <w:gridCol w:w="728"/>
        <w:gridCol w:w="1072"/>
        <w:gridCol w:w="671"/>
        <w:gridCol w:w="1072"/>
        <w:gridCol w:w="854"/>
      </w:tblGrid>
      <w:tr w:rsidR="007E2AE9" w:rsidRPr="000432C7" w:rsidTr="005237B2">
        <w:trPr>
          <w:trHeight w:val="327"/>
          <w:jc w:val="center"/>
        </w:trPr>
        <w:tc>
          <w:tcPr>
            <w:tcW w:w="10594" w:type="dxa"/>
            <w:gridSpan w:val="10"/>
            <w:tcBorders>
              <w:top w:val="nil"/>
              <w:left w:val="nil"/>
              <w:right w:val="nil"/>
            </w:tcBorders>
            <w:shd w:val="clear" w:color="auto" w:fill="auto"/>
            <w:vAlign w:val="center"/>
            <w:hideMark/>
          </w:tcPr>
          <w:p w:rsidR="007E2AE9" w:rsidRPr="007E2AE9" w:rsidRDefault="00AB4862" w:rsidP="0004705D">
            <w:pPr>
              <w:spacing w:after="0" w:line="240" w:lineRule="auto"/>
              <w:contextualSpacing/>
              <w:jc w:val="cente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Table </w:t>
            </w:r>
            <w:r w:rsidR="00A41C26">
              <w:rPr>
                <w:rFonts w:ascii="Times New Roman" w:hAnsi="Times New Roman" w:cs="Times New Roman"/>
                <w:color w:val="000000" w:themeColor="text1"/>
                <w:sz w:val="19"/>
                <w:szCs w:val="19"/>
              </w:rPr>
              <w:t>III</w:t>
            </w:r>
            <w:r w:rsidR="007E2AE9" w:rsidRPr="000432C7">
              <w:rPr>
                <w:rFonts w:ascii="Times New Roman" w:hAnsi="Times New Roman" w:cs="Times New Roman"/>
                <w:color w:val="000000" w:themeColor="text1"/>
                <w:sz w:val="19"/>
                <w:szCs w:val="19"/>
              </w:rPr>
              <w:t xml:space="preserve">: </w:t>
            </w:r>
            <w:r>
              <w:rPr>
                <w:rFonts w:ascii="Times New Roman" w:hAnsi="Times New Roman" w:cs="Times New Roman"/>
                <w:color w:val="000000" w:themeColor="text1"/>
                <w:sz w:val="19"/>
                <w:szCs w:val="19"/>
              </w:rPr>
              <w:t>Network Performance Summary</w:t>
            </w:r>
          </w:p>
        </w:tc>
      </w:tr>
      <w:tr w:rsidR="00C50D53" w:rsidRPr="000432C7" w:rsidTr="005237B2">
        <w:trPr>
          <w:trHeight w:val="327"/>
          <w:jc w:val="center"/>
        </w:trPr>
        <w:tc>
          <w:tcPr>
            <w:tcW w:w="2142" w:type="dxa"/>
            <w:shd w:val="clear" w:color="auto" w:fill="auto"/>
            <w:vAlign w:val="center"/>
            <w:hideMark/>
          </w:tcPr>
          <w:p w:rsidR="00C50D53" w:rsidRDefault="00382BE1" w:rsidP="007329DD">
            <w:pPr>
              <w:jc w:val="center"/>
              <w:rPr>
                <w:rFonts w:ascii="Times New Roman" w:hAnsi="Times New Roman" w:cs="Times New Roman"/>
                <w:b/>
                <w:bCs/>
                <w:color w:val="000000" w:themeColor="text1"/>
                <w:sz w:val="19"/>
                <w:szCs w:val="19"/>
                <w:lang w:val="en-IN"/>
              </w:rPr>
            </w:pPr>
            <w:r w:rsidRPr="000432C7">
              <w:rPr>
                <w:rFonts w:ascii="Times New Roman" w:hAnsi="Times New Roman" w:cs="Times New Roman"/>
                <w:b/>
                <w:bCs/>
                <w:color w:val="000000" w:themeColor="text1"/>
                <w:sz w:val="19"/>
                <w:szCs w:val="19"/>
                <w:lang w:val="en-IN"/>
              </w:rPr>
              <w:t xml:space="preserve">Simulation </w:t>
            </w:r>
          </w:p>
          <w:p w:rsidR="00382BE1" w:rsidRPr="000432C7" w:rsidRDefault="00382BE1" w:rsidP="007329DD">
            <w:pPr>
              <w:jc w:val="center"/>
              <w:rPr>
                <w:rFonts w:ascii="Times New Roman" w:hAnsi="Times New Roman" w:cs="Times New Roman"/>
                <w:b/>
                <w:bCs/>
                <w:color w:val="000000" w:themeColor="text1"/>
                <w:sz w:val="19"/>
                <w:szCs w:val="19"/>
                <w:lang w:val="en-IN"/>
              </w:rPr>
            </w:pPr>
            <w:r w:rsidRPr="000432C7">
              <w:rPr>
                <w:rFonts w:ascii="Times New Roman" w:hAnsi="Times New Roman" w:cs="Times New Roman"/>
                <w:b/>
                <w:bCs/>
                <w:color w:val="000000" w:themeColor="text1"/>
                <w:sz w:val="19"/>
                <w:szCs w:val="19"/>
                <w:lang w:val="en-IN"/>
              </w:rPr>
              <w:t>Parameters</w:t>
            </w:r>
          </w:p>
        </w:tc>
        <w:tc>
          <w:tcPr>
            <w:tcW w:w="607" w:type="dxa"/>
            <w:shd w:val="clear" w:color="auto" w:fill="auto"/>
            <w:vAlign w:val="center"/>
            <w:hideMark/>
          </w:tcPr>
          <w:p w:rsidR="00382BE1" w:rsidRPr="000432C7" w:rsidRDefault="00382BE1" w:rsidP="007329DD">
            <w:pPr>
              <w:jc w:val="center"/>
              <w:rPr>
                <w:rFonts w:ascii="Times New Roman" w:hAnsi="Times New Roman" w:cs="Times New Roman"/>
                <w:b/>
                <w:bCs/>
                <w:color w:val="000000" w:themeColor="text1"/>
                <w:sz w:val="19"/>
                <w:szCs w:val="19"/>
                <w:lang w:val="en-IN"/>
              </w:rPr>
            </w:pPr>
            <w:r w:rsidRPr="000432C7">
              <w:rPr>
                <w:rFonts w:ascii="Times New Roman" w:hAnsi="Times New Roman" w:cs="Times New Roman"/>
                <w:b/>
                <w:bCs/>
                <w:color w:val="000000" w:themeColor="text1"/>
                <w:sz w:val="19"/>
                <w:szCs w:val="19"/>
                <w:lang w:val="en-IN"/>
              </w:rPr>
              <w:t>DOS</w:t>
            </w:r>
          </w:p>
        </w:tc>
        <w:tc>
          <w:tcPr>
            <w:tcW w:w="1346" w:type="dxa"/>
            <w:shd w:val="clear" w:color="auto" w:fill="auto"/>
            <w:vAlign w:val="center"/>
            <w:hideMark/>
          </w:tcPr>
          <w:p w:rsidR="00382BE1" w:rsidRPr="000432C7" w:rsidRDefault="00382BE1" w:rsidP="007329DD">
            <w:pPr>
              <w:jc w:val="center"/>
              <w:rPr>
                <w:rFonts w:ascii="Times New Roman" w:hAnsi="Times New Roman" w:cs="Times New Roman"/>
                <w:b/>
                <w:bCs/>
                <w:color w:val="000000" w:themeColor="text1"/>
                <w:sz w:val="19"/>
                <w:szCs w:val="19"/>
                <w:lang w:val="en-IN"/>
              </w:rPr>
            </w:pPr>
            <w:r w:rsidRPr="000432C7">
              <w:rPr>
                <w:rFonts w:ascii="Times New Roman" w:hAnsi="Times New Roman" w:cs="Times New Roman"/>
                <w:b/>
                <w:bCs/>
                <w:color w:val="000000" w:themeColor="text1"/>
                <w:sz w:val="19"/>
                <w:szCs w:val="19"/>
                <w:lang w:val="en-IN"/>
              </w:rPr>
              <w:t>DOS Prevention</w:t>
            </w:r>
          </w:p>
        </w:tc>
        <w:tc>
          <w:tcPr>
            <w:tcW w:w="937" w:type="dxa"/>
            <w:shd w:val="clear" w:color="auto" w:fill="auto"/>
            <w:vAlign w:val="center"/>
            <w:hideMark/>
          </w:tcPr>
          <w:p w:rsidR="00382BE1" w:rsidRPr="000432C7" w:rsidRDefault="00382BE1" w:rsidP="007329DD">
            <w:pPr>
              <w:jc w:val="center"/>
              <w:rPr>
                <w:rFonts w:ascii="Times New Roman" w:hAnsi="Times New Roman" w:cs="Times New Roman"/>
                <w:b/>
                <w:bCs/>
                <w:color w:val="000000" w:themeColor="text1"/>
                <w:sz w:val="19"/>
                <w:szCs w:val="19"/>
                <w:lang w:val="en-IN"/>
              </w:rPr>
            </w:pPr>
            <w:r w:rsidRPr="000432C7">
              <w:rPr>
                <w:rFonts w:ascii="Times New Roman" w:hAnsi="Times New Roman" w:cs="Times New Roman"/>
                <w:b/>
                <w:bCs/>
                <w:color w:val="000000" w:themeColor="text1"/>
                <w:sz w:val="19"/>
                <w:szCs w:val="19"/>
                <w:lang w:val="en-IN"/>
              </w:rPr>
              <w:t>Vampire</w:t>
            </w:r>
          </w:p>
        </w:tc>
        <w:tc>
          <w:tcPr>
            <w:tcW w:w="1165" w:type="dxa"/>
            <w:shd w:val="clear" w:color="auto" w:fill="auto"/>
            <w:vAlign w:val="center"/>
            <w:hideMark/>
          </w:tcPr>
          <w:p w:rsidR="00382BE1" w:rsidRPr="000432C7" w:rsidRDefault="00382BE1" w:rsidP="007329DD">
            <w:pPr>
              <w:jc w:val="center"/>
              <w:rPr>
                <w:rFonts w:ascii="Times New Roman" w:hAnsi="Times New Roman" w:cs="Times New Roman"/>
                <w:b/>
                <w:bCs/>
                <w:color w:val="000000" w:themeColor="text1"/>
                <w:sz w:val="19"/>
                <w:szCs w:val="19"/>
                <w:lang w:val="en-IN"/>
              </w:rPr>
            </w:pPr>
            <w:r w:rsidRPr="000432C7">
              <w:rPr>
                <w:rFonts w:ascii="Times New Roman" w:hAnsi="Times New Roman" w:cs="Times New Roman"/>
                <w:b/>
                <w:bCs/>
                <w:color w:val="000000" w:themeColor="text1"/>
                <w:sz w:val="19"/>
                <w:szCs w:val="19"/>
                <w:lang w:val="en-IN"/>
              </w:rPr>
              <w:t>Vampire Prevention</w:t>
            </w:r>
          </w:p>
        </w:tc>
        <w:tc>
          <w:tcPr>
            <w:tcW w:w="728" w:type="dxa"/>
            <w:shd w:val="clear" w:color="auto" w:fill="auto"/>
            <w:vAlign w:val="center"/>
            <w:hideMark/>
          </w:tcPr>
          <w:p w:rsidR="00382BE1" w:rsidRPr="000432C7" w:rsidRDefault="00382BE1" w:rsidP="007329DD">
            <w:pPr>
              <w:jc w:val="center"/>
              <w:rPr>
                <w:rFonts w:ascii="Times New Roman" w:hAnsi="Times New Roman" w:cs="Times New Roman"/>
                <w:b/>
                <w:bCs/>
                <w:color w:val="000000" w:themeColor="text1"/>
                <w:sz w:val="19"/>
                <w:szCs w:val="19"/>
                <w:lang w:val="en-IN"/>
              </w:rPr>
            </w:pPr>
            <w:r w:rsidRPr="000432C7">
              <w:rPr>
                <w:rFonts w:ascii="Times New Roman" w:hAnsi="Times New Roman" w:cs="Times New Roman"/>
                <w:b/>
                <w:bCs/>
                <w:color w:val="000000" w:themeColor="text1"/>
                <w:sz w:val="19"/>
                <w:szCs w:val="19"/>
                <w:lang w:val="en-IN"/>
              </w:rPr>
              <w:t>Probe</w:t>
            </w:r>
          </w:p>
        </w:tc>
        <w:tc>
          <w:tcPr>
            <w:tcW w:w="1072" w:type="dxa"/>
            <w:shd w:val="clear" w:color="auto" w:fill="auto"/>
            <w:vAlign w:val="center"/>
            <w:hideMark/>
          </w:tcPr>
          <w:p w:rsidR="00382BE1" w:rsidRPr="000432C7" w:rsidRDefault="00382BE1" w:rsidP="007329DD">
            <w:pPr>
              <w:jc w:val="center"/>
              <w:rPr>
                <w:rFonts w:ascii="Times New Roman" w:hAnsi="Times New Roman" w:cs="Times New Roman"/>
                <w:b/>
                <w:bCs/>
                <w:color w:val="000000" w:themeColor="text1"/>
                <w:sz w:val="19"/>
                <w:szCs w:val="19"/>
                <w:lang w:val="en-IN"/>
              </w:rPr>
            </w:pPr>
            <w:r w:rsidRPr="000432C7">
              <w:rPr>
                <w:rFonts w:ascii="Times New Roman" w:hAnsi="Times New Roman" w:cs="Times New Roman"/>
                <w:b/>
                <w:bCs/>
                <w:color w:val="000000" w:themeColor="text1"/>
                <w:sz w:val="19"/>
                <w:szCs w:val="19"/>
                <w:lang w:val="en-IN"/>
              </w:rPr>
              <w:t>Probe Prevention</w:t>
            </w:r>
          </w:p>
        </w:tc>
        <w:tc>
          <w:tcPr>
            <w:tcW w:w="671" w:type="dxa"/>
            <w:shd w:val="clear" w:color="auto" w:fill="auto"/>
            <w:vAlign w:val="center"/>
            <w:hideMark/>
          </w:tcPr>
          <w:p w:rsidR="00382BE1" w:rsidRPr="000432C7" w:rsidRDefault="00382BE1" w:rsidP="007329DD">
            <w:pPr>
              <w:jc w:val="center"/>
              <w:rPr>
                <w:rFonts w:ascii="Times New Roman" w:hAnsi="Times New Roman" w:cs="Times New Roman"/>
                <w:b/>
                <w:bCs/>
                <w:color w:val="000000" w:themeColor="text1"/>
                <w:sz w:val="19"/>
                <w:szCs w:val="19"/>
                <w:lang w:val="en-IN"/>
              </w:rPr>
            </w:pPr>
            <w:r w:rsidRPr="000432C7">
              <w:rPr>
                <w:rFonts w:ascii="Times New Roman" w:hAnsi="Times New Roman" w:cs="Times New Roman"/>
                <w:b/>
                <w:bCs/>
                <w:color w:val="000000" w:themeColor="text1"/>
                <w:sz w:val="19"/>
                <w:szCs w:val="19"/>
                <w:lang w:val="en-IN"/>
              </w:rPr>
              <w:t>U-to-R</w:t>
            </w:r>
          </w:p>
        </w:tc>
        <w:tc>
          <w:tcPr>
            <w:tcW w:w="1072" w:type="dxa"/>
            <w:shd w:val="clear" w:color="auto" w:fill="auto"/>
            <w:vAlign w:val="center"/>
            <w:hideMark/>
          </w:tcPr>
          <w:p w:rsidR="00382BE1" w:rsidRPr="000432C7" w:rsidRDefault="00382BE1" w:rsidP="007329DD">
            <w:pPr>
              <w:jc w:val="center"/>
              <w:rPr>
                <w:rFonts w:ascii="Times New Roman" w:hAnsi="Times New Roman" w:cs="Times New Roman"/>
                <w:b/>
                <w:bCs/>
                <w:color w:val="000000" w:themeColor="text1"/>
                <w:sz w:val="19"/>
                <w:szCs w:val="19"/>
                <w:lang w:val="en-IN"/>
              </w:rPr>
            </w:pPr>
            <w:r w:rsidRPr="000432C7">
              <w:rPr>
                <w:rFonts w:ascii="Times New Roman" w:hAnsi="Times New Roman" w:cs="Times New Roman"/>
                <w:b/>
                <w:bCs/>
                <w:color w:val="000000" w:themeColor="text1"/>
                <w:sz w:val="19"/>
                <w:szCs w:val="19"/>
                <w:lang w:val="en-IN"/>
              </w:rPr>
              <w:t>U-to-R Prevention</w:t>
            </w:r>
          </w:p>
        </w:tc>
        <w:tc>
          <w:tcPr>
            <w:tcW w:w="852" w:type="dxa"/>
            <w:shd w:val="clear" w:color="auto" w:fill="auto"/>
            <w:vAlign w:val="center"/>
            <w:hideMark/>
          </w:tcPr>
          <w:p w:rsidR="00382BE1" w:rsidRPr="000432C7" w:rsidRDefault="00382BE1" w:rsidP="007329DD">
            <w:pPr>
              <w:jc w:val="center"/>
              <w:rPr>
                <w:rFonts w:ascii="Times New Roman" w:hAnsi="Times New Roman" w:cs="Times New Roman"/>
                <w:b/>
                <w:bCs/>
                <w:color w:val="000000" w:themeColor="text1"/>
                <w:sz w:val="19"/>
                <w:szCs w:val="19"/>
                <w:lang w:val="en-IN"/>
              </w:rPr>
            </w:pPr>
            <w:r w:rsidRPr="000432C7">
              <w:rPr>
                <w:rFonts w:ascii="Times New Roman" w:hAnsi="Times New Roman" w:cs="Times New Roman"/>
                <w:b/>
                <w:bCs/>
                <w:color w:val="000000" w:themeColor="text1"/>
                <w:sz w:val="19"/>
                <w:szCs w:val="19"/>
                <w:lang w:val="en-IN"/>
              </w:rPr>
              <w:t>Normal</w:t>
            </w:r>
          </w:p>
        </w:tc>
      </w:tr>
      <w:tr w:rsidR="00C50D53" w:rsidRPr="000432C7" w:rsidTr="005237B2">
        <w:trPr>
          <w:trHeight w:val="127"/>
          <w:jc w:val="center"/>
        </w:trPr>
        <w:tc>
          <w:tcPr>
            <w:tcW w:w="214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SEND</w:t>
            </w:r>
            <w:r w:rsidR="009F3A96">
              <w:rPr>
                <w:rFonts w:ascii="Times New Roman" w:hAnsi="Times New Roman" w:cs="Times New Roman"/>
                <w:color w:val="000000" w:themeColor="text1"/>
                <w:sz w:val="19"/>
                <w:szCs w:val="19"/>
                <w:lang w:val="en-IN"/>
              </w:rPr>
              <w:t xml:space="preserve"> (no. of packets)</w:t>
            </w:r>
          </w:p>
        </w:tc>
        <w:tc>
          <w:tcPr>
            <w:tcW w:w="607"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5142</w:t>
            </w:r>
          </w:p>
        </w:tc>
        <w:tc>
          <w:tcPr>
            <w:tcW w:w="1346"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7450</w:t>
            </w:r>
          </w:p>
        </w:tc>
        <w:tc>
          <w:tcPr>
            <w:tcW w:w="937"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3901</w:t>
            </w:r>
          </w:p>
        </w:tc>
        <w:tc>
          <w:tcPr>
            <w:tcW w:w="1165"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5570</w:t>
            </w:r>
          </w:p>
        </w:tc>
        <w:tc>
          <w:tcPr>
            <w:tcW w:w="728"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4756</w:t>
            </w:r>
          </w:p>
        </w:tc>
        <w:tc>
          <w:tcPr>
            <w:tcW w:w="107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8330</w:t>
            </w:r>
          </w:p>
        </w:tc>
        <w:tc>
          <w:tcPr>
            <w:tcW w:w="671"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1586</w:t>
            </w:r>
          </w:p>
        </w:tc>
        <w:tc>
          <w:tcPr>
            <w:tcW w:w="107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6299</w:t>
            </w:r>
          </w:p>
        </w:tc>
        <w:tc>
          <w:tcPr>
            <w:tcW w:w="85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8238</w:t>
            </w:r>
          </w:p>
        </w:tc>
      </w:tr>
      <w:tr w:rsidR="00C50D53" w:rsidRPr="000432C7" w:rsidTr="005237B2">
        <w:trPr>
          <w:trHeight w:val="111"/>
          <w:jc w:val="center"/>
        </w:trPr>
        <w:tc>
          <w:tcPr>
            <w:tcW w:w="214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RECV</w:t>
            </w:r>
            <w:r w:rsidR="007E2AE9">
              <w:rPr>
                <w:rFonts w:ascii="Times New Roman" w:hAnsi="Times New Roman" w:cs="Times New Roman"/>
                <w:color w:val="000000" w:themeColor="text1"/>
                <w:sz w:val="19"/>
                <w:szCs w:val="19"/>
                <w:lang w:val="en-IN"/>
              </w:rPr>
              <w:t xml:space="preserve"> (no. of packets)</w:t>
            </w:r>
          </w:p>
        </w:tc>
        <w:tc>
          <w:tcPr>
            <w:tcW w:w="607"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4196</w:t>
            </w:r>
          </w:p>
        </w:tc>
        <w:tc>
          <w:tcPr>
            <w:tcW w:w="1346"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6687</w:t>
            </w:r>
          </w:p>
        </w:tc>
        <w:tc>
          <w:tcPr>
            <w:tcW w:w="937"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3203</w:t>
            </w:r>
          </w:p>
        </w:tc>
        <w:tc>
          <w:tcPr>
            <w:tcW w:w="1165"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5067</w:t>
            </w:r>
          </w:p>
        </w:tc>
        <w:tc>
          <w:tcPr>
            <w:tcW w:w="728"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3901</w:t>
            </w:r>
          </w:p>
        </w:tc>
        <w:tc>
          <w:tcPr>
            <w:tcW w:w="107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7502</w:t>
            </w:r>
          </w:p>
        </w:tc>
        <w:tc>
          <w:tcPr>
            <w:tcW w:w="671"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423</w:t>
            </w:r>
          </w:p>
        </w:tc>
        <w:tc>
          <w:tcPr>
            <w:tcW w:w="107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5560</w:t>
            </w:r>
          </w:p>
        </w:tc>
        <w:tc>
          <w:tcPr>
            <w:tcW w:w="85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7458</w:t>
            </w:r>
          </w:p>
        </w:tc>
      </w:tr>
      <w:tr w:rsidR="00C50D53" w:rsidRPr="000432C7" w:rsidTr="005237B2">
        <w:trPr>
          <w:trHeight w:val="111"/>
          <w:jc w:val="center"/>
        </w:trPr>
        <w:tc>
          <w:tcPr>
            <w:tcW w:w="214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PDF</w:t>
            </w:r>
            <w:r w:rsidR="007E2AE9">
              <w:rPr>
                <w:rFonts w:ascii="Times New Roman" w:hAnsi="Times New Roman" w:cs="Times New Roman"/>
                <w:color w:val="000000" w:themeColor="text1"/>
                <w:sz w:val="19"/>
                <w:szCs w:val="19"/>
                <w:lang w:val="en-IN"/>
              </w:rPr>
              <w:t xml:space="preserve"> (% data received)</w:t>
            </w:r>
          </w:p>
        </w:tc>
        <w:tc>
          <w:tcPr>
            <w:tcW w:w="607"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81.6</w:t>
            </w:r>
          </w:p>
        </w:tc>
        <w:tc>
          <w:tcPr>
            <w:tcW w:w="1346"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89.76</w:t>
            </w:r>
          </w:p>
        </w:tc>
        <w:tc>
          <w:tcPr>
            <w:tcW w:w="937"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82.11</w:t>
            </w:r>
          </w:p>
        </w:tc>
        <w:tc>
          <w:tcPr>
            <w:tcW w:w="1165"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90.97</w:t>
            </w:r>
          </w:p>
        </w:tc>
        <w:tc>
          <w:tcPr>
            <w:tcW w:w="728"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82.02</w:t>
            </w:r>
          </w:p>
        </w:tc>
        <w:tc>
          <w:tcPr>
            <w:tcW w:w="107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90.06</w:t>
            </w:r>
          </w:p>
        </w:tc>
        <w:tc>
          <w:tcPr>
            <w:tcW w:w="671"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26.67</w:t>
            </w:r>
          </w:p>
        </w:tc>
        <w:tc>
          <w:tcPr>
            <w:tcW w:w="107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88.27</w:t>
            </w:r>
          </w:p>
        </w:tc>
        <w:tc>
          <w:tcPr>
            <w:tcW w:w="85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90.53</w:t>
            </w:r>
          </w:p>
        </w:tc>
      </w:tr>
      <w:tr w:rsidR="00C50D53" w:rsidRPr="000432C7" w:rsidTr="005237B2">
        <w:trPr>
          <w:trHeight w:val="111"/>
          <w:jc w:val="center"/>
        </w:trPr>
        <w:tc>
          <w:tcPr>
            <w:tcW w:w="214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NRL</w:t>
            </w:r>
          </w:p>
        </w:tc>
        <w:tc>
          <w:tcPr>
            <w:tcW w:w="607"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25.91</w:t>
            </w:r>
          </w:p>
        </w:tc>
        <w:tc>
          <w:tcPr>
            <w:tcW w:w="1346"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0.7</w:t>
            </w:r>
          </w:p>
        </w:tc>
        <w:tc>
          <w:tcPr>
            <w:tcW w:w="937"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46.99</w:t>
            </w:r>
          </w:p>
        </w:tc>
        <w:tc>
          <w:tcPr>
            <w:tcW w:w="1165"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0.99</w:t>
            </w:r>
          </w:p>
        </w:tc>
        <w:tc>
          <w:tcPr>
            <w:tcW w:w="728"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56.42</w:t>
            </w:r>
          </w:p>
        </w:tc>
        <w:tc>
          <w:tcPr>
            <w:tcW w:w="107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1.06</w:t>
            </w:r>
          </w:p>
        </w:tc>
        <w:tc>
          <w:tcPr>
            <w:tcW w:w="671"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6.82</w:t>
            </w:r>
          </w:p>
        </w:tc>
        <w:tc>
          <w:tcPr>
            <w:tcW w:w="107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0.85</w:t>
            </w:r>
          </w:p>
        </w:tc>
        <w:tc>
          <w:tcPr>
            <w:tcW w:w="852" w:type="dxa"/>
            <w:shd w:val="clear" w:color="auto" w:fill="auto"/>
            <w:noWrap/>
            <w:vAlign w:val="bottom"/>
            <w:hideMark/>
          </w:tcPr>
          <w:p w:rsidR="00382BE1" w:rsidRPr="000432C7" w:rsidRDefault="00382BE1" w:rsidP="007329DD">
            <w:pPr>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1.01</w:t>
            </w:r>
          </w:p>
        </w:tc>
      </w:tr>
      <w:tr w:rsidR="00C50D53" w:rsidRPr="000432C7" w:rsidTr="005237B2">
        <w:trPr>
          <w:trHeight w:val="255"/>
          <w:jc w:val="center"/>
        </w:trPr>
        <w:tc>
          <w:tcPr>
            <w:tcW w:w="2142" w:type="dxa"/>
            <w:shd w:val="clear" w:color="auto" w:fill="auto"/>
            <w:noWrap/>
            <w:vAlign w:val="bottom"/>
            <w:hideMark/>
          </w:tcPr>
          <w:p w:rsidR="007329DD" w:rsidRPr="000432C7" w:rsidRDefault="002001E7" w:rsidP="007329DD">
            <w:pPr>
              <w:spacing w:after="240"/>
              <w:jc w:val="center"/>
              <w:rPr>
                <w:rFonts w:ascii="Times New Roman" w:hAnsi="Times New Roman" w:cs="Times New Roman"/>
                <w:color w:val="000000" w:themeColor="text1"/>
                <w:sz w:val="19"/>
                <w:szCs w:val="19"/>
                <w:lang w:val="en-IN"/>
              </w:rPr>
            </w:pPr>
            <w:r>
              <w:rPr>
                <w:rFonts w:ascii="Times New Roman" w:hAnsi="Times New Roman" w:cs="Times New Roman"/>
                <w:color w:val="000000" w:themeColor="text1"/>
                <w:sz w:val="19"/>
                <w:szCs w:val="19"/>
                <w:lang w:val="en-IN"/>
              </w:rPr>
              <w:t>Dropped</w:t>
            </w:r>
            <w:r w:rsidR="00382BE1" w:rsidRPr="000432C7">
              <w:rPr>
                <w:rFonts w:ascii="Times New Roman" w:hAnsi="Times New Roman" w:cs="Times New Roman"/>
                <w:color w:val="000000" w:themeColor="text1"/>
                <w:sz w:val="19"/>
                <w:szCs w:val="19"/>
                <w:lang w:val="en-IN"/>
              </w:rPr>
              <w:t xml:space="preserve"> data (</w:t>
            </w:r>
            <w:r>
              <w:rPr>
                <w:rFonts w:ascii="Times New Roman" w:hAnsi="Times New Roman" w:cs="Times New Roman"/>
                <w:color w:val="000000" w:themeColor="text1"/>
                <w:sz w:val="19"/>
                <w:szCs w:val="19"/>
                <w:lang w:val="en-IN"/>
              </w:rPr>
              <w:t xml:space="preserve">no. of </w:t>
            </w:r>
            <w:r w:rsidR="00382BE1" w:rsidRPr="000432C7">
              <w:rPr>
                <w:rFonts w:ascii="Times New Roman" w:hAnsi="Times New Roman" w:cs="Times New Roman"/>
                <w:color w:val="000000" w:themeColor="text1"/>
                <w:sz w:val="19"/>
                <w:szCs w:val="19"/>
                <w:lang w:val="en-IN"/>
              </w:rPr>
              <w:t>packets)</w:t>
            </w:r>
          </w:p>
        </w:tc>
        <w:tc>
          <w:tcPr>
            <w:tcW w:w="607" w:type="dxa"/>
            <w:shd w:val="clear" w:color="auto" w:fill="auto"/>
            <w:noWrap/>
            <w:vAlign w:val="center"/>
            <w:hideMark/>
          </w:tcPr>
          <w:p w:rsidR="00382BE1" w:rsidRPr="000432C7" w:rsidRDefault="00382BE1" w:rsidP="007329DD">
            <w:pPr>
              <w:spacing w:after="240"/>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946</w:t>
            </w:r>
          </w:p>
        </w:tc>
        <w:tc>
          <w:tcPr>
            <w:tcW w:w="1346" w:type="dxa"/>
            <w:shd w:val="clear" w:color="auto" w:fill="auto"/>
            <w:noWrap/>
            <w:vAlign w:val="center"/>
            <w:hideMark/>
          </w:tcPr>
          <w:p w:rsidR="00382BE1" w:rsidRPr="000432C7" w:rsidRDefault="00382BE1" w:rsidP="007329DD">
            <w:pPr>
              <w:spacing w:after="240"/>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763</w:t>
            </w:r>
          </w:p>
        </w:tc>
        <w:tc>
          <w:tcPr>
            <w:tcW w:w="937" w:type="dxa"/>
            <w:shd w:val="clear" w:color="auto" w:fill="auto"/>
            <w:noWrap/>
            <w:vAlign w:val="center"/>
            <w:hideMark/>
          </w:tcPr>
          <w:p w:rsidR="00382BE1" w:rsidRPr="000432C7" w:rsidRDefault="00382BE1" w:rsidP="007329DD">
            <w:pPr>
              <w:spacing w:after="240"/>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698</w:t>
            </w:r>
          </w:p>
        </w:tc>
        <w:tc>
          <w:tcPr>
            <w:tcW w:w="1165" w:type="dxa"/>
            <w:shd w:val="clear" w:color="auto" w:fill="auto"/>
            <w:noWrap/>
            <w:vAlign w:val="center"/>
            <w:hideMark/>
          </w:tcPr>
          <w:p w:rsidR="00382BE1" w:rsidRPr="000432C7" w:rsidRDefault="00382BE1" w:rsidP="007329DD">
            <w:pPr>
              <w:spacing w:after="240"/>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503</w:t>
            </w:r>
          </w:p>
        </w:tc>
        <w:tc>
          <w:tcPr>
            <w:tcW w:w="728" w:type="dxa"/>
            <w:shd w:val="clear" w:color="auto" w:fill="auto"/>
            <w:noWrap/>
            <w:vAlign w:val="center"/>
            <w:hideMark/>
          </w:tcPr>
          <w:p w:rsidR="00382BE1" w:rsidRPr="000432C7" w:rsidRDefault="00382BE1" w:rsidP="007329DD">
            <w:pPr>
              <w:spacing w:after="240"/>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855</w:t>
            </w:r>
          </w:p>
        </w:tc>
        <w:tc>
          <w:tcPr>
            <w:tcW w:w="1072" w:type="dxa"/>
            <w:shd w:val="clear" w:color="auto" w:fill="auto"/>
            <w:noWrap/>
            <w:vAlign w:val="center"/>
            <w:hideMark/>
          </w:tcPr>
          <w:p w:rsidR="00382BE1" w:rsidRPr="000432C7" w:rsidRDefault="00382BE1" w:rsidP="007329DD">
            <w:pPr>
              <w:spacing w:after="240"/>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828</w:t>
            </w:r>
          </w:p>
        </w:tc>
        <w:tc>
          <w:tcPr>
            <w:tcW w:w="671" w:type="dxa"/>
            <w:shd w:val="clear" w:color="auto" w:fill="auto"/>
            <w:noWrap/>
            <w:vAlign w:val="center"/>
            <w:hideMark/>
          </w:tcPr>
          <w:p w:rsidR="00382BE1" w:rsidRPr="000432C7" w:rsidRDefault="00382BE1" w:rsidP="007329DD">
            <w:pPr>
              <w:spacing w:after="240"/>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1163</w:t>
            </w:r>
          </w:p>
        </w:tc>
        <w:tc>
          <w:tcPr>
            <w:tcW w:w="1072" w:type="dxa"/>
            <w:shd w:val="clear" w:color="auto" w:fill="auto"/>
            <w:noWrap/>
            <w:vAlign w:val="center"/>
            <w:hideMark/>
          </w:tcPr>
          <w:p w:rsidR="00382BE1" w:rsidRPr="000432C7" w:rsidRDefault="00382BE1" w:rsidP="007329DD">
            <w:pPr>
              <w:spacing w:after="240"/>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739</w:t>
            </w:r>
          </w:p>
        </w:tc>
        <w:tc>
          <w:tcPr>
            <w:tcW w:w="852" w:type="dxa"/>
            <w:shd w:val="clear" w:color="auto" w:fill="auto"/>
            <w:noWrap/>
            <w:vAlign w:val="center"/>
            <w:hideMark/>
          </w:tcPr>
          <w:p w:rsidR="00382BE1" w:rsidRPr="000432C7" w:rsidRDefault="00382BE1" w:rsidP="007329DD">
            <w:pPr>
              <w:spacing w:after="240"/>
              <w:jc w:val="center"/>
              <w:rPr>
                <w:rFonts w:ascii="Times New Roman" w:hAnsi="Times New Roman" w:cs="Times New Roman"/>
                <w:color w:val="000000" w:themeColor="text1"/>
                <w:sz w:val="19"/>
                <w:szCs w:val="19"/>
                <w:lang w:val="en-IN"/>
              </w:rPr>
            </w:pPr>
            <w:r w:rsidRPr="000432C7">
              <w:rPr>
                <w:rFonts w:ascii="Times New Roman" w:hAnsi="Times New Roman" w:cs="Times New Roman"/>
                <w:color w:val="000000" w:themeColor="text1"/>
                <w:sz w:val="19"/>
                <w:szCs w:val="19"/>
                <w:lang w:val="en-IN"/>
              </w:rPr>
              <w:t>780</w:t>
            </w:r>
          </w:p>
        </w:tc>
      </w:tr>
    </w:tbl>
    <w:p w:rsidR="00546949" w:rsidRPr="000432C7" w:rsidRDefault="00546949" w:rsidP="00546949">
      <w:pPr>
        <w:widowControl w:val="0"/>
        <w:overflowPunct w:val="0"/>
        <w:autoSpaceDE w:val="0"/>
        <w:autoSpaceDN w:val="0"/>
        <w:adjustRightInd w:val="0"/>
        <w:spacing w:after="0" w:line="297" w:lineRule="auto"/>
        <w:jc w:val="both"/>
        <w:rPr>
          <w:rFonts w:ascii="Times New Roman" w:hAnsi="Times New Roman" w:cs="Times New Roman"/>
          <w:b/>
          <w:color w:val="000000" w:themeColor="text1"/>
          <w:sz w:val="19"/>
          <w:szCs w:val="19"/>
        </w:rPr>
      </w:pPr>
    </w:p>
    <w:p w:rsidR="00262B35" w:rsidRPr="000432C7" w:rsidRDefault="00262B35" w:rsidP="00546949">
      <w:pPr>
        <w:pStyle w:val="ListParagraph"/>
        <w:widowControl w:val="0"/>
        <w:numPr>
          <w:ilvl w:val="0"/>
          <w:numId w:val="3"/>
        </w:numPr>
        <w:overflowPunct w:val="0"/>
        <w:autoSpaceDE w:val="0"/>
        <w:autoSpaceDN w:val="0"/>
        <w:adjustRightInd w:val="0"/>
        <w:spacing w:after="0" w:line="297" w:lineRule="auto"/>
        <w:jc w:val="both"/>
        <w:rPr>
          <w:rFonts w:ascii="Times New Roman" w:hAnsi="Times New Roman" w:cs="Times New Roman"/>
          <w:b/>
          <w:color w:val="000000" w:themeColor="text1"/>
          <w:sz w:val="19"/>
          <w:szCs w:val="19"/>
        </w:rPr>
      </w:pPr>
      <w:r w:rsidRPr="000432C7">
        <w:rPr>
          <w:rFonts w:ascii="Times New Roman" w:hAnsi="Times New Roman" w:cs="Times New Roman"/>
          <w:b/>
          <w:color w:val="000000" w:themeColor="text1"/>
          <w:sz w:val="19"/>
          <w:szCs w:val="19"/>
        </w:rPr>
        <w:t>CONCLUSION</w:t>
      </w:r>
    </w:p>
    <w:p w:rsidR="00766A87" w:rsidRDefault="00262B35" w:rsidP="001F1144">
      <w:pPr>
        <w:widowControl w:val="0"/>
        <w:overflowPunct w:val="0"/>
        <w:autoSpaceDE w:val="0"/>
        <w:autoSpaceDN w:val="0"/>
        <w:adjustRightInd w:val="0"/>
        <w:spacing w:after="0" w:line="278" w:lineRule="auto"/>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In this</w:t>
      </w:r>
      <w:r w:rsidR="00B42598" w:rsidRPr="000432C7">
        <w:rPr>
          <w:rFonts w:ascii="Times New Roman" w:hAnsi="Times New Roman" w:cs="Times New Roman"/>
          <w:color w:val="000000" w:themeColor="text1"/>
          <w:sz w:val="19"/>
          <w:szCs w:val="19"/>
        </w:rPr>
        <w:t xml:space="preserve"> article, we have </w:t>
      </w:r>
      <w:r w:rsidR="002C4CAE" w:rsidRPr="000432C7">
        <w:rPr>
          <w:rFonts w:ascii="Times New Roman" w:hAnsi="Times New Roman" w:cs="Times New Roman"/>
          <w:color w:val="000000" w:themeColor="text1"/>
          <w:sz w:val="19"/>
          <w:szCs w:val="19"/>
        </w:rPr>
        <w:t xml:space="preserve">proposed an </w:t>
      </w:r>
      <w:r w:rsidR="00160B10" w:rsidRPr="000432C7">
        <w:rPr>
          <w:rFonts w:ascii="Times New Roman" w:hAnsi="Times New Roman" w:cs="Times New Roman"/>
          <w:color w:val="000000" w:themeColor="text1"/>
          <w:sz w:val="19"/>
          <w:szCs w:val="19"/>
        </w:rPr>
        <w:t xml:space="preserve">algorithm to prevent </w:t>
      </w:r>
      <w:r w:rsidRPr="000432C7">
        <w:rPr>
          <w:rFonts w:ascii="Times New Roman" w:hAnsi="Times New Roman" w:cs="Times New Roman"/>
          <w:color w:val="000000" w:themeColor="text1"/>
          <w:sz w:val="19"/>
          <w:szCs w:val="19"/>
        </w:rPr>
        <w:t xml:space="preserve">Probe, </w:t>
      </w:r>
      <w:proofErr w:type="spellStart"/>
      <w:r w:rsidRPr="000432C7">
        <w:rPr>
          <w:rFonts w:ascii="Times New Roman" w:hAnsi="Times New Roman" w:cs="Times New Roman"/>
          <w:color w:val="000000" w:themeColor="text1"/>
          <w:sz w:val="19"/>
          <w:szCs w:val="19"/>
        </w:rPr>
        <w:t>DoS</w:t>
      </w:r>
      <w:proofErr w:type="spellEnd"/>
      <w:r w:rsidRPr="000432C7">
        <w:rPr>
          <w:rFonts w:ascii="Times New Roman" w:hAnsi="Times New Roman" w:cs="Times New Roman"/>
          <w:color w:val="000000" w:themeColor="text1"/>
          <w:sz w:val="19"/>
          <w:szCs w:val="19"/>
        </w:rPr>
        <w:t>, Vampire, U2R attacks. The security scheme identifies attacker nodes through their malicious behavior and also minimizes the packet dropping and routing ove</w:t>
      </w:r>
      <w:r w:rsidR="001C5DE8" w:rsidRPr="000432C7">
        <w:rPr>
          <w:rFonts w:ascii="Times New Roman" w:hAnsi="Times New Roman" w:cs="Times New Roman"/>
          <w:color w:val="000000" w:themeColor="text1"/>
          <w:sz w:val="19"/>
          <w:szCs w:val="19"/>
        </w:rPr>
        <w:t>rhead</w:t>
      </w:r>
      <w:r w:rsidRPr="000432C7">
        <w:rPr>
          <w:rFonts w:ascii="Times New Roman" w:hAnsi="Times New Roman" w:cs="Times New Roman"/>
          <w:color w:val="000000" w:themeColor="text1"/>
          <w:sz w:val="19"/>
          <w:szCs w:val="19"/>
        </w:rPr>
        <w:t>. The proposed security scheme first considers nodes in the suspicio</w:t>
      </w:r>
      <w:r w:rsidR="00222521" w:rsidRPr="000432C7">
        <w:rPr>
          <w:rFonts w:ascii="Times New Roman" w:hAnsi="Times New Roman" w:cs="Times New Roman"/>
          <w:color w:val="000000" w:themeColor="text1"/>
          <w:sz w:val="19"/>
          <w:szCs w:val="19"/>
        </w:rPr>
        <w:t>us range. N</w:t>
      </w:r>
      <w:r w:rsidRPr="000432C7">
        <w:rPr>
          <w:rFonts w:ascii="Times New Roman" w:hAnsi="Times New Roman" w:cs="Times New Roman"/>
          <w:color w:val="000000" w:themeColor="text1"/>
          <w:sz w:val="19"/>
          <w:szCs w:val="19"/>
        </w:rPr>
        <w:t>odes due to their malicious functions are defined as attackers. The proposed scheme then blocks attacker nodes</w:t>
      </w:r>
      <w:r w:rsidR="00B938DE">
        <w:rPr>
          <w:rFonts w:ascii="Times New Roman" w:hAnsi="Times New Roman" w:cs="Times New Roman"/>
          <w:color w:val="000000" w:themeColor="text1"/>
          <w:sz w:val="19"/>
          <w:szCs w:val="19"/>
        </w:rPr>
        <w:t xml:space="preserve"> after confirmation in network. </w:t>
      </w:r>
      <w:r w:rsidR="00E6502B">
        <w:rPr>
          <w:rFonts w:ascii="Times New Roman" w:hAnsi="Times New Roman" w:cs="Times New Roman"/>
          <w:color w:val="000000" w:themeColor="text1"/>
          <w:sz w:val="19"/>
          <w:szCs w:val="19"/>
        </w:rPr>
        <w:t xml:space="preserve">For future research, </w:t>
      </w:r>
      <w:r w:rsidR="000C6529" w:rsidRPr="000432C7">
        <w:rPr>
          <w:rFonts w:ascii="Times New Roman" w:hAnsi="Times New Roman" w:cs="Times New Roman"/>
          <w:color w:val="000000" w:themeColor="text1"/>
          <w:sz w:val="19"/>
          <w:szCs w:val="19"/>
        </w:rPr>
        <w:t>this</w:t>
      </w:r>
      <w:r w:rsidR="003B6DBE" w:rsidRPr="000432C7">
        <w:rPr>
          <w:rFonts w:ascii="Times New Roman" w:hAnsi="Times New Roman" w:cs="Times New Roman"/>
          <w:color w:val="000000" w:themeColor="text1"/>
          <w:sz w:val="19"/>
          <w:szCs w:val="19"/>
        </w:rPr>
        <w:t xml:space="preserve"> work</w:t>
      </w:r>
      <w:r w:rsidR="000C6529" w:rsidRPr="000432C7">
        <w:rPr>
          <w:rFonts w:ascii="Times New Roman" w:hAnsi="Times New Roman" w:cs="Times New Roman"/>
          <w:color w:val="000000" w:themeColor="text1"/>
          <w:sz w:val="19"/>
          <w:szCs w:val="19"/>
        </w:rPr>
        <w:t xml:space="preserve"> shall be</w:t>
      </w:r>
      <w:r w:rsidR="003B6DBE" w:rsidRPr="000432C7">
        <w:rPr>
          <w:rFonts w:ascii="Times New Roman" w:hAnsi="Times New Roman" w:cs="Times New Roman"/>
          <w:color w:val="000000" w:themeColor="text1"/>
          <w:sz w:val="19"/>
          <w:szCs w:val="19"/>
        </w:rPr>
        <w:t xml:space="preserve"> tested in different network size</w:t>
      </w:r>
      <w:r w:rsidR="00C460AE">
        <w:rPr>
          <w:rFonts w:ascii="Times New Roman" w:hAnsi="Times New Roman" w:cs="Times New Roman"/>
          <w:color w:val="000000" w:themeColor="text1"/>
          <w:sz w:val="19"/>
          <w:szCs w:val="19"/>
        </w:rPr>
        <w:t xml:space="preserve">s to check scalability. </w:t>
      </w:r>
      <w:r w:rsidR="000E65E5">
        <w:rPr>
          <w:rFonts w:ascii="Times New Roman" w:hAnsi="Times New Roman" w:cs="Times New Roman"/>
          <w:color w:val="000000" w:themeColor="text1"/>
          <w:sz w:val="19"/>
          <w:szCs w:val="19"/>
        </w:rPr>
        <w:t xml:space="preserve">We will also look at preventing </w:t>
      </w:r>
      <w:r w:rsidR="003B6DBE" w:rsidRPr="000432C7">
        <w:rPr>
          <w:rFonts w:ascii="Times New Roman" w:hAnsi="Times New Roman" w:cs="Times New Roman"/>
          <w:color w:val="000000" w:themeColor="text1"/>
          <w:sz w:val="19"/>
          <w:szCs w:val="19"/>
        </w:rPr>
        <w:t>multiple attack</w:t>
      </w:r>
      <w:r w:rsidR="000E65E5">
        <w:rPr>
          <w:rFonts w:ascii="Times New Roman" w:hAnsi="Times New Roman" w:cs="Times New Roman"/>
          <w:color w:val="000000" w:themeColor="text1"/>
          <w:sz w:val="19"/>
          <w:szCs w:val="19"/>
        </w:rPr>
        <w:t>s</w:t>
      </w:r>
      <w:r w:rsidR="003B6DBE" w:rsidRPr="000432C7">
        <w:rPr>
          <w:rFonts w:ascii="Times New Roman" w:hAnsi="Times New Roman" w:cs="Times New Roman"/>
          <w:color w:val="000000" w:themeColor="text1"/>
          <w:sz w:val="19"/>
          <w:szCs w:val="19"/>
        </w:rPr>
        <w:t xml:space="preserve"> </w:t>
      </w:r>
      <w:r w:rsidR="0005290A" w:rsidRPr="000432C7">
        <w:rPr>
          <w:rFonts w:ascii="Times New Roman" w:hAnsi="Times New Roman" w:cs="Times New Roman"/>
          <w:color w:val="000000" w:themeColor="text1"/>
          <w:sz w:val="19"/>
          <w:szCs w:val="19"/>
        </w:rPr>
        <w:t>in</w:t>
      </w:r>
      <w:r w:rsidR="003B6DBE" w:rsidRPr="000432C7">
        <w:rPr>
          <w:rFonts w:ascii="Times New Roman" w:hAnsi="Times New Roman" w:cs="Times New Roman"/>
          <w:color w:val="000000" w:themeColor="text1"/>
          <w:sz w:val="19"/>
          <w:szCs w:val="19"/>
        </w:rPr>
        <w:t xml:space="preserve"> the network</w:t>
      </w:r>
      <w:r w:rsidR="000E65E5">
        <w:rPr>
          <w:rFonts w:ascii="Times New Roman" w:hAnsi="Times New Roman" w:cs="Times New Roman"/>
          <w:color w:val="000000" w:themeColor="text1"/>
          <w:sz w:val="19"/>
          <w:szCs w:val="19"/>
        </w:rPr>
        <w:t xml:space="preserve"> simultaneously</w:t>
      </w:r>
      <w:r w:rsidR="003B6DBE" w:rsidRPr="000432C7">
        <w:rPr>
          <w:rFonts w:ascii="Times New Roman" w:hAnsi="Times New Roman" w:cs="Times New Roman"/>
          <w:color w:val="000000" w:themeColor="text1"/>
          <w:sz w:val="19"/>
          <w:szCs w:val="19"/>
        </w:rPr>
        <w:t xml:space="preserve">. </w:t>
      </w:r>
    </w:p>
    <w:p w:rsidR="001F1144" w:rsidRPr="001F1144" w:rsidRDefault="001F1144" w:rsidP="001F1144">
      <w:pPr>
        <w:widowControl w:val="0"/>
        <w:overflowPunct w:val="0"/>
        <w:autoSpaceDE w:val="0"/>
        <w:autoSpaceDN w:val="0"/>
        <w:adjustRightInd w:val="0"/>
        <w:spacing w:after="0" w:line="278" w:lineRule="auto"/>
        <w:jc w:val="both"/>
        <w:rPr>
          <w:rFonts w:ascii="Times New Roman" w:hAnsi="Times New Roman" w:cs="Times New Roman"/>
          <w:color w:val="000000" w:themeColor="text1"/>
          <w:sz w:val="19"/>
          <w:szCs w:val="19"/>
        </w:rPr>
      </w:pPr>
    </w:p>
    <w:p w:rsidR="00262B35" w:rsidRPr="000432C7" w:rsidRDefault="00FD2B27" w:rsidP="00766A87">
      <w:pPr>
        <w:widowControl w:val="0"/>
        <w:overflowPunct w:val="0"/>
        <w:autoSpaceDE w:val="0"/>
        <w:autoSpaceDN w:val="0"/>
        <w:adjustRightInd w:val="0"/>
        <w:spacing w:after="0" w:line="279" w:lineRule="auto"/>
        <w:ind w:right="980"/>
        <w:jc w:val="both"/>
        <w:rPr>
          <w:rFonts w:ascii="Times New Roman" w:hAnsi="Times New Roman" w:cs="Times New Roman"/>
          <w:b/>
          <w:color w:val="000000" w:themeColor="text1"/>
          <w:sz w:val="19"/>
          <w:szCs w:val="19"/>
        </w:rPr>
      </w:pPr>
      <w:r w:rsidRPr="000432C7">
        <w:rPr>
          <w:rFonts w:ascii="Times New Roman" w:hAnsi="Times New Roman" w:cs="Times New Roman"/>
          <w:b/>
          <w:bCs/>
          <w:color w:val="000000" w:themeColor="text1"/>
          <w:sz w:val="19"/>
          <w:szCs w:val="19"/>
        </w:rPr>
        <w:t xml:space="preserve"> </w:t>
      </w:r>
      <w:r w:rsidR="00262B35" w:rsidRPr="000432C7">
        <w:rPr>
          <w:rFonts w:ascii="Times New Roman" w:hAnsi="Times New Roman" w:cs="Times New Roman"/>
          <w:b/>
          <w:color w:val="000000" w:themeColor="text1"/>
          <w:sz w:val="19"/>
          <w:szCs w:val="19"/>
        </w:rPr>
        <w:t>REFERENCES</w:t>
      </w:r>
    </w:p>
    <w:p w:rsidR="00262B35" w:rsidRPr="000432C7" w:rsidRDefault="00262B35" w:rsidP="000903B6">
      <w:pPr>
        <w:pStyle w:val="ListParagraph"/>
        <w:widowControl w:val="0"/>
        <w:overflowPunct w:val="0"/>
        <w:autoSpaceDE w:val="0"/>
        <w:autoSpaceDN w:val="0"/>
        <w:adjustRightInd w:val="0"/>
        <w:spacing w:after="0" w:line="279" w:lineRule="auto"/>
        <w:jc w:val="both"/>
        <w:rPr>
          <w:rFonts w:ascii="Times New Roman" w:hAnsi="Times New Roman" w:cs="Times New Roman"/>
          <w:b/>
          <w:color w:val="000000" w:themeColor="text1"/>
          <w:sz w:val="19"/>
          <w:szCs w:val="19"/>
        </w:rPr>
      </w:pPr>
    </w:p>
    <w:p w:rsidR="00676E04" w:rsidRPr="000432C7" w:rsidRDefault="00556399" w:rsidP="00676E04">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hyperlink r:id="rId22" w:tgtFrame="_blank" w:history="1">
        <w:r w:rsidR="00010F44">
          <w:rPr>
            <w:rFonts w:ascii="Times New Roman" w:hAnsi="Times New Roman" w:cs="Times New Roman"/>
            <w:color w:val="000000" w:themeColor="text1"/>
            <w:sz w:val="19"/>
            <w:szCs w:val="19"/>
          </w:rPr>
          <w:t>A.</w:t>
        </w:r>
        <w:r w:rsidR="00676E04" w:rsidRPr="000432C7">
          <w:rPr>
            <w:rFonts w:ascii="Times New Roman" w:hAnsi="Times New Roman" w:cs="Times New Roman"/>
            <w:color w:val="000000" w:themeColor="text1"/>
            <w:sz w:val="19"/>
            <w:szCs w:val="19"/>
          </w:rPr>
          <w:t xml:space="preserve"> </w:t>
        </w:r>
        <w:proofErr w:type="spellStart"/>
        <w:r w:rsidR="00676E04" w:rsidRPr="000432C7">
          <w:rPr>
            <w:rFonts w:ascii="Times New Roman" w:hAnsi="Times New Roman" w:cs="Times New Roman"/>
            <w:color w:val="000000" w:themeColor="text1"/>
            <w:sz w:val="19"/>
            <w:szCs w:val="19"/>
          </w:rPr>
          <w:t>Alsumayt</w:t>
        </w:r>
        <w:proofErr w:type="spellEnd"/>
      </w:hyperlink>
      <w:r w:rsidR="00676E04" w:rsidRPr="000432C7">
        <w:rPr>
          <w:rFonts w:ascii="Times New Roman" w:hAnsi="Times New Roman" w:cs="Times New Roman"/>
          <w:color w:val="000000" w:themeColor="text1"/>
          <w:sz w:val="19"/>
          <w:szCs w:val="19"/>
        </w:rPr>
        <w:t xml:space="preserve">, </w:t>
      </w:r>
      <w:hyperlink r:id="rId23" w:tgtFrame="_blank" w:history="1">
        <w:r w:rsidR="00010F44">
          <w:rPr>
            <w:rFonts w:ascii="Times New Roman" w:hAnsi="Times New Roman" w:cs="Times New Roman"/>
            <w:color w:val="000000" w:themeColor="text1"/>
            <w:sz w:val="19"/>
            <w:szCs w:val="19"/>
          </w:rPr>
          <w:t>J.</w:t>
        </w:r>
        <w:r w:rsidR="00676E04" w:rsidRPr="000432C7">
          <w:rPr>
            <w:rFonts w:ascii="Times New Roman" w:hAnsi="Times New Roman" w:cs="Times New Roman"/>
            <w:color w:val="000000" w:themeColor="text1"/>
            <w:sz w:val="19"/>
            <w:szCs w:val="19"/>
          </w:rPr>
          <w:t xml:space="preserve"> Haggerty</w:t>
        </w:r>
      </w:hyperlink>
      <w:r w:rsidR="00676E04" w:rsidRPr="000432C7">
        <w:rPr>
          <w:rFonts w:ascii="Times New Roman" w:hAnsi="Times New Roman" w:cs="Times New Roman"/>
          <w:color w:val="000000" w:themeColor="text1"/>
          <w:sz w:val="19"/>
          <w:szCs w:val="19"/>
        </w:rPr>
        <w:t xml:space="preserve">, </w:t>
      </w:r>
      <w:hyperlink r:id="rId24" w:tgtFrame="_blank" w:history="1">
        <w:r w:rsidR="00010F44">
          <w:rPr>
            <w:rFonts w:ascii="Times New Roman" w:hAnsi="Times New Roman" w:cs="Times New Roman"/>
            <w:color w:val="000000" w:themeColor="text1"/>
            <w:sz w:val="19"/>
            <w:szCs w:val="19"/>
          </w:rPr>
          <w:t>A.</w:t>
        </w:r>
        <w:r w:rsidR="00676E04" w:rsidRPr="000432C7">
          <w:rPr>
            <w:rFonts w:ascii="Times New Roman" w:hAnsi="Times New Roman" w:cs="Times New Roman"/>
            <w:color w:val="000000" w:themeColor="text1"/>
            <w:sz w:val="19"/>
            <w:szCs w:val="19"/>
          </w:rPr>
          <w:t xml:space="preserve"> </w:t>
        </w:r>
        <w:proofErr w:type="spellStart"/>
        <w:r w:rsidR="00676E04" w:rsidRPr="000432C7">
          <w:rPr>
            <w:rFonts w:ascii="Times New Roman" w:hAnsi="Times New Roman" w:cs="Times New Roman"/>
            <w:color w:val="000000" w:themeColor="text1"/>
            <w:sz w:val="19"/>
            <w:szCs w:val="19"/>
          </w:rPr>
          <w:t>Lotfi</w:t>
        </w:r>
        <w:proofErr w:type="spellEnd"/>
      </w:hyperlink>
      <w:r w:rsidR="00676E04" w:rsidRPr="000432C7">
        <w:rPr>
          <w:rFonts w:ascii="Times New Roman" w:hAnsi="Times New Roman" w:cs="Times New Roman"/>
          <w:color w:val="000000" w:themeColor="text1"/>
          <w:sz w:val="19"/>
          <w:szCs w:val="19"/>
        </w:rPr>
        <w:t xml:space="preserve">, </w:t>
      </w:r>
      <w:r w:rsidR="000432C7">
        <w:rPr>
          <w:rFonts w:ascii="Times New Roman" w:hAnsi="Times New Roman" w:cs="Times New Roman"/>
          <w:color w:val="000000" w:themeColor="text1"/>
          <w:sz w:val="19"/>
          <w:szCs w:val="19"/>
        </w:rPr>
        <w:t>“</w:t>
      </w:r>
      <w:r w:rsidR="00676E04" w:rsidRPr="000432C7">
        <w:rPr>
          <w:rFonts w:ascii="Times New Roman" w:hAnsi="Times New Roman" w:cs="Times New Roman"/>
          <w:color w:val="000000" w:themeColor="text1"/>
          <w:sz w:val="19"/>
          <w:szCs w:val="19"/>
        </w:rPr>
        <w:t xml:space="preserve">Detect </w:t>
      </w:r>
      <w:proofErr w:type="spellStart"/>
      <w:r w:rsidR="00676E04" w:rsidRPr="000432C7">
        <w:rPr>
          <w:rFonts w:ascii="Times New Roman" w:hAnsi="Times New Roman" w:cs="Times New Roman"/>
          <w:color w:val="000000" w:themeColor="text1"/>
          <w:sz w:val="19"/>
          <w:szCs w:val="19"/>
        </w:rPr>
        <w:t>DoS</w:t>
      </w:r>
      <w:proofErr w:type="spellEnd"/>
      <w:r w:rsidR="00676E04" w:rsidRPr="000432C7">
        <w:rPr>
          <w:rFonts w:ascii="Times New Roman" w:hAnsi="Times New Roman" w:cs="Times New Roman"/>
          <w:color w:val="000000" w:themeColor="text1"/>
          <w:sz w:val="19"/>
          <w:szCs w:val="19"/>
        </w:rPr>
        <w:t xml:space="preserve"> Attack Using </w:t>
      </w:r>
      <w:proofErr w:type="spellStart"/>
      <w:r w:rsidR="00676E04" w:rsidRPr="000432C7">
        <w:rPr>
          <w:rFonts w:ascii="Times New Roman" w:hAnsi="Times New Roman" w:cs="Times New Roman"/>
          <w:color w:val="000000" w:themeColor="text1"/>
          <w:sz w:val="19"/>
          <w:szCs w:val="19"/>
        </w:rPr>
        <w:t>MrDR</w:t>
      </w:r>
      <w:proofErr w:type="spellEnd"/>
      <w:r w:rsidR="00676E04" w:rsidRPr="000432C7">
        <w:rPr>
          <w:rFonts w:ascii="Times New Roman" w:hAnsi="Times New Roman" w:cs="Times New Roman"/>
          <w:color w:val="000000" w:themeColor="text1"/>
          <w:sz w:val="19"/>
          <w:szCs w:val="19"/>
        </w:rPr>
        <w:t xml:space="preserve"> Method in Merging Two MANETs</w:t>
      </w:r>
      <w:r w:rsidR="000432C7">
        <w:rPr>
          <w:rFonts w:ascii="Times New Roman" w:hAnsi="Times New Roman" w:cs="Times New Roman"/>
          <w:color w:val="000000" w:themeColor="text1"/>
          <w:sz w:val="19"/>
          <w:szCs w:val="19"/>
        </w:rPr>
        <w:t>”</w:t>
      </w:r>
      <w:r w:rsidR="00676E04" w:rsidRPr="000432C7">
        <w:rPr>
          <w:rFonts w:ascii="Times New Roman" w:hAnsi="Times New Roman" w:cs="Times New Roman"/>
          <w:color w:val="000000" w:themeColor="text1"/>
          <w:sz w:val="19"/>
          <w:szCs w:val="19"/>
        </w:rPr>
        <w:t>,</w:t>
      </w:r>
      <w:r w:rsidR="00773796">
        <w:rPr>
          <w:rFonts w:ascii="Times New Roman" w:hAnsi="Times New Roman" w:cs="Times New Roman"/>
          <w:color w:val="000000" w:themeColor="text1"/>
          <w:sz w:val="19"/>
          <w:szCs w:val="19"/>
        </w:rPr>
        <w:t xml:space="preserve"> in Proceedings of the</w:t>
      </w:r>
      <w:r w:rsidR="00676E04" w:rsidRPr="000432C7">
        <w:rPr>
          <w:rFonts w:ascii="Times New Roman" w:hAnsi="Times New Roman" w:cs="Times New Roman"/>
          <w:color w:val="000000" w:themeColor="text1"/>
          <w:sz w:val="19"/>
          <w:szCs w:val="19"/>
        </w:rPr>
        <w:t xml:space="preserve"> IEEE</w:t>
      </w:r>
      <w:r w:rsidR="00773796">
        <w:rPr>
          <w:rFonts w:ascii="Times New Roman" w:hAnsi="Times New Roman" w:cs="Times New Roman"/>
          <w:color w:val="000000" w:themeColor="text1"/>
          <w:sz w:val="19"/>
          <w:szCs w:val="19"/>
        </w:rPr>
        <w:t xml:space="preserve"> </w:t>
      </w:r>
      <w:r w:rsidR="00773796" w:rsidRPr="00773796">
        <w:rPr>
          <w:rFonts w:ascii="Times New Roman" w:hAnsi="Times New Roman" w:cs="Times New Roman"/>
          <w:color w:val="000000" w:themeColor="text1"/>
          <w:sz w:val="19"/>
          <w:szCs w:val="19"/>
        </w:rPr>
        <w:t>International Conference on Advanced Information Networking and Applications Workshops (WAINA)</w:t>
      </w:r>
      <w:r w:rsidR="00326989">
        <w:rPr>
          <w:rFonts w:ascii="Times New Roman" w:hAnsi="Times New Roman" w:cs="Times New Roman"/>
          <w:color w:val="000000" w:themeColor="text1"/>
          <w:sz w:val="19"/>
          <w:szCs w:val="19"/>
        </w:rPr>
        <w:t>,</w:t>
      </w:r>
      <w:r w:rsidR="00992452">
        <w:rPr>
          <w:rFonts w:ascii="Times New Roman" w:hAnsi="Times New Roman" w:cs="Times New Roman"/>
          <w:color w:val="000000" w:themeColor="text1"/>
          <w:sz w:val="19"/>
          <w:szCs w:val="19"/>
        </w:rPr>
        <w:t xml:space="preserve"> pp.</w:t>
      </w:r>
      <w:r w:rsidR="00676E04" w:rsidRPr="000432C7">
        <w:rPr>
          <w:rFonts w:ascii="Times New Roman" w:hAnsi="Times New Roman" w:cs="Times New Roman"/>
          <w:color w:val="000000" w:themeColor="text1"/>
          <w:sz w:val="19"/>
          <w:szCs w:val="19"/>
        </w:rPr>
        <w:t xml:space="preserve"> 889-895</w:t>
      </w:r>
      <w:r w:rsidR="00FA323C" w:rsidRPr="000432C7">
        <w:rPr>
          <w:rFonts w:ascii="Times New Roman" w:hAnsi="Times New Roman" w:cs="Times New Roman"/>
          <w:color w:val="000000" w:themeColor="text1"/>
          <w:sz w:val="19"/>
          <w:szCs w:val="19"/>
        </w:rPr>
        <w:t>,</w:t>
      </w:r>
      <w:r w:rsidR="00FA323C">
        <w:rPr>
          <w:rFonts w:ascii="Times New Roman" w:hAnsi="Times New Roman" w:cs="Times New Roman"/>
          <w:color w:val="000000" w:themeColor="text1"/>
          <w:sz w:val="19"/>
          <w:szCs w:val="19"/>
        </w:rPr>
        <w:t xml:space="preserve"> </w:t>
      </w:r>
      <w:r w:rsidR="00FA323C" w:rsidRPr="000432C7">
        <w:rPr>
          <w:rFonts w:ascii="Times New Roman" w:hAnsi="Times New Roman" w:cs="Times New Roman"/>
          <w:color w:val="000000" w:themeColor="text1"/>
          <w:sz w:val="19"/>
          <w:szCs w:val="19"/>
        </w:rPr>
        <w:t>2016</w:t>
      </w:r>
      <w:r w:rsidR="00676E04" w:rsidRPr="000432C7">
        <w:rPr>
          <w:rFonts w:ascii="Times New Roman" w:hAnsi="Times New Roman" w:cs="Times New Roman"/>
          <w:color w:val="000000" w:themeColor="text1"/>
          <w:sz w:val="19"/>
          <w:szCs w:val="19"/>
        </w:rPr>
        <w:t>.</w:t>
      </w:r>
    </w:p>
    <w:p w:rsidR="00DC4D7A" w:rsidRPr="000432C7" w:rsidRDefault="00010F44" w:rsidP="00DC4D7A">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J. </w:t>
      </w:r>
      <w:proofErr w:type="spellStart"/>
      <w:r>
        <w:rPr>
          <w:rFonts w:ascii="Times New Roman" w:hAnsi="Times New Roman" w:cs="Times New Roman"/>
          <w:color w:val="000000" w:themeColor="text1"/>
          <w:sz w:val="19"/>
          <w:szCs w:val="19"/>
        </w:rPr>
        <w:t>Pullagura</w:t>
      </w:r>
      <w:proofErr w:type="spellEnd"/>
      <w:r>
        <w:rPr>
          <w:rFonts w:ascii="Times New Roman" w:hAnsi="Times New Roman" w:cs="Times New Roman"/>
          <w:color w:val="000000" w:themeColor="text1"/>
          <w:sz w:val="19"/>
          <w:szCs w:val="19"/>
        </w:rPr>
        <w:t xml:space="preserve"> J.R., V. </w:t>
      </w:r>
      <w:proofErr w:type="spellStart"/>
      <w:r>
        <w:rPr>
          <w:rFonts w:ascii="Times New Roman" w:hAnsi="Times New Roman" w:cs="Times New Roman"/>
          <w:color w:val="000000" w:themeColor="text1"/>
          <w:sz w:val="19"/>
          <w:szCs w:val="19"/>
        </w:rPr>
        <w:t>Rao</w:t>
      </w:r>
      <w:proofErr w:type="spellEnd"/>
      <w:r w:rsidR="00B833B9">
        <w:rPr>
          <w:rFonts w:ascii="Times New Roman" w:hAnsi="Times New Roman" w:cs="Times New Roman"/>
          <w:color w:val="000000" w:themeColor="text1"/>
          <w:sz w:val="19"/>
          <w:szCs w:val="19"/>
        </w:rPr>
        <w:t>,</w:t>
      </w:r>
      <w:r w:rsidR="00DC4D7A" w:rsidRPr="000432C7">
        <w:rPr>
          <w:rFonts w:ascii="Times New Roman" w:hAnsi="Times New Roman" w:cs="Times New Roman"/>
          <w:color w:val="000000" w:themeColor="text1"/>
          <w:sz w:val="19"/>
          <w:szCs w:val="19"/>
        </w:rPr>
        <w:t xml:space="preserve"> </w:t>
      </w:r>
      <w:r w:rsidR="00B833B9">
        <w:rPr>
          <w:rFonts w:ascii="Times New Roman" w:hAnsi="Times New Roman" w:cs="Times New Roman"/>
          <w:color w:val="000000" w:themeColor="text1"/>
          <w:sz w:val="19"/>
          <w:szCs w:val="19"/>
        </w:rPr>
        <w:t>“</w:t>
      </w:r>
      <w:r w:rsidR="00DC4D7A" w:rsidRPr="000432C7">
        <w:rPr>
          <w:rFonts w:ascii="Times New Roman" w:hAnsi="Times New Roman" w:cs="Times New Roman"/>
          <w:color w:val="000000" w:themeColor="text1"/>
          <w:sz w:val="19"/>
          <w:szCs w:val="19"/>
        </w:rPr>
        <w:t xml:space="preserve">Simulation-Based Comparison of Vampire Attacks on Traditional </w:t>
      </w:r>
      <w:proofErr w:type="spellStart"/>
      <w:r w:rsidR="00DC4D7A" w:rsidRPr="000432C7">
        <w:rPr>
          <w:rFonts w:ascii="Times New Roman" w:hAnsi="Times New Roman" w:cs="Times New Roman"/>
          <w:color w:val="000000" w:themeColor="text1"/>
          <w:sz w:val="19"/>
          <w:szCs w:val="19"/>
        </w:rPr>
        <w:t>Manet</w:t>
      </w:r>
      <w:proofErr w:type="spellEnd"/>
      <w:r w:rsidR="00DC4D7A" w:rsidRPr="000432C7">
        <w:rPr>
          <w:rFonts w:ascii="Times New Roman" w:hAnsi="Times New Roman" w:cs="Times New Roman"/>
          <w:color w:val="000000" w:themeColor="text1"/>
          <w:sz w:val="19"/>
          <w:szCs w:val="19"/>
        </w:rPr>
        <w:t xml:space="preserve"> Routing Protocols</w:t>
      </w:r>
      <w:r w:rsidR="00B833B9">
        <w:rPr>
          <w:rFonts w:ascii="Times New Roman" w:hAnsi="Times New Roman" w:cs="Times New Roman"/>
          <w:color w:val="000000" w:themeColor="text1"/>
          <w:sz w:val="19"/>
          <w:szCs w:val="19"/>
        </w:rPr>
        <w:t>”,</w:t>
      </w:r>
      <w:r w:rsidR="00DC4D7A" w:rsidRPr="000432C7">
        <w:rPr>
          <w:rFonts w:ascii="Times New Roman" w:hAnsi="Times New Roman" w:cs="Times New Roman"/>
          <w:color w:val="000000" w:themeColor="text1"/>
          <w:sz w:val="19"/>
          <w:szCs w:val="19"/>
        </w:rPr>
        <w:t xml:space="preserve"> In</w:t>
      </w:r>
      <w:r w:rsidR="002436E1">
        <w:rPr>
          <w:rFonts w:ascii="Times New Roman" w:hAnsi="Times New Roman" w:cs="Times New Roman"/>
          <w:color w:val="000000" w:themeColor="text1"/>
          <w:sz w:val="19"/>
          <w:szCs w:val="19"/>
        </w:rPr>
        <w:t xml:space="preserve"> </w:t>
      </w:r>
      <w:r w:rsidR="00DC4D7A" w:rsidRPr="000432C7">
        <w:rPr>
          <w:rFonts w:ascii="Times New Roman" w:hAnsi="Times New Roman" w:cs="Times New Roman"/>
          <w:color w:val="000000" w:themeColor="text1"/>
          <w:sz w:val="19"/>
          <w:szCs w:val="19"/>
        </w:rPr>
        <w:t>Information and Communication Technolo</w:t>
      </w:r>
      <w:r w:rsidR="00B833B9">
        <w:rPr>
          <w:rFonts w:ascii="Times New Roman" w:hAnsi="Times New Roman" w:cs="Times New Roman"/>
          <w:color w:val="000000" w:themeColor="text1"/>
          <w:sz w:val="19"/>
          <w:szCs w:val="19"/>
        </w:rPr>
        <w:t>gy for Sustainable</w:t>
      </w:r>
      <w:r w:rsidR="00DC4D7A" w:rsidRPr="000432C7">
        <w:rPr>
          <w:rFonts w:ascii="Times New Roman" w:hAnsi="Times New Roman" w:cs="Times New Roman"/>
          <w:color w:val="000000" w:themeColor="text1"/>
          <w:sz w:val="19"/>
          <w:szCs w:val="19"/>
        </w:rPr>
        <w:t xml:space="preserve">, </w:t>
      </w:r>
      <w:r w:rsidR="002436E1" w:rsidRPr="000432C7">
        <w:rPr>
          <w:rFonts w:ascii="Times New Roman" w:hAnsi="Times New Roman" w:cs="Times New Roman"/>
          <w:color w:val="000000" w:themeColor="text1"/>
          <w:sz w:val="19"/>
          <w:szCs w:val="19"/>
        </w:rPr>
        <w:t>Springer</w:t>
      </w:r>
      <w:r w:rsidR="002436E1">
        <w:rPr>
          <w:rFonts w:ascii="Times New Roman" w:hAnsi="Times New Roman" w:cs="Times New Roman"/>
          <w:color w:val="000000" w:themeColor="text1"/>
          <w:sz w:val="19"/>
          <w:szCs w:val="19"/>
        </w:rPr>
        <w:t xml:space="preserve">, </w:t>
      </w:r>
      <w:proofErr w:type="spellStart"/>
      <w:r w:rsidR="00DC4D7A" w:rsidRPr="000432C7">
        <w:rPr>
          <w:rFonts w:ascii="Times New Roman" w:hAnsi="Times New Roman" w:cs="Times New Roman"/>
          <w:color w:val="000000" w:themeColor="text1"/>
          <w:sz w:val="19"/>
          <w:szCs w:val="19"/>
        </w:rPr>
        <w:t>vol</w:t>
      </w:r>
      <w:proofErr w:type="spellEnd"/>
      <w:r w:rsidR="00DC4D7A" w:rsidRPr="000432C7">
        <w:rPr>
          <w:rFonts w:ascii="Times New Roman" w:hAnsi="Times New Roman" w:cs="Times New Roman"/>
          <w:color w:val="000000" w:themeColor="text1"/>
          <w:sz w:val="19"/>
          <w:szCs w:val="19"/>
        </w:rPr>
        <w:t xml:space="preserve"> 9</w:t>
      </w:r>
      <w:r w:rsidR="00992452">
        <w:rPr>
          <w:rFonts w:ascii="Times New Roman" w:hAnsi="Times New Roman" w:cs="Times New Roman"/>
          <w:color w:val="000000" w:themeColor="text1"/>
          <w:sz w:val="19"/>
          <w:szCs w:val="19"/>
        </w:rPr>
        <w:t>, pp.</w:t>
      </w:r>
      <w:r w:rsidR="002436E1">
        <w:rPr>
          <w:rFonts w:ascii="Times New Roman" w:hAnsi="Times New Roman" w:cs="Times New Roman"/>
          <w:color w:val="000000" w:themeColor="text1"/>
          <w:sz w:val="19"/>
          <w:szCs w:val="19"/>
        </w:rPr>
        <w:t xml:space="preserve"> 978-981</w:t>
      </w:r>
      <w:r w:rsidR="00481CC7" w:rsidRPr="000432C7">
        <w:rPr>
          <w:rFonts w:ascii="Times New Roman" w:hAnsi="Times New Roman" w:cs="Times New Roman"/>
          <w:color w:val="000000" w:themeColor="text1"/>
          <w:sz w:val="19"/>
          <w:szCs w:val="19"/>
        </w:rPr>
        <w:t>, 2017</w:t>
      </w:r>
      <w:r w:rsidR="00DC4D7A" w:rsidRPr="000432C7">
        <w:rPr>
          <w:rFonts w:ascii="Times New Roman" w:hAnsi="Times New Roman" w:cs="Times New Roman"/>
          <w:color w:val="000000" w:themeColor="text1"/>
          <w:sz w:val="19"/>
          <w:szCs w:val="19"/>
        </w:rPr>
        <w:t>.</w:t>
      </w:r>
    </w:p>
    <w:p w:rsidR="00262B35" w:rsidRPr="000432C7" w:rsidRDefault="00262B35" w:rsidP="000903B6">
      <w:pPr>
        <w:widowControl w:val="0"/>
        <w:autoSpaceDE w:val="0"/>
        <w:autoSpaceDN w:val="0"/>
        <w:adjustRightInd w:val="0"/>
        <w:spacing w:after="0" w:line="2" w:lineRule="exact"/>
        <w:jc w:val="both"/>
        <w:rPr>
          <w:rFonts w:ascii="Times New Roman" w:hAnsi="Times New Roman" w:cs="Times New Roman"/>
          <w:color w:val="000000" w:themeColor="text1"/>
          <w:sz w:val="19"/>
          <w:szCs w:val="19"/>
        </w:rPr>
      </w:pPr>
    </w:p>
    <w:p w:rsidR="00262B35" w:rsidRPr="000432C7" w:rsidRDefault="009327A4" w:rsidP="000903B6">
      <w:pPr>
        <w:widowControl w:val="0"/>
        <w:numPr>
          <w:ilvl w:val="0"/>
          <w:numId w:val="11"/>
        </w:numPr>
        <w:tabs>
          <w:tab w:val="clear" w:pos="720"/>
          <w:tab w:val="num" w:pos="440"/>
        </w:tabs>
        <w:overflowPunct w:val="0"/>
        <w:autoSpaceDE w:val="0"/>
        <w:autoSpaceDN w:val="0"/>
        <w:adjustRightInd w:val="0"/>
        <w:spacing w:after="0" w:line="233" w:lineRule="auto"/>
        <w:ind w:left="440" w:hanging="281"/>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J. </w:t>
      </w:r>
      <w:proofErr w:type="spellStart"/>
      <w:r>
        <w:rPr>
          <w:rFonts w:ascii="Times New Roman" w:hAnsi="Times New Roman" w:cs="Times New Roman"/>
          <w:color w:val="000000" w:themeColor="text1"/>
          <w:sz w:val="19"/>
          <w:szCs w:val="19"/>
        </w:rPr>
        <w:t>Vuorinen</w:t>
      </w:r>
      <w:proofErr w:type="spellEnd"/>
      <w:r>
        <w:rPr>
          <w:rFonts w:ascii="Times New Roman" w:hAnsi="Times New Roman" w:cs="Times New Roman"/>
          <w:color w:val="000000" w:themeColor="text1"/>
          <w:sz w:val="19"/>
          <w:szCs w:val="19"/>
        </w:rPr>
        <w:t xml:space="preserve"> and P.</w:t>
      </w:r>
      <w:r w:rsidRPr="009327A4">
        <w:rPr>
          <w:rFonts w:ascii="Times New Roman" w:hAnsi="Times New Roman" w:cs="Times New Roman"/>
          <w:color w:val="000000" w:themeColor="text1"/>
          <w:sz w:val="19"/>
          <w:szCs w:val="19"/>
        </w:rPr>
        <w:t xml:space="preserve"> </w:t>
      </w:r>
      <w:proofErr w:type="spellStart"/>
      <w:r w:rsidRPr="009327A4">
        <w:rPr>
          <w:rFonts w:ascii="Times New Roman" w:hAnsi="Times New Roman" w:cs="Times New Roman"/>
          <w:color w:val="000000" w:themeColor="text1"/>
          <w:sz w:val="19"/>
          <w:szCs w:val="19"/>
        </w:rPr>
        <w:t>Tetri</w:t>
      </w:r>
      <w:proofErr w:type="spellEnd"/>
      <w:r w:rsidR="005E61FE">
        <w:rPr>
          <w:rFonts w:ascii="Times New Roman" w:hAnsi="Times New Roman" w:cs="Times New Roman"/>
          <w:color w:val="000000" w:themeColor="text1"/>
          <w:sz w:val="19"/>
          <w:szCs w:val="19"/>
        </w:rPr>
        <w:t>, “Paradoxes in Information S</w:t>
      </w:r>
      <w:r>
        <w:rPr>
          <w:rFonts w:ascii="Times New Roman" w:hAnsi="Times New Roman" w:cs="Times New Roman"/>
          <w:color w:val="000000" w:themeColor="text1"/>
          <w:sz w:val="19"/>
          <w:szCs w:val="19"/>
        </w:rPr>
        <w:t>ecurity”, In IEEE Potentials, vol. 35, no. 5,</w:t>
      </w:r>
      <w:r w:rsidR="00E5276F">
        <w:rPr>
          <w:rFonts w:ascii="Times New Roman" w:hAnsi="Times New Roman" w:cs="Times New Roman"/>
          <w:color w:val="000000" w:themeColor="text1"/>
          <w:sz w:val="19"/>
          <w:szCs w:val="19"/>
        </w:rPr>
        <w:t xml:space="preserve"> pp. 36-39, Sept-Oct.</w:t>
      </w:r>
      <w:r>
        <w:rPr>
          <w:rFonts w:ascii="Times New Roman" w:hAnsi="Times New Roman" w:cs="Times New Roman"/>
          <w:color w:val="000000" w:themeColor="text1"/>
          <w:sz w:val="19"/>
          <w:szCs w:val="19"/>
        </w:rPr>
        <w:t xml:space="preserve"> 2016</w:t>
      </w:r>
      <w:r w:rsidR="00262B35" w:rsidRPr="000432C7">
        <w:rPr>
          <w:rFonts w:ascii="Times New Roman" w:hAnsi="Times New Roman" w:cs="Times New Roman"/>
          <w:color w:val="000000" w:themeColor="text1"/>
          <w:sz w:val="19"/>
          <w:szCs w:val="19"/>
        </w:rPr>
        <w:t>.</w:t>
      </w:r>
    </w:p>
    <w:p w:rsidR="00561E6D" w:rsidRPr="000432C7" w:rsidRDefault="00962510" w:rsidP="000903B6">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 xml:space="preserve">G. </w:t>
      </w:r>
      <w:proofErr w:type="spellStart"/>
      <w:r w:rsidRPr="000432C7">
        <w:rPr>
          <w:rFonts w:ascii="Times New Roman" w:hAnsi="Times New Roman" w:cs="Times New Roman"/>
          <w:color w:val="000000" w:themeColor="text1"/>
          <w:sz w:val="19"/>
          <w:szCs w:val="19"/>
        </w:rPr>
        <w:t>Folino</w:t>
      </w:r>
      <w:proofErr w:type="spellEnd"/>
      <w:r w:rsidRPr="000432C7">
        <w:rPr>
          <w:rFonts w:ascii="Times New Roman" w:hAnsi="Times New Roman" w:cs="Times New Roman"/>
          <w:color w:val="000000" w:themeColor="text1"/>
          <w:sz w:val="19"/>
          <w:szCs w:val="19"/>
        </w:rPr>
        <w:t xml:space="preserve"> and F. </w:t>
      </w:r>
      <w:proofErr w:type="spellStart"/>
      <w:r w:rsidRPr="000432C7">
        <w:rPr>
          <w:rFonts w:ascii="Times New Roman" w:hAnsi="Times New Roman" w:cs="Times New Roman"/>
          <w:color w:val="000000" w:themeColor="text1"/>
          <w:sz w:val="19"/>
          <w:szCs w:val="19"/>
        </w:rPr>
        <w:t>Angiulli</w:t>
      </w:r>
      <w:proofErr w:type="spellEnd"/>
      <w:r w:rsidRPr="000432C7">
        <w:rPr>
          <w:rFonts w:ascii="Times New Roman" w:hAnsi="Times New Roman" w:cs="Times New Roman"/>
          <w:color w:val="000000" w:themeColor="text1"/>
          <w:sz w:val="19"/>
          <w:szCs w:val="19"/>
        </w:rPr>
        <w:t xml:space="preserve">, "Distributed Nearest Neighbor-Based Condensation of Very Large Data Sets," </w:t>
      </w:r>
      <w:r w:rsidR="00586E66">
        <w:rPr>
          <w:rFonts w:ascii="Times New Roman" w:hAnsi="Times New Roman" w:cs="Times New Roman"/>
          <w:color w:val="000000" w:themeColor="text1"/>
          <w:sz w:val="19"/>
          <w:szCs w:val="19"/>
        </w:rPr>
        <w:t>I</w:t>
      </w:r>
      <w:r w:rsidRPr="000432C7">
        <w:rPr>
          <w:rFonts w:ascii="Times New Roman" w:hAnsi="Times New Roman" w:cs="Times New Roman"/>
          <w:color w:val="000000" w:themeColor="text1"/>
          <w:sz w:val="19"/>
          <w:szCs w:val="19"/>
        </w:rPr>
        <w:t>n IEEE Transactions on Knowledge &amp; Data Engineering, vol.</w:t>
      </w:r>
      <w:r w:rsidR="003918CA">
        <w:rPr>
          <w:rFonts w:ascii="Times New Roman" w:hAnsi="Times New Roman" w:cs="Times New Roman"/>
          <w:color w:val="000000" w:themeColor="text1"/>
          <w:sz w:val="19"/>
          <w:szCs w:val="19"/>
        </w:rPr>
        <w:t xml:space="preserve"> 19, no. </w:t>
      </w:r>
      <w:r w:rsidR="00586E66">
        <w:rPr>
          <w:rFonts w:ascii="Times New Roman" w:hAnsi="Times New Roman" w:cs="Times New Roman"/>
          <w:color w:val="000000" w:themeColor="text1"/>
          <w:sz w:val="19"/>
          <w:szCs w:val="19"/>
        </w:rPr>
        <w:t>2</w:t>
      </w:r>
      <w:r w:rsidR="003918CA">
        <w:rPr>
          <w:rFonts w:ascii="Times New Roman" w:hAnsi="Times New Roman" w:cs="Times New Roman"/>
          <w:color w:val="000000" w:themeColor="text1"/>
          <w:sz w:val="19"/>
          <w:szCs w:val="19"/>
        </w:rPr>
        <w:t>, pp. 1593-1606</w:t>
      </w:r>
      <w:r w:rsidR="00481CC7">
        <w:rPr>
          <w:rFonts w:ascii="Times New Roman" w:hAnsi="Times New Roman" w:cs="Times New Roman"/>
          <w:color w:val="000000" w:themeColor="text1"/>
          <w:sz w:val="19"/>
          <w:szCs w:val="19"/>
        </w:rPr>
        <w:t>, 2007</w:t>
      </w:r>
      <w:r w:rsidR="00561E6D" w:rsidRPr="000432C7">
        <w:rPr>
          <w:rFonts w:ascii="Times New Roman" w:hAnsi="Times New Roman" w:cs="Times New Roman"/>
          <w:color w:val="000000" w:themeColor="text1"/>
          <w:sz w:val="19"/>
          <w:szCs w:val="19"/>
        </w:rPr>
        <w:t>.</w:t>
      </w:r>
    </w:p>
    <w:p w:rsidR="00262B35" w:rsidRPr="000432C7" w:rsidRDefault="00573805" w:rsidP="000903B6">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Al-</w:t>
      </w:r>
      <w:proofErr w:type="spellStart"/>
      <w:r>
        <w:rPr>
          <w:rFonts w:ascii="Times New Roman" w:hAnsi="Times New Roman" w:cs="Times New Roman"/>
          <w:color w:val="000000" w:themeColor="text1"/>
          <w:sz w:val="19"/>
          <w:szCs w:val="19"/>
        </w:rPr>
        <w:t>Roubaiey</w:t>
      </w:r>
      <w:proofErr w:type="spellEnd"/>
      <w:r>
        <w:rPr>
          <w:rFonts w:ascii="Times New Roman" w:hAnsi="Times New Roman" w:cs="Times New Roman"/>
          <w:color w:val="000000" w:themeColor="text1"/>
          <w:sz w:val="19"/>
          <w:szCs w:val="19"/>
        </w:rPr>
        <w:t xml:space="preserve">, T. </w:t>
      </w:r>
      <w:proofErr w:type="spellStart"/>
      <w:r>
        <w:rPr>
          <w:rFonts w:ascii="Times New Roman" w:hAnsi="Times New Roman" w:cs="Times New Roman"/>
          <w:color w:val="000000" w:themeColor="text1"/>
          <w:sz w:val="19"/>
          <w:szCs w:val="19"/>
        </w:rPr>
        <w:t>Sheltami</w:t>
      </w:r>
      <w:proofErr w:type="spellEnd"/>
      <w:r w:rsidR="00262B35" w:rsidRPr="000432C7">
        <w:rPr>
          <w:rFonts w:ascii="Times New Roman" w:hAnsi="Times New Roman" w:cs="Times New Roman"/>
          <w:color w:val="000000" w:themeColor="text1"/>
          <w:sz w:val="19"/>
          <w:szCs w:val="19"/>
        </w:rPr>
        <w:t xml:space="preserve">, A. </w:t>
      </w:r>
      <w:proofErr w:type="spellStart"/>
      <w:r w:rsidR="00262B35" w:rsidRPr="000432C7">
        <w:rPr>
          <w:rFonts w:ascii="Times New Roman" w:hAnsi="Times New Roman" w:cs="Times New Roman"/>
          <w:color w:val="000000" w:themeColor="text1"/>
          <w:sz w:val="19"/>
          <w:szCs w:val="19"/>
        </w:rPr>
        <w:t>Mahmoud</w:t>
      </w:r>
      <w:proofErr w:type="spellEnd"/>
      <w:r w:rsidR="00262B35" w:rsidRPr="000432C7">
        <w:rPr>
          <w:rFonts w:ascii="Times New Roman" w:hAnsi="Times New Roman" w:cs="Times New Roman"/>
          <w:color w:val="000000" w:themeColor="text1"/>
          <w:sz w:val="19"/>
          <w:szCs w:val="19"/>
        </w:rPr>
        <w:t xml:space="preserve">, E. </w:t>
      </w:r>
      <w:proofErr w:type="spellStart"/>
      <w:r w:rsidR="00262B35" w:rsidRPr="000432C7">
        <w:rPr>
          <w:rFonts w:ascii="Times New Roman" w:hAnsi="Times New Roman" w:cs="Times New Roman"/>
          <w:color w:val="000000" w:themeColor="text1"/>
          <w:sz w:val="19"/>
          <w:szCs w:val="19"/>
        </w:rPr>
        <w:t>S</w:t>
      </w:r>
      <w:r>
        <w:rPr>
          <w:rFonts w:ascii="Times New Roman" w:hAnsi="Times New Roman" w:cs="Times New Roman"/>
          <w:color w:val="000000" w:themeColor="text1"/>
          <w:sz w:val="19"/>
          <w:szCs w:val="19"/>
        </w:rPr>
        <w:t>hakshuki</w:t>
      </w:r>
      <w:proofErr w:type="spellEnd"/>
      <w:r>
        <w:rPr>
          <w:rFonts w:ascii="Times New Roman" w:hAnsi="Times New Roman" w:cs="Times New Roman"/>
          <w:color w:val="000000" w:themeColor="text1"/>
          <w:sz w:val="19"/>
          <w:szCs w:val="19"/>
        </w:rPr>
        <w:t xml:space="preserve">, H. </w:t>
      </w:r>
      <w:proofErr w:type="spellStart"/>
      <w:r>
        <w:rPr>
          <w:rFonts w:ascii="Times New Roman" w:hAnsi="Times New Roman" w:cs="Times New Roman"/>
          <w:color w:val="000000" w:themeColor="text1"/>
          <w:sz w:val="19"/>
          <w:szCs w:val="19"/>
        </w:rPr>
        <w:t>Mouftah</w:t>
      </w:r>
      <w:proofErr w:type="spellEnd"/>
      <w:r w:rsidR="004830EC">
        <w:rPr>
          <w:rFonts w:ascii="Times New Roman" w:hAnsi="Times New Roman" w:cs="Times New Roman"/>
          <w:color w:val="000000" w:themeColor="text1"/>
          <w:sz w:val="19"/>
          <w:szCs w:val="19"/>
        </w:rPr>
        <w:t>,</w:t>
      </w:r>
      <w:r w:rsidR="00262B35" w:rsidRPr="000432C7">
        <w:rPr>
          <w:rFonts w:ascii="Times New Roman" w:hAnsi="Times New Roman" w:cs="Times New Roman"/>
          <w:color w:val="000000" w:themeColor="text1"/>
          <w:sz w:val="19"/>
          <w:szCs w:val="19"/>
        </w:rPr>
        <w:t xml:space="preserve"> </w:t>
      </w:r>
      <w:r w:rsidR="004830EC">
        <w:rPr>
          <w:rFonts w:ascii="Times New Roman" w:hAnsi="Times New Roman" w:cs="Times New Roman"/>
          <w:color w:val="000000" w:themeColor="text1"/>
          <w:sz w:val="19"/>
          <w:szCs w:val="19"/>
        </w:rPr>
        <w:t>“</w:t>
      </w:r>
      <w:r w:rsidR="00262B35" w:rsidRPr="000432C7">
        <w:rPr>
          <w:rFonts w:ascii="Times New Roman" w:hAnsi="Times New Roman" w:cs="Times New Roman"/>
          <w:color w:val="000000" w:themeColor="text1"/>
          <w:sz w:val="19"/>
          <w:szCs w:val="19"/>
        </w:rPr>
        <w:t>AACK: Adaptive Acknowledgment Intrusion Detection for MANET with Node Detection Enhancement</w:t>
      </w:r>
      <w:r w:rsidR="004830EC">
        <w:rPr>
          <w:rFonts w:ascii="Times New Roman" w:hAnsi="Times New Roman" w:cs="Times New Roman"/>
          <w:color w:val="000000" w:themeColor="text1"/>
          <w:sz w:val="19"/>
          <w:szCs w:val="19"/>
        </w:rPr>
        <w:t>”,</w:t>
      </w:r>
      <w:r w:rsidR="00262B35" w:rsidRPr="000432C7">
        <w:rPr>
          <w:rFonts w:ascii="Times New Roman" w:hAnsi="Times New Roman" w:cs="Times New Roman"/>
          <w:color w:val="000000" w:themeColor="text1"/>
          <w:sz w:val="19"/>
          <w:szCs w:val="19"/>
        </w:rPr>
        <w:t xml:space="preserve"> </w:t>
      </w:r>
      <w:r w:rsidR="006A0B38">
        <w:rPr>
          <w:rFonts w:ascii="Times New Roman" w:hAnsi="Times New Roman" w:cs="Times New Roman"/>
          <w:color w:val="000000" w:themeColor="text1"/>
          <w:sz w:val="19"/>
          <w:szCs w:val="19"/>
        </w:rPr>
        <w:t>i</w:t>
      </w:r>
      <w:r w:rsidR="004830EC">
        <w:rPr>
          <w:rFonts w:ascii="Times New Roman" w:hAnsi="Times New Roman" w:cs="Times New Roman"/>
          <w:color w:val="000000" w:themeColor="text1"/>
          <w:sz w:val="19"/>
          <w:szCs w:val="19"/>
        </w:rPr>
        <w:t xml:space="preserve">n </w:t>
      </w:r>
      <w:r w:rsidR="006A0B38">
        <w:rPr>
          <w:rFonts w:ascii="Times New Roman" w:hAnsi="Times New Roman" w:cs="Times New Roman"/>
          <w:color w:val="000000" w:themeColor="text1"/>
          <w:sz w:val="19"/>
          <w:szCs w:val="19"/>
        </w:rPr>
        <w:t>P</w:t>
      </w:r>
      <w:r w:rsidR="00470212">
        <w:rPr>
          <w:rFonts w:ascii="Times New Roman" w:hAnsi="Times New Roman" w:cs="Times New Roman"/>
          <w:color w:val="000000" w:themeColor="text1"/>
          <w:sz w:val="19"/>
          <w:szCs w:val="19"/>
        </w:rPr>
        <w:t>roceedings of</w:t>
      </w:r>
      <w:r w:rsidR="00262B35" w:rsidRPr="000432C7">
        <w:rPr>
          <w:rFonts w:ascii="Times New Roman" w:hAnsi="Times New Roman" w:cs="Times New Roman"/>
          <w:color w:val="000000" w:themeColor="text1"/>
          <w:sz w:val="19"/>
          <w:szCs w:val="19"/>
        </w:rPr>
        <w:t xml:space="preserve"> IEEE International Conference on Advanced Information Networking and Applications</w:t>
      </w:r>
      <w:r w:rsidR="004830EC">
        <w:rPr>
          <w:rFonts w:ascii="Times New Roman" w:hAnsi="Times New Roman" w:cs="Times New Roman"/>
          <w:color w:val="000000" w:themeColor="text1"/>
          <w:sz w:val="19"/>
          <w:szCs w:val="19"/>
        </w:rPr>
        <w:t xml:space="preserve">, </w:t>
      </w:r>
      <w:r w:rsidRPr="00573805">
        <w:rPr>
          <w:rFonts w:ascii="Times New Roman" w:hAnsi="Times New Roman" w:cs="Times New Roman"/>
          <w:color w:val="000000" w:themeColor="text1"/>
          <w:sz w:val="19"/>
          <w:szCs w:val="19"/>
        </w:rPr>
        <w:t>pp. 634-640</w:t>
      </w:r>
      <w:r>
        <w:rPr>
          <w:rFonts w:ascii="Times New Roman" w:hAnsi="Times New Roman" w:cs="Times New Roman"/>
          <w:color w:val="000000" w:themeColor="text1"/>
          <w:sz w:val="19"/>
          <w:szCs w:val="19"/>
        </w:rPr>
        <w:t xml:space="preserve">, </w:t>
      </w:r>
      <w:r w:rsidR="004830EC">
        <w:rPr>
          <w:rFonts w:ascii="Times New Roman" w:hAnsi="Times New Roman" w:cs="Times New Roman"/>
          <w:color w:val="000000" w:themeColor="text1"/>
          <w:sz w:val="19"/>
          <w:szCs w:val="19"/>
        </w:rPr>
        <w:t>2010</w:t>
      </w:r>
      <w:r w:rsidR="00262B35" w:rsidRPr="000432C7">
        <w:rPr>
          <w:rFonts w:ascii="Times New Roman" w:hAnsi="Times New Roman" w:cs="Times New Roman"/>
          <w:color w:val="000000" w:themeColor="text1"/>
          <w:sz w:val="19"/>
          <w:szCs w:val="19"/>
        </w:rPr>
        <w:t>.</w:t>
      </w:r>
    </w:p>
    <w:p w:rsidR="00D059A7" w:rsidRPr="000432C7" w:rsidRDefault="003051ED" w:rsidP="00D059A7">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lastRenderedPageBreak/>
        <w:t xml:space="preserve">G. </w:t>
      </w:r>
      <w:proofErr w:type="spellStart"/>
      <w:r>
        <w:rPr>
          <w:rFonts w:ascii="Times New Roman" w:hAnsi="Times New Roman" w:cs="Times New Roman"/>
          <w:color w:val="000000" w:themeColor="text1"/>
          <w:sz w:val="19"/>
          <w:szCs w:val="19"/>
        </w:rPr>
        <w:t>Vaseer</w:t>
      </w:r>
      <w:proofErr w:type="spellEnd"/>
      <w:r>
        <w:rPr>
          <w:rFonts w:ascii="Times New Roman" w:hAnsi="Times New Roman" w:cs="Times New Roman"/>
          <w:color w:val="000000" w:themeColor="text1"/>
          <w:sz w:val="19"/>
          <w:szCs w:val="19"/>
        </w:rPr>
        <w:t>, G.</w:t>
      </w:r>
      <w:r w:rsidR="00F067EB">
        <w:rPr>
          <w:rFonts w:ascii="Times New Roman" w:hAnsi="Times New Roman" w:cs="Times New Roman"/>
          <w:color w:val="000000" w:themeColor="text1"/>
          <w:sz w:val="19"/>
          <w:szCs w:val="19"/>
        </w:rPr>
        <w:t xml:space="preserve"> </w:t>
      </w:r>
      <w:proofErr w:type="spellStart"/>
      <w:r w:rsidR="00F067EB">
        <w:rPr>
          <w:rFonts w:ascii="Times New Roman" w:hAnsi="Times New Roman" w:cs="Times New Roman"/>
          <w:color w:val="000000" w:themeColor="text1"/>
          <w:sz w:val="19"/>
          <w:szCs w:val="19"/>
        </w:rPr>
        <w:t>Ghai</w:t>
      </w:r>
      <w:proofErr w:type="spellEnd"/>
      <w:r w:rsidR="00F067EB">
        <w:rPr>
          <w:rFonts w:ascii="Times New Roman" w:hAnsi="Times New Roman" w:cs="Times New Roman"/>
          <w:color w:val="000000" w:themeColor="text1"/>
          <w:sz w:val="19"/>
          <w:szCs w:val="19"/>
        </w:rPr>
        <w:t xml:space="preserve"> and</w:t>
      </w:r>
      <w:r w:rsidR="00F80A07">
        <w:rPr>
          <w:rFonts w:ascii="Times New Roman" w:hAnsi="Times New Roman" w:cs="Times New Roman"/>
          <w:color w:val="000000" w:themeColor="text1"/>
          <w:sz w:val="19"/>
          <w:szCs w:val="19"/>
        </w:rPr>
        <w:t xml:space="preserve"> P</w:t>
      </w:r>
      <w:r>
        <w:rPr>
          <w:rFonts w:ascii="Times New Roman" w:hAnsi="Times New Roman" w:cs="Times New Roman"/>
          <w:color w:val="000000" w:themeColor="text1"/>
          <w:sz w:val="19"/>
          <w:szCs w:val="19"/>
        </w:rPr>
        <w:t>.S.</w:t>
      </w:r>
      <w:r w:rsidR="00F80A07">
        <w:rPr>
          <w:rFonts w:ascii="Times New Roman" w:hAnsi="Times New Roman" w:cs="Times New Roman"/>
          <w:color w:val="000000" w:themeColor="text1"/>
          <w:sz w:val="19"/>
          <w:szCs w:val="19"/>
        </w:rPr>
        <w:t xml:space="preserve"> </w:t>
      </w:r>
      <w:proofErr w:type="spellStart"/>
      <w:r w:rsidR="00F80A07">
        <w:rPr>
          <w:rFonts w:ascii="Times New Roman" w:hAnsi="Times New Roman" w:cs="Times New Roman"/>
          <w:color w:val="000000" w:themeColor="text1"/>
          <w:sz w:val="19"/>
          <w:szCs w:val="19"/>
        </w:rPr>
        <w:t>Patheja</w:t>
      </w:r>
      <w:proofErr w:type="spellEnd"/>
      <w:r w:rsidR="00F80A07">
        <w:rPr>
          <w:rFonts w:ascii="Times New Roman" w:hAnsi="Times New Roman" w:cs="Times New Roman"/>
          <w:color w:val="000000" w:themeColor="text1"/>
          <w:sz w:val="19"/>
          <w:szCs w:val="19"/>
        </w:rPr>
        <w:t xml:space="preserve">, “A Novel Intrusion Detection Algorithm: An AODV Routing Protocol Study”, in Proceedings of </w:t>
      </w:r>
      <w:r w:rsidR="00385EDC">
        <w:rPr>
          <w:rFonts w:ascii="Times New Roman" w:hAnsi="Times New Roman" w:cs="Times New Roman"/>
          <w:color w:val="000000" w:themeColor="text1"/>
          <w:sz w:val="19"/>
          <w:szCs w:val="19"/>
        </w:rPr>
        <w:t xml:space="preserve">IEEE </w:t>
      </w:r>
      <w:r w:rsidR="00F067EB">
        <w:rPr>
          <w:rFonts w:ascii="Times New Roman" w:hAnsi="Times New Roman" w:cs="Times New Roman"/>
          <w:color w:val="000000" w:themeColor="text1"/>
          <w:sz w:val="19"/>
          <w:szCs w:val="19"/>
        </w:rPr>
        <w:t xml:space="preserve">International Symposium on </w:t>
      </w:r>
      <w:proofErr w:type="spellStart"/>
      <w:r w:rsidR="00F80A07">
        <w:rPr>
          <w:rFonts w:ascii="Times New Roman" w:hAnsi="Times New Roman" w:cs="Times New Roman"/>
          <w:color w:val="000000" w:themeColor="text1"/>
          <w:sz w:val="19"/>
          <w:szCs w:val="19"/>
        </w:rPr>
        <w:t>Nanoelectronic</w:t>
      </w:r>
      <w:proofErr w:type="spellEnd"/>
      <w:r w:rsidR="00F80A07">
        <w:rPr>
          <w:rFonts w:ascii="Times New Roman" w:hAnsi="Times New Roman" w:cs="Times New Roman"/>
          <w:color w:val="000000" w:themeColor="text1"/>
          <w:sz w:val="19"/>
          <w:szCs w:val="19"/>
        </w:rPr>
        <w:t xml:space="preserve"> and Information Systems</w:t>
      </w:r>
      <w:r w:rsidR="00766B75">
        <w:rPr>
          <w:rFonts w:ascii="Times New Roman" w:hAnsi="Times New Roman" w:cs="Times New Roman"/>
          <w:color w:val="000000" w:themeColor="text1"/>
          <w:sz w:val="19"/>
          <w:szCs w:val="19"/>
        </w:rPr>
        <w:t xml:space="preserve"> </w:t>
      </w:r>
      <w:r w:rsidR="00F80A07">
        <w:rPr>
          <w:rFonts w:ascii="Times New Roman" w:hAnsi="Times New Roman" w:cs="Times New Roman"/>
          <w:color w:val="000000" w:themeColor="text1"/>
          <w:sz w:val="19"/>
          <w:szCs w:val="19"/>
        </w:rPr>
        <w:t xml:space="preserve">(iNIS), </w:t>
      </w:r>
      <w:r w:rsidR="00384DC5">
        <w:rPr>
          <w:rFonts w:ascii="Times New Roman" w:hAnsi="Times New Roman" w:cs="Times New Roman"/>
          <w:color w:val="000000" w:themeColor="text1"/>
          <w:sz w:val="19"/>
          <w:szCs w:val="19"/>
        </w:rPr>
        <w:t xml:space="preserve">pp. 111-116, </w:t>
      </w:r>
      <w:r w:rsidR="00F80A07">
        <w:rPr>
          <w:rFonts w:ascii="Times New Roman" w:hAnsi="Times New Roman" w:cs="Times New Roman"/>
          <w:color w:val="000000" w:themeColor="text1"/>
          <w:sz w:val="19"/>
          <w:szCs w:val="19"/>
        </w:rPr>
        <w:t>2017.</w:t>
      </w:r>
    </w:p>
    <w:p w:rsidR="00D059A7" w:rsidRPr="000432C7" w:rsidRDefault="00556399" w:rsidP="00D059A7">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hyperlink r:id="rId25" w:tgtFrame="_blank" w:history="1">
        <w:r w:rsidR="003051ED">
          <w:rPr>
            <w:rFonts w:ascii="Times New Roman" w:hAnsi="Times New Roman" w:cs="Times New Roman"/>
            <w:color w:val="000000" w:themeColor="text1"/>
            <w:sz w:val="19"/>
            <w:szCs w:val="19"/>
          </w:rPr>
          <w:t>R.</w:t>
        </w:r>
        <w:r w:rsidR="00E32376" w:rsidRPr="000432C7">
          <w:rPr>
            <w:rFonts w:ascii="Times New Roman" w:hAnsi="Times New Roman" w:cs="Times New Roman"/>
            <w:color w:val="000000" w:themeColor="text1"/>
            <w:sz w:val="19"/>
            <w:szCs w:val="19"/>
          </w:rPr>
          <w:t xml:space="preserve"> </w:t>
        </w:r>
        <w:proofErr w:type="spellStart"/>
        <w:r w:rsidR="00E32376" w:rsidRPr="000432C7">
          <w:rPr>
            <w:rFonts w:ascii="Times New Roman" w:hAnsi="Times New Roman" w:cs="Times New Roman"/>
            <w:color w:val="000000" w:themeColor="text1"/>
            <w:sz w:val="19"/>
            <w:szCs w:val="19"/>
          </w:rPr>
          <w:t>Shrestha</w:t>
        </w:r>
        <w:proofErr w:type="spellEnd"/>
      </w:hyperlink>
      <w:r w:rsidR="00E32376" w:rsidRPr="000432C7">
        <w:rPr>
          <w:rFonts w:ascii="Times New Roman" w:hAnsi="Times New Roman" w:cs="Times New Roman"/>
          <w:color w:val="000000" w:themeColor="text1"/>
          <w:sz w:val="19"/>
          <w:szCs w:val="19"/>
        </w:rPr>
        <w:t xml:space="preserve">, </w:t>
      </w:r>
      <w:hyperlink r:id="rId26" w:tgtFrame="_blank" w:history="1">
        <w:r w:rsidR="00E32376" w:rsidRPr="000432C7">
          <w:rPr>
            <w:rFonts w:ascii="Times New Roman" w:hAnsi="Times New Roman" w:cs="Times New Roman"/>
            <w:color w:val="000000" w:themeColor="text1"/>
            <w:sz w:val="19"/>
            <w:szCs w:val="19"/>
          </w:rPr>
          <w:t>K</w:t>
        </w:r>
        <w:r w:rsidR="003051ED">
          <w:rPr>
            <w:rFonts w:ascii="Times New Roman" w:hAnsi="Times New Roman" w:cs="Times New Roman"/>
            <w:color w:val="000000" w:themeColor="text1"/>
            <w:sz w:val="19"/>
            <w:szCs w:val="19"/>
          </w:rPr>
          <w:t>.H.</w:t>
        </w:r>
        <w:r w:rsidR="00E32376" w:rsidRPr="000432C7">
          <w:rPr>
            <w:rFonts w:ascii="Times New Roman" w:hAnsi="Times New Roman" w:cs="Times New Roman"/>
            <w:color w:val="000000" w:themeColor="text1"/>
            <w:sz w:val="19"/>
            <w:szCs w:val="19"/>
          </w:rPr>
          <w:t xml:space="preserve"> Han</w:t>
        </w:r>
      </w:hyperlink>
      <w:r w:rsidR="00E32376" w:rsidRPr="000432C7">
        <w:rPr>
          <w:rFonts w:ascii="Times New Roman" w:hAnsi="Times New Roman" w:cs="Times New Roman"/>
          <w:color w:val="000000" w:themeColor="text1"/>
          <w:sz w:val="19"/>
          <w:szCs w:val="19"/>
        </w:rPr>
        <w:t xml:space="preserve">, </w:t>
      </w:r>
      <w:hyperlink r:id="rId27" w:tgtFrame="_blank" w:history="1">
        <w:r w:rsidR="00E32376" w:rsidRPr="000432C7">
          <w:rPr>
            <w:rFonts w:ascii="Times New Roman" w:hAnsi="Times New Roman" w:cs="Times New Roman"/>
            <w:color w:val="000000" w:themeColor="text1"/>
            <w:sz w:val="19"/>
            <w:szCs w:val="19"/>
          </w:rPr>
          <w:t>D</w:t>
        </w:r>
        <w:r w:rsidR="003051ED">
          <w:rPr>
            <w:rFonts w:ascii="Times New Roman" w:hAnsi="Times New Roman" w:cs="Times New Roman"/>
            <w:color w:val="000000" w:themeColor="text1"/>
            <w:sz w:val="19"/>
            <w:szCs w:val="19"/>
          </w:rPr>
          <w:t>.Y.</w:t>
        </w:r>
        <w:r w:rsidR="00E32376" w:rsidRPr="000432C7">
          <w:rPr>
            <w:rFonts w:ascii="Times New Roman" w:hAnsi="Times New Roman" w:cs="Times New Roman"/>
            <w:color w:val="000000" w:themeColor="text1"/>
            <w:sz w:val="19"/>
            <w:szCs w:val="19"/>
          </w:rPr>
          <w:t xml:space="preserve"> </w:t>
        </w:r>
        <w:proofErr w:type="spellStart"/>
        <w:r w:rsidR="00E32376" w:rsidRPr="000432C7">
          <w:rPr>
            <w:rFonts w:ascii="Times New Roman" w:hAnsi="Times New Roman" w:cs="Times New Roman"/>
            <w:color w:val="000000" w:themeColor="text1"/>
            <w:sz w:val="19"/>
            <w:szCs w:val="19"/>
          </w:rPr>
          <w:t>Choi</w:t>
        </w:r>
        <w:proofErr w:type="spellEnd"/>
      </w:hyperlink>
      <w:r w:rsidR="00E32376" w:rsidRPr="000432C7">
        <w:rPr>
          <w:rFonts w:ascii="Times New Roman" w:hAnsi="Times New Roman" w:cs="Times New Roman"/>
          <w:color w:val="000000" w:themeColor="text1"/>
          <w:sz w:val="19"/>
          <w:szCs w:val="19"/>
        </w:rPr>
        <w:t xml:space="preserve">, </w:t>
      </w:r>
      <w:hyperlink r:id="rId28" w:tgtFrame="_blank" w:history="1">
        <w:r w:rsidR="00E32376" w:rsidRPr="000432C7">
          <w:rPr>
            <w:rFonts w:ascii="Times New Roman" w:hAnsi="Times New Roman" w:cs="Times New Roman"/>
            <w:color w:val="000000" w:themeColor="text1"/>
            <w:sz w:val="19"/>
            <w:szCs w:val="19"/>
          </w:rPr>
          <w:t>S</w:t>
        </w:r>
        <w:r w:rsidR="003051ED">
          <w:rPr>
            <w:rFonts w:ascii="Times New Roman" w:hAnsi="Times New Roman" w:cs="Times New Roman"/>
            <w:color w:val="000000" w:themeColor="text1"/>
            <w:sz w:val="19"/>
            <w:szCs w:val="19"/>
          </w:rPr>
          <w:t>.J.</w:t>
        </w:r>
        <w:r w:rsidR="00E32376" w:rsidRPr="000432C7">
          <w:rPr>
            <w:rFonts w:ascii="Times New Roman" w:hAnsi="Times New Roman" w:cs="Times New Roman"/>
            <w:color w:val="000000" w:themeColor="text1"/>
            <w:sz w:val="19"/>
            <w:szCs w:val="19"/>
          </w:rPr>
          <w:t xml:space="preserve"> Han</w:t>
        </w:r>
      </w:hyperlink>
      <w:r w:rsidR="00E32376" w:rsidRPr="000432C7">
        <w:rPr>
          <w:rFonts w:ascii="Times New Roman" w:hAnsi="Times New Roman" w:cs="Times New Roman"/>
          <w:color w:val="000000" w:themeColor="text1"/>
          <w:sz w:val="19"/>
          <w:szCs w:val="19"/>
        </w:rPr>
        <w:t xml:space="preserve">, </w:t>
      </w:r>
      <w:r w:rsidR="009C4638">
        <w:rPr>
          <w:rFonts w:ascii="Times New Roman" w:hAnsi="Times New Roman" w:cs="Times New Roman"/>
          <w:color w:val="000000" w:themeColor="text1"/>
          <w:sz w:val="19"/>
          <w:szCs w:val="19"/>
        </w:rPr>
        <w:t>“</w:t>
      </w:r>
      <w:r w:rsidR="00E32376" w:rsidRPr="000432C7">
        <w:rPr>
          <w:rFonts w:ascii="Times New Roman" w:hAnsi="Times New Roman" w:cs="Times New Roman"/>
          <w:color w:val="000000" w:themeColor="text1"/>
          <w:sz w:val="19"/>
          <w:szCs w:val="19"/>
        </w:rPr>
        <w:t>A Novel Cross Layer Intrusion Detection System in MANET</w:t>
      </w:r>
      <w:r w:rsidR="009C4638">
        <w:rPr>
          <w:rFonts w:ascii="Times New Roman" w:hAnsi="Times New Roman" w:cs="Times New Roman"/>
          <w:color w:val="000000" w:themeColor="text1"/>
          <w:sz w:val="19"/>
          <w:szCs w:val="19"/>
        </w:rPr>
        <w:t>”</w:t>
      </w:r>
      <w:r w:rsidR="00561BEC" w:rsidRPr="000432C7">
        <w:rPr>
          <w:rFonts w:ascii="Times New Roman" w:hAnsi="Times New Roman" w:cs="Times New Roman"/>
          <w:color w:val="000000" w:themeColor="text1"/>
          <w:sz w:val="19"/>
          <w:szCs w:val="19"/>
        </w:rPr>
        <w:t xml:space="preserve">, </w:t>
      </w:r>
      <w:r w:rsidR="00761E02">
        <w:rPr>
          <w:rFonts w:ascii="Times New Roman" w:hAnsi="Times New Roman" w:cs="Times New Roman"/>
          <w:color w:val="000000" w:themeColor="text1"/>
          <w:sz w:val="19"/>
          <w:szCs w:val="19"/>
        </w:rPr>
        <w:t>i</w:t>
      </w:r>
      <w:r w:rsidR="009C4638">
        <w:rPr>
          <w:rFonts w:ascii="Times New Roman" w:hAnsi="Times New Roman" w:cs="Times New Roman"/>
          <w:color w:val="000000" w:themeColor="text1"/>
          <w:sz w:val="19"/>
          <w:szCs w:val="19"/>
        </w:rPr>
        <w:t>n Proceedings of IEEE</w:t>
      </w:r>
      <w:r w:rsidR="00727D1A">
        <w:rPr>
          <w:rFonts w:ascii="Times New Roman" w:hAnsi="Times New Roman" w:cs="Times New Roman"/>
          <w:b/>
          <w:bCs/>
          <w:color w:val="000000" w:themeColor="text1"/>
          <w:sz w:val="19"/>
          <w:szCs w:val="19"/>
        </w:rPr>
        <w:t xml:space="preserve"> </w:t>
      </w:r>
      <w:r w:rsidR="00727D1A" w:rsidRPr="00727D1A">
        <w:rPr>
          <w:rFonts w:ascii="Times New Roman" w:hAnsi="Times New Roman" w:cs="Times New Roman"/>
          <w:bCs/>
          <w:color w:val="000000" w:themeColor="text1"/>
          <w:sz w:val="19"/>
          <w:szCs w:val="19"/>
        </w:rPr>
        <w:t>International Conference on</w:t>
      </w:r>
      <w:r w:rsidR="00727D1A">
        <w:rPr>
          <w:rFonts w:ascii="Times New Roman" w:hAnsi="Times New Roman" w:cs="Times New Roman"/>
          <w:b/>
          <w:bCs/>
          <w:color w:val="000000" w:themeColor="text1"/>
          <w:sz w:val="19"/>
          <w:szCs w:val="19"/>
        </w:rPr>
        <w:t xml:space="preserve"> </w:t>
      </w:r>
      <w:r w:rsidR="00D059A7" w:rsidRPr="000432C7">
        <w:rPr>
          <w:rFonts w:ascii="Times New Roman" w:hAnsi="Times New Roman" w:cs="Times New Roman"/>
          <w:color w:val="000000" w:themeColor="text1"/>
          <w:sz w:val="19"/>
          <w:szCs w:val="19"/>
        </w:rPr>
        <w:t>Advanced Information Networ</w:t>
      </w:r>
      <w:r w:rsidR="00992452">
        <w:rPr>
          <w:rFonts w:ascii="Times New Roman" w:hAnsi="Times New Roman" w:cs="Times New Roman"/>
          <w:color w:val="000000" w:themeColor="text1"/>
          <w:sz w:val="19"/>
          <w:szCs w:val="19"/>
        </w:rPr>
        <w:t>king and Applications (AINA) pp.</w:t>
      </w:r>
      <w:r w:rsidR="00D059A7" w:rsidRPr="000432C7">
        <w:rPr>
          <w:rFonts w:ascii="Times New Roman" w:hAnsi="Times New Roman" w:cs="Times New Roman"/>
          <w:color w:val="000000" w:themeColor="text1"/>
          <w:sz w:val="19"/>
          <w:szCs w:val="19"/>
        </w:rPr>
        <w:t xml:space="preserve"> 647-654, 2010. </w:t>
      </w:r>
    </w:p>
    <w:p w:rsidR="008322A0" w:rsidRPr="000432C7" w:rsidRDefault="008322A0" w:rsidP="00D059A7">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 </w:t>
      </w:r>
      <w:r w:rsidR="009C590A" w:rsidRPr="000432C7">
        <w:rPr>
          <w:rFonts w:ascii="Times New Roman" w:hAnsi="Times New Roman" w:cs="Times New Roman"/>
          <w:color w:val="000000" w:themeColor="text1"/>
          <w:sz w:val="19"/>
          <w:szCs w:val="19"/>
        </w:rPr>
        <w:t xml:space="preserve">Yi </w:t>
      </w:r>
      <w:proofErr w:type="gramStart"/>
      <w:r w:rsidRPr="000432C7">
        <w:rPr>
          <w:rFonts w:ascii="Times New Roman" w:hAnsi="Times New Roman" w:cs="Times New Roman"/>
          <w:color w:val="000000" w:themeColor="text1"/>
          <w:sz w:val="19"/>
          <w:szCs w:val="19"/>
        </w:rPr>
        <w:t>Gong ,</w:t>
      </w:r>
      <w:proofErr w:type="gramEnd"/>
      <w:r w:rsidRPr="000432C7">
        <w:rPr>
          <w:rFonts w:ascii="Times New Roman" w:hAnsi="Times New Roman" w:cs="Times New Roman"/>
          <w:color w:val="000000" w:themeColor="text1"/>
          <w:sz w:val="19"/>
          <w:szCs w:val="19"/>
        </w:rPr>
        <w:t xml:space="preserve"> Yong Fang, Liang Liu, Juan Li, </w:t>
      </w:r>
      <w:r w:rsidR="005947A0">
        <w:rPr>
          <w:rFonts w:ascii="Times New Roman" w:hAnsi="Times New Roman" w:cs="Times New Roman"/>
          <w:color w:val="000000" w:themeColor="text1"/>
          <w:sz w:val="19"/>
          <w:szCs w:val="19"/>
        </w:rPr>
        <w:t>“</w:t>
      </w:r>
      <w:r w:rsidRPr="000432C7">
        <w:rPr>
          <w:rFonts w:ascii="Times New Roman" w:hAnsi="Times New Roman" w:cs="Times New Roman"/>
          <w:bCs/>
          <w:color w:val="000000" w:themeColor="text1"/>
          <w:sz w:val="19"/>
          <w:szCs w:val="19"/>
        </w:rPr>
        <w:t>Multi-agent Intrusion Detection System Using Feature Selection Approach</w:t>
      </w:r>
      <w:r w:rsidR="005947A0" w:rsidRPr="005947A0">
        <w:rPr>
          <w:rFonts w:ascii="Times New Roman" w:hAnsi="Times New Roman" w:cs="Times New Roman"/>
          <w:bCs/>
          <w:color w:val="000000" w:themeColor="text1"/>
          <w:sz w:val="19"/>
          <w:szCs w:val="19"/>
        </w:rPr>
        <w:t>”</w:t>
      </w:r>
      <w:r w:rsidRPr="005947A0">
        <w:rPr>
          <w:rFonts w:ascii="Times New Roman" w:hAnsi="Times New Roman" w:cs="Times New Roman"/>
          <w:bCs/>
          <w:color w:val="000000" w:themeColor="text1"/>
          <w:sz w:val="19"/>
          <w:szCs w:val="19"/>
        </w:rPr>
        <w:t>,  </w:t>
      </w:r>
      <w:r w:rsidR="00761E02">
        <w:rPr>
          <w:rFonts w:ascii="Times New Roman" w:hAnsi="Times New Roman" w:cs="Times New Roman"/>
          <w:bCs/>
          <w:color w:val="000000" w:themeColor="text1"/>
          <w:sz w:val="19"/>
          <w:szCs w:val="19"/>
        </w:rPr>
        <w:t>in P</w:t>
      </w:r>
      <w:r w:rsidR="005947A0" w:rsidRPr="005947A0">
        <w:rPr>
          <w:rFonts w:ascii="Times New Roman" w:hAnsi="Times New Roman" w:cs="Times New Roman"/>
          <w:bCs/>
          <w:color w:val="000000" w:themeColor="text1"/>
          <w:sz w:val="19"/>
          <w:szCs w:val="19"/>
        </w:rPr>
        <w:t>roceedings of IEEE International Conference on</w:t>
      </w:r>
      <w:r w:rsidR="005947A0">
        <w:rPr>
          <w:rFonts w:ascii="Times New Roman" w:hAnsi="Times New Roman" w:cs="Times New Roman"/>
          <w:b/>
          <w:bCs/>
          <w:color w:val="000000" w:themeColor="text1"/>
          <w:sz w:val="19"/>
          <w:szCs w:val="19"/>
        </w:rPr>
        <w:t xml:space="preserve"> </w:t>
      </w:r>
      <w:r w:rsidRPr="000432C7">
        <w:rPr>
          <w:rFonts w:ascii="Times New Roman" w:hAnsi="Times New Roman" w:cs="Times New Roman"/>
          <w:bCs/>
          <w:color w:val="000000" w:themeColor="text1"/>
          <w:sz w:val="19"/>
          <w:szCs w:val="19"/>
        </w:rPr>
        <w:t xml:space="preserve">Intelligent Information Hiding and Multimedia Signal Processing (IIH-MSP), </w:t>
      </w:r>
      <w:r w:rsidR="00992452">
        <w:rPr>
          <w:rFonts w:ascii="Times New Roman" w:hAnsi="Times New Roman" w:cs="Times New Roman"/>
          <w:bCs/>
          <w:color w:val="000000" w:themeColor="text1"/>
          <w:sz w:val="19"/>
          <w:szCs w:val="19"/>
        </w:rPr>
        <w:t xml:space="preserve">pp. 528-531, </w:t>
      </w:r>
      <w:r w:rsidRPr="000432C7">
        <w:rPr>
          <w:rFonts w:ascii="Times New Roman" w:hAnsi="Times New Roman" w:cs="Times New Roman"/>
          <w:bCs/>
          <w:color w:val="000000" w:themeColor="text1"/>
          <w:sz w:val="19"/>
          <w:szCs w:val="19"/>
        </w:rPr>
        <w:t>2014.</w:t>
      </w:r>
    </w:p>
    <w:p w:rsidR="00D059A7" w:rsidRPr="000432C7" w:rsidRDefault="00BE1FD3" w:rsidP="00D059A7">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P</w:t>
      </w:r>
      <w:r w:rsidR="00B00851">
        <w:rPr>
          <w:rFonts w:ascii="Times New Roman" w:hAnsi="Times New Roman" w:cs="Times New Roman"/>
          <w:color w:val="000000" w:themeColor="text1"/>
          <w:sz w:val="19"/>
          <w:szCs w:val="19"/>
        </w:rPr>
        <w:t>.</w:t>
      </w:r>
      <w:r>
        <w:rPr>
          <w:rFonts w:ascii="Times New Roman" w:hAnsi="Times New Roman" w:cs="Times New Roman"/>
          <w:color w:val="000000" w:themeColor="text1"/>
          <w:sz w:val="19"/>
          <w:szCs w:val="19"/>
        </w:rPr>
        <w:t xml:space="preserve"> Johnson,</w:t>
      </w:r>
      <w:r w:rsidR="00262B35" w:rsidRPr="000432C7">
        <w:rPr>
          <w:rFonts w:ascii="Times New Roman" w:hAnsi="Times New Roman" w:cs="Times New Roman"/>
          <w:color w:val="000000" w:themeColor="text1"/>
          <w:sz w:val="19"/>
          <w:szCs w:val="19"/>
        </w:rPr>
        <w:t xml:space="preserve"> </w:t>
      </w:r>
      <w:r>
        <w:rPr>
          <w:rFonts w:ascii="Times New Roman" w:hAnsi="Times New Roman" w:cs="Times New Roman"/>
          <w:color w:val="000000" w:themeColor="text1"/>
          <w:sz w:val="19"/>
          <w:szCs w:val="19"/>
        </w:rPr>
        <w:t>“</w:t>
      </w:r>
      <w:r w:rsidR="00262B35" w:rsidRPr="000432C7">
        <w:rPr>
          <w:rFonts w:ascii="Times New Roman" w:hAnsi="Times New Roman" w:cs="Times New Roman"/>
          <w:color w:val="000000" w:themeColor="text1"/>
          <w:sz w:val="19"/>
          <w:szCs w:val="19"/>
        </w:rPr>
        <w:t>Routing Protocols for Mobile Ad-Hoc Networks- a comparative performance analysis</w:t>
      </w:r>
      <w:r>
        <w:rPr>
          <w:rFonts w:ascii="Times New Roman" w:hAnsi="Times New Roman" w:cs="Times New Roman"/>
          <w:color w:val="000000" w:themeColor="text1"/>
          <w:sz w:val="19"/>
          <w:szCs w:val="19"/>
        </w:rPr>
        <w:t xml:space="preserve">”, In </w:t>
      </w:r>
      <w:r w:rsidR="00262B35" w:rsidRPr="000432C7">
        <w:rPr>
          <w:rFonts w:ascii="Times New Roman" w:hAnsi="Times New Roman" w:cs="Times New Roman"/>
          <w:color w:val="000000" w:themeColor="text1"/>
          <w:sz w:val="19"/>
          <w:szCs w:val="19"/>
        </w:rPr>
        <w:t>Proc</w:t>
      </w:r>
      <w:r>
        <w:rPr>
          <w:rFonts w:ascii="Times New Roman" w:hAnsi="Times New Roman" w:cs="Times New Roman"/>
          <w:color w:val="000000" w:themeColor="text1"/>
          <w:sz w:val="19"/>
          <w:szCs w:val="19"/>
        </w:rPr>
        <w:t>eedings of</w:t>
      </w:r>
      <w:r w:rsidR="00262B35" w:rsidRPr="000432C7">
        <w:rPr>
          <w:rFonts w:ascii="Times New Roman" w:hAnsi="Times New Roman" w:cs="Times New Roman"/>
          <w:color w:val="000000" w:themeColor="text1"/>
          <w:sz w:val="19"/>
          <w:szCs w:val="19"/>
        </w:rPr>
        <w:t xml:space="preserve"> ACM/IEEE Int</w:t>
      </w:r>
      <w:r>
        <w:rPr>
          <w:rFonts w:ascii="Times New Roman" w:hAnsi="Times New Roman" w:cs="Times New Roman"/>
          <w:color w:val="000000" w:themeColor="text1"/>
          <w:sz w:val="19"/>
          <w:szCs w:val="19"/>
        </w:rPr>
        <w:t>ernational Conference</w:t>
      </w:r>
      <w:r w:rsidR="00262B35" w:rsidRPr="000432C7">
        <w:rPr>
          <w:rFonts w:ascii="Times New Roman" w:hAnsi="Times New Roman" w:cs="Times New Roman"/>
          <w:color w:val="000000" w:themeColor="text1"/>
          <w:sz w:val="19"/>
          <w:szCs w:val="19"/>
        </w:rPr>
        <w:t xml:space="preserve"> on Mobile Co</w:t>
      </w:r>
      <w:r w:rsidR="00761E02">
        <w:rPr>
          <w:rFonts w:ascii="Times New Roman" w:hAnsi="Times New Roman" w:cs="Times New Roman"/>
          <w:color w:val="000000" w:themeColor="text1"/>
          <w:sz w:val="19"/>
          <w:szCs w:val="19"/>
        </w:rPr>
        <w:t>mputing and Networking (</w:t>
      </w:r>
      <w:proofErr w:type="spellStart"/>
      <w:r w:rsidR="00761E02">
        <w:rPr>
          <w:rFonts w:ascii="Times New Roman" w:hAnsi="Times New Roman" w:cs="Times New Roman"/>
          <w:color w:val="000000" w:themeColor="text1"/>
          <w:sz w:val="19"/>
          <w:szCs w:val="19"/>
        </w:rPr>
        <w:t>MobiCom</w:t>
      </w:r>
      <w:proofErr w:type="spellEnd"/>
      <w:r w:rsidR="00262B35" w:rsidRPr="000432C7">
        <w:rPr>
          <w:rFonts w:ascii="Times New Roman" w:hAnsi="Times New Roman" w:cs="Times New Roman"/>
          <w:color w:val="000000" w:themeColor="text1"/>
          <w:sz w:val="19"/>
          <w:szCs w:val="19"/>
        </w:rPr>
        <w:t xml:space="preserve">), </w:t>
      </w:r>
      <w:proofErr w:type="spellStart"/>
      <w:r w:rsidR="00262B35" w:rsidRPr="000432C7">
        <w:rPr>
          <w:rFonts w:ascii="Times New Roman" w:hAnsi="Times New Roman" w:cs="Times New Roman"/>
          <w:color w:val="000000" w:themeColor="text1"/>
          <w:sz w:val="19"/>
          <w:szCs w:val="19"/>
        </w:rPr>
        <w:t>Seatle</w:t>
      </w:r>
      <w:proofErr w:type="spellEnd"/>
      <w:r w:rsidR="00262B35" w:rsidRPr="000432C7">
        <w:rPr>
          <w:rFonts w:ascii="Times New Roman" w:hAnsi="Times New Roman" w:cs="Times New Roman"/>
          <w:color w:val="000000" w:themeColor="text1"/>
          <w:sz w:val="19"/>
          <w:szCs w:val="19"/>
        </w:rPr>
        <w:t>,  pp .195-206,</w:t>
      </w:r>
      <w:r w:rsidR="003A31BA">
        <w:rPr>
          <w:rFonts w:ascii="Times New Roman" w:hAnsi="Times New Roman" w:cs="Times New Roman"/>
          <w:color w:val="000000" w:themeColor="text1"/>
          <w:sz w:val="19"/>
          <w:szCs w:val="19"/>
        </w:rPr>
        <w:t xml:space="preserve"> </w:t>
      </w:r>
      <w:r w:rsidR="00262B35" w:rsidRPr="000432C7">
        <w:rPr>
          <w:rFonts w:ascii="Times New Roman" w:hAnsi="Times New Roman" w:cs="Times New Roman"/>
          <w:color w:val="000000" w:themeColor="text1"/>
          <w:sz w:val="19"/>
          <w:szCs w:val="19"/>
        </w:rPr>
        <w:t>1999.</w:t>
      </w:r>
    </w:p>
    <w:p w:rsidR="00E423FA" w:rsidRDefault="00E423FA" w:rsidP="00A962CC">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r w:rsidRPr="00E423FA">
        <w:rPr>
          <w:rFonts w:ascii="Times New Roman" w:hAnsi="Times New Roman" w:cs="Times New Roman"/>
          <w:color w:val="000000" w:themeColor="text1"/>
          <w:sz w:val="19"/>
          <w:szCs w:val="19"/>
        </w:rPr>
        <w:t xml:space="preserve">M. H. Davis and U. Lang and S. </w:t>
      </w:r>
      <w:proofErr w:type="spellStart"/>
      <w:r w:rsidRPr="00E423FA">
        <w:rPr>
          <w:rFonts w:ascii="Times New Roman" w:hAnsi="Times New Roman" w:cs="Times New Roman"/>
          <w:color w:val="000000" w:themeColor="text1"/>
          <w:sz w:val="19"/>
          <w:szCs w:val="19"/>
        </w:rPr>
        <w:t>Shetye</w:t>
      </w:r>
      <w:proofErr w:type="spellEnd"/>
      <w:r>
        <w:rPr>
          <w:rFonts w:ascii="Times New Roman" w:hAnsi="Times New Roman" w:cs="Times New Roman"/>
          <w:color w:val="000000" w:themeColor="text1"/>
          <w:sz w:val="19"/>
          <w:szCs w:val="19"/>
        </w:rPr>
        <w:t>, “</w:t>
      </w:r>
      <w:r w:rsidRPr="00E423FA">
        <w:rPr>
          <w:rFonts w:ascii="Times New Roman" w:hAnsi="Times New Roman" w:cs="Times New Roman"/>
          <w:color w:val="000000" w:themeColor="text1"/>
          <w:sz w:val="19"/>
          <w:szCs w:val="19"/>
        </w:rPr>
        <w:t xml:space="preserve">A </w:t>
      </w:r>
      <w:proofErr w:type="spellStart"/>
      <w:r w:rsidRPr="00E423FA">
        <w:rPr>
          <w:rFonts w:ascii="Times New Roman" w:hAnsi="Times New Roman" w:cs="Times New Roman"/>
          <w:color w:val="000000" w:themeColor="text1"/>
          <w:sz w:val="19"/>
          <w:szCs w:val="19"/>
        </w:rPr>
        <w:t>Cybermodel</w:t>
      </w:r>
      <w:proofErr w:type="spellEnd"/>
      <w:r w:rsidRPr="00E423FA">
        <w:rPr>
          <w:rFonts w:ascii="Times New Roman" w:hAnsi="Times New Roman" w:cs="Times New Roman"/>
          <w:color w:val="000000" w:themeColor="text1"/>
          <w:sz w:val="19"/>
          <w:szCs w:val="19"/>
        </w:rPr>
        <w:t xml:space="preserve"> for Privacy by Design: Building privacy protection into consumer electronics</w:t>
      </w:r>
      <w:r>
        <w:rPr>
          <w:rFonts w:ascii="Times New Roman" w:hAnsi="Times New Roman" w:cs="Times New Roman"/>
          <w:color w:val="000000" w:themeColor="text1"/>
          <w:sz w:val="19"/>
          <w:szCs w:val="19"/>
        </w:rPr>
        <w:t xml:space="preserve">”, In </w:t>
      </w:r>
      <w:r w:rsidRPr="00E423FA">
        <w:rPr>
          <w:rFonts w:ascii="Times New Roman" w:hAnsi="Times New Roman" w:cs="Times New Roman"/>
          <w:color w:val="000000" w:themeColor="text1"/>
          <w:sz w:val="19"/>
          <w:szCs w:val="19"/>
        </w:rPr>
        <w:t>IEEE Consumer Electronics Magazine</w:t>
      </w:r>
      <w:r>
        <w:rPr>
          <w:rFonts w:ascii="Times New Roman" w:hAnsi="Times New Roman" w:cs="Times New Roman"/>
          <w:color w:val="000000" w:themeColor="text1"/>
          <w:sz w:val="19"/>
          <w:szCs w:val="19"/>
        </w:rPr>
        <w:t xml:space="preserve">, </w:t>
      </w:r>
      <w:r w:rsidR="00EC76A7">
        <w:rPr>
          <w:rFonts w:ascii="Times New Roman" w:hAnsi="Times New Roman" w:cs="Times New Roman"/>
          <w:color w:val="000000" w:themeColor="text1"/>
          <w:sz w:val="19"/>
          <w:szCs w:val="19"/>
        </w:rPr>
        <w:t xml:space="preserve">vol. 4, no. 1, pp.41-49, </w:t>
      </w:r>
      <w:r w:rsidR="0073350C">
        <w:rPr>
          <w:rFonts w:ascii="Times New Roman" w:hAnsi="Times New Roman" w:cs="Times New Roman"/>
          <w:color w:val="000000" w:themeColor="text1"/>
          <w:sz w:val="19"/>
          <w:szCs w:val="19"/>
        </w:rPr>
        <w:t xml:space="preserve">January </w:t>
      </w:r>
      <w:r w:rsidR="00EC76A7">
        <w:rPr>
          <w:rFonts w:ascii="Times New Roman" w:hAnsi="Times New Roman" w:cs="Times New Roman"/>
          <w:color w:val="000000" w:themeColor="text1"/>
          <w:sz w:val="19"/>
          <w:szCs w:val="19"/>
        </w:rPr>
        <w:t>2015.</w:t>
      </w:r>
    </w:p>
    <w:p w:rsidR="00A962CC" w:rsidRPr="000432C7" w:rsidRDefault="0076125C" w:rsidP="00A962CC">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M.K</w:t>
      </w:r>
      <w:r>
        <w:rPr>
          <w:rFonts w:ascii="Times New Roman" w:hAnsi="Times New Roman" w:cs="Times New Roman"/>
          <w:color w:val="000000" w:themeColor="text1"/>
          <w:sz w:val="19"/>
          <w:szCs w:val="19"/>
        </w:rPr>
        <w:t>.</w:t>
      </w:r>
      <w:r w:rsidRPr="000432C7">
        <w:rPr>
          <w:rFonts w:ascii="Times New Roman" w:hAnsi="Times New Roman" w:cs="Times New Roman"/>
          <w:color w:val="000000" w:themeColor="text1"/>
          <w:sz w:val="19"/>
          <w:szCs w:val="19"/>
        </w:rPr>
        <w:t xml:space="preserve"> </w:t>
      </w:r>
      <w:r w:rsidR="00A962CC" w:rsidRPr="000432C7">
        <w:rPr>
          <w:rFonts w:ascii="Times New Roman" w:hAnsi="Times New Roman" w:cs="Times New Roman"/>
          <w:color w:val="000000" w:themeColor="text1"/>
          <w:sz w:val="19"/>
          <w:szCs w:val="19"/>
        </w:rPr>
        <w:t>Denko,</w:t>
      </w:r>
      <w:r w:rsidR="003C2B93" w:rsidRPr="000432C7">
        <w:rPr>
          <w:rFonts w:ascii="Times New Roman" w:hAnsi="Times New Roman" w:cs="Times New Roman"/>
          <w:color w:val="000000" w:themeColor="text1"/>
          <w:sz w:val="19"/>
          <w:szCs w:val="19"/>
        </w:rPr>
        <w:t xml:space="preserve"> </w:t>
      </w:r>
      <w:r w:rsidR="00F7704A">
        <w:rPr>
          <w:rFonts w:ascii="Times New Roman" w:hAnsi="Times New Roman" w:cs="Times New Roman"/>
          <w:color w:val="000000" w:themeColor="text1"/>
          <w:sz w:val="19"/>
          <w:szCs w:val="19"/>
        </w:rPr>
        <w:t>“</w:t>
      </w:r>
      <w:r w:rsidR="003C2B93" w:rsidRPr="000432C7">
        <w:rPr>
          <w:rFonts w:ascii="Times New Roman" w:hAnsi="Times New Roman" w:cs="Times New Roman"/>
          <w:color w:val="000000" w:themeColor="text1"/>
          <w:sz w:val="19"/>
          <w:szCs w:val="19"/>
        </w:rPr>
        <w:t>A Localized Architecture for Detecting Denial of Service (</w:t>
      </w:r>
      <w:proofErr w:type="spellStart"/>
      <w:r w:rsidR="003C2B93" w:rsidRPr="000432C7">
        <w:rPr>
          <w:rFonts w:ascii="Times New Roman" w:hAnsi="Times New Roman" w:cs="Times New Roman"/>
          <w:color w:val="000000" w:themeColor="text1"/>
          <w:sz w:val="19"/>
          <w:szCs w:val="19"/>
        </w:rPr>
        <w:t>DoS</w:t>
      </w:r>
      <w:proofErr w:type="spellEnd"/>
      <w:r w:rsidR="003C2B93" w:rsidRPr="000432C7">
        <w:rPr>
          <w:rFonts w:ascii="Times New Roman" w:hAnsi="Times New Roman" w:cs="Times New Roman"/>
          <w:color w:val="000000" w:themeColor="text1"/>
          <w:sz w:val="19"/>
          <w:szCs w:val="19"/>
        </w:rPr>
        <w:t>) Attacks in Wireless AD Hoc Networks</w:t>
      </w:r>
      <w:r w:rsidR="00F7704A">
        <w:rPr>
          <w:rFonts w:ascii="Times New Roman" w:hAnsi="Times New Roman" w:cs="Times New Roman"/>
          <w:color w:val="000000" w:themeColor="text1"/>
          <w:sz w:val="19"/>
          <w:szCs w:val="19"/>
        </w:rPr>
        <w:t>”,</w:t>
      </w:r>
      <w:r w:rsidR="003C2B93" w:rsidRPr="000432C7">
        <w:rPr>
          <w:rFonts w:ascii="Times New Roman" w:hAnsi="Times New Roman" w:cs="Times New Roman"/>
          <w:color w:val="000000" w:themeColor="text1"/>
          <w:sz w:val="19"/>
          <w:szCs w:val="19"/>
        </w:rPr>
        <w:t xml:space="preserve"> In</w:t>
      </w:r>
      <w:r w:rsidR="00F7704A">
        <w:rPr>
          <w:rFonts w:ascii="Times New Roman" w:hAnsi="Times New Roman" w:cs="Times New Roman"/>
          <w:color w:val="000000" w:themeColor="text1"/>
          <w:sz w:val="19"/>
          <w:szCs w:val="19"/>
        </w:rPr>
        <w:t xml:space="preserve"> Springer </w:t>
      </w:r>
      <w:r w:rsidR="003C2B93" w:rsidRPr="000432C7">
        <w:rPr>
          <w:rFonts w:ascii="Times New Roman" w:hAnsi="Times New Roman" w:cs="Times New Roman"/>
          <w:color w:val="000000" w:themeColor="text1"/>
          <w:sz w:val="19"/>
          <w:szCs w:val="19"/>
        </w:rPr>
        <w:t xml:space="preserve">Intelligence in Communication Systems. IFIP — The International Federation for Information Processing, </w:t>
      </w:r>
      <w:proofErr w:type="spellStart"/>
      <w:r w:rsidR="003C2B93" w:rsidRPr="000432C7">
        <w:rPr>
          <w:rFonts w:ascii="Times New Roman" w:hAnsi="Times New Roman" w:cs="Times New Roman"/>
          <w:color w:val="000000" w:themeColor="text1"/>
          <w:sz w:val="19"/>
          <w:szCs w:val="19"/>
        </w:rPr>
        <w:t>vol</w:t>
      </w:r>
      <w:proofErr w:type="spellEnd"/>
      <w:r w:rsidR="003C2B93" w:rsidRPr="000432C7">
        <w:rPr>
          <w:rFonts w:ascii="Times New Roman" w:hAnsi="Times New Roman" w:cs="Times New Roman"/>
          <w:color w:val="000000" w:themeColor="text1"/>
          <w:sz w:val="19"/>
          <w:szCs w:val="19"/>
        </w:rPr>
        <w:t xml:space="preserve"> 190, </w:t>
      </w:r>
      <w:r w:rsidR="00F7704A">
        <w:rPr>
          <w:rFonts w:ascii="Times New Roman" w:hAnsi="Times New Roman" w:cs="Times New Roman"/>
          <w:color w:val="000000" w:themeColor="text1"/>
          <w:sz w:val="19"/>
          <w:szCs w:val="19"/>
        </w:rPr>
        <w:t xml:space="preserve">pp. </w:t>
      </w:r>
      <w:r w:rsidR="00186540">
        <w:rPr>
          <w:rFonts w:ascii="Times New Roman" w:hAnsi="Times New Roman" w:cs="Times New Roman"/>
          <w:color w:val="000000" w:themeColor="text1"/>
          <w:sz w:val="19"/>
          <w:szCs w:val="19"/>
        </w:rPr>
        <w:t xml:space="preserve">136-146, </w:t>
      </w:r>
      <w:r w:rsidR="00A962CC" w:rsidRPr="000432C7">
        <w:rPr>
          <w:rFonts w:ascii="Times New Roman" w:hAnsi="Times New Roman" w:cs="Times New Roman"/>
          <w:color w:val="000000" w:themeColor="text1"/>
          <w:sz w:val="19"/>
          <w:szCs w:val="19"/>
        </w:rPr>
        <w:t>2005</w:t>
      </w:r>
      <w:r w:rsidR="003C2B93" w:rsidRPr="000432C7">
        <w:rPr>
          <w:rFonts w:ascii="Times New Roman" w:hAnsi="Times New Roman" w:cs="Times New Roman"/>
          <w:color w:val="000000" w:themeColor="text1"/>
          <w:sz w:val="19"/>
          <w:szCs w:val="19"/>
        </w:rPr>
        <w:t>.</w:t>
      </w:r>
    </w:p>
    <w:p w:rsidR="00A962CC" w:rsidRDefault="00A559A5" w:rsidP="00A962CC">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r w:rsidRPr="000432C7">
        <w:rPr>
          <w:rFonts w:ascii="Times New Roman" w:hAnsi="Times New Roman" w:cs="Times New Roman"/>
          <w:color w:val="000000" w:themeColor="text1"/>
          <w:sz w:val="19"/>
          <w:szCs w:val="19"/>
        </w:rPr>
        <w:t>S.</w:t>
      </w:r>
      <w:r>
        <w:rPr>
          <w:rFonts w:ascii="Times New Roman" w:hAnsi="Times New Roman" w:cs="Times New Roman"/>
          <w:color w:val="000000" w:themeColor="text1"/>
          <w:sz w:val="19"/>
          <w:szCs w:val="19"/>
        </w:rPr>
        <w:t xml:space="preserve"> </w:t>
      </w:r>
      <w:proofErr w:type="spellStart"/>
      <w:r w:rsidR="0053319C" w:rsidRPr="000432C7">
        <w:rPr>
          <w:rFonts w:ascii="Times New Roman" w:hAnsi="Times New Roman" w:cs="Times New Roman"/>
          <w:color w:val="000000" w:themeColor="text1"/>
          <w:sz w:val="19"/>
          <w:szCs w:val="19"/>
        </w:rPr>
        <w:t>Gan</w:t>
      </w:r>
      <w:r w:rsidR="00E104BF" w:rsidRPr="000432C7">
        <w:rPr>
          <w:rFonts w:ascii="Times New Roman" w:hAnsi="Times New Roman" w:cs="Times New Roman"/>
          <w:color w:val="000000" w:themeColor="text1"/>
          <w:sz w:val="19"/>
          <w:szCs w:val="19"/>
        </w:rPr>
        <w:t>apathy</w:t>
      </w:r>
      <w:proofErr w:type="spellEnd"/>
      <w:r w:rsidR="00E104BF" w:rsidRPr="000432C7">
        <w:rPr>
          <w:rFonts w:ascii="Times New Roman" w:hAnsi="Times New Roman" w:cs="Times New Roman"/>
          <w:color w:val="000000" w:themeColor="text1"/>
          <w:sz w:val="19"/>
          <w:szCs w:val="19"/>
        </w:rPr>
        <w:t xml:space="preserve">, </w:t>
      </w:r>
      <w:r w:rsidRPr="000432C7">
        <w:rPr>
          <w:rFonts w:ascii="Times New Roman" w:hAnsi="Times New Roman" w:cs="Times New Roman"/>
          <w:color w:val="000000" w:themeColor="text1"/>
          <w:sz w:val="19"/>
          <w:szCs w:val="19"/>
        </w:rPr>
        <w:t>P.</w:t>
      </w:r>
      <w:r>
        <w:rPr>
          <w:rFonts w:ascii="Times New Roman" w:hAnsi="Times New Roman" w:cs="Times New Roman"/>
          <w:color w:val="000000" w:themeColor="text1"/>
          <w:sz w:val="19"/>
          <w:szCs w:val="19"/>
        </w:rPr>
        <w:t xml:space="preserve"> </w:t>
      </w:r>
      <w:proofErr w:type="spellStart"/>
      <w:r w:rsidR="00E104BF" w:rsidRPr="000432C7">
        <w:rPr>
          <w:rFonts w:ascii="Times New Roman" w:hAnsi="Times New Roman" w:cs="Times New Roman"/>
          <w:color w:val="000000" w:themeColor="text1"/>
          <w:sz w:val="19"/>
          <w:szCs w:val="19"/>
        </w:rPr>
        <w:t>Yogesh</w:t>
      </w:r>
      <w:proofErr w:type="spellEnd"/>
      <w:r w:rsidR="00E104BF" w:rsidRPr="000432C7">
        <w:rPr>
          <w:rFonts w:ascii="Times New Roman" w:hAnsi="Times New Roman" w:cs="Times New Roman"/>
          <w:color w:val="000000" w:themeColor="text1"/>
          <w:sz w:val="19"/>
          <w:szCs w:val="19"/>
        </w:rPr>
        <w:t xml:space="preserve">, </w:t>
      </w:r>
      <w:r w:rsidRPr="000432C7">
        <w:rPr>
          <w:rFonts w:ascii="Times New Roman" w:hAnsi="Times New Roman" w:cs="Times New Roman"/>
          <w:color w:val="000000" w:themeColor="text1"/>
          <w:sz w:val="19"/>
          <w:szCs w:val="19"/>
        </w:rPr>
        <w:t>A.</w:t>
      </w:r>
      <w:r>
        <w:rPr>
          <w:rFonts w:ascii="Times New Roman" w:hAnsi="Times New Roman" w:cs="Times New Roman"/>
          <w:color w:val="000000" w:themeColor="text1"/>
          <w:sz w:val="19"/>
          <w:szCs w:val="19"/>
        </w:rPr>
        <w:t xml:space="preserve"> </w:t>
      </w:r>
      <w:proofErr w:type="spellStart"/>
      <w:r w:rsidR="00E104BF" w:rsidRPr="000432C7">
        <w:rPr>
          <w:rFonts w:ascii="Times New Roman" w:hAnsi="Times New Roman" w:cs="Times New Roman"/>
          <w:color w:val="000000" w:themeColor="text1"/>
          <w:sz w:val="19"/>
          <w:szCs w:val="19"/>
        </w:rPr>
        <w:t>Kannan</w:t>
      </w:r>
      <w:proofErr w:type="spellEnd"/>
      <w:r w:rsidR="00E104BF" w:rsidRPr="000432C7">
        <w:rPr>
          <w:rFonts w:ascii="Times New Roman" w:hAnsi="Times New Roman" w:cs="Times New Roman"/>
          <w:color w:val="000000" w:themeColor="text1"/>
          <w:sz w:val="19"/>
          <w:szCs w:val="19"/>
        </w:rPr>
        <w:t xml:space="preserve">, </w:t>
      </w:r>
      <w:r w:rsidR="006E0E42">
        <w:rPr>
          <w:rFonts w:ascii="Times New Roman" w:hAnsi="Times New Roman" w:cs="Times New Roman"/>
          <w:color w:val="000000" w:themeColor="text1"/>
          <w:sz w:val="19"/>
          <w:szCs w:val="19"/>
        </w:rPr>
        <w:t>“</w:t>
      </w:r>
      <w:r w:rsidR="0053319C" w:rsidRPr="000432C7">
        <w:rPr>
          <w:rFonts w:ascii="Times New Roman" w:hAnsi="Times New Roman" w:cs="Times New Roman"/>
          <w:color w:val="000000" w:themeColor="text1"/>
          <w:sz w:val="19"/>
          <w:szCs w:val="19"/>
        </w:rPr>
        <w:t>An Intelligent Intrusion Detection System for Mobile Ad-Hoc Networks Using Classification Techniques</w:t>
      </w:r>
      <w:r w:rsidR="006E0E42">
        <w:rPr>
          <w:rFonts w:ascii="Times New Roman" w:hAnsi="Times New Roman" w:cs="Times New Roman"/>
          <w:color w:val="000000" w:themeColor="text1"/>
          <w:sz w:val="19"/>
          <w:szCs w:val="19"/>
        </w:rPr>
        <w:t>”,</w:t>
      </w:r>
      <w:r w:rsidR="0053319C" w:rsidRPr="000432C7">
        <w:rPr>
          <w:rFonts w:ascii="Times New Roman" w:hAnsi="Times New Roman" w:cs="Times New Roman"/>
          <w:color w:val="000000" w:themeColor="text1"/>
          <w:sz w:val="19"/>
          <w:szCs w:val="19"/>
        </w:rPr>
        <w:t xml:space="preserve"> In</w:t>
      </w:r>
      <w:r w:rsidR="006E0E42">
        <w:rPr>
          <w:rFonts w:ascii="Times New Roman" w:hAnsi="Times New Roman" w:cs="Times New Roman"/>
          <w:color w:val="000000" w:themeColor="text1"/>
          <w:sz w:val="19"/>
          <w:szCs w:val="19"/>
        </w:rPr>
        <w:t xml:space="preserve"> </w:t>
      </w:r>
      <w:r w:rsidR="006E0E42" w:rsidRPr="000432C7">
        <w:rPr>
          <w:rFonts w:ascii="Times New Roman" w:hAnsi="Times New Roman" w:cs="Times New Roman"/>
          <w:color w:val="000000" w:themeColor="text1"/>
          <w:sz w:val="19"/>
          <w:szCs w:val="19"/>
        </w:rPr>
        <w:t xml:space="preserve">Springer </w:t>
      </w:r>
      <w:r w:rsidR="0053319C" w:rsidRPr="000432C7">
        <w:rPr>
          <w:rFonts w:ascii="Times New Roman" w:hAnsi="Times New Roman" w:cs="Times New Roman"/>
          <w:color w:val="000000" w:themeColor="text1"/>
          <w:sz w:val="19"/>
          <w:szCs w:val="19"/>
        </w:rPr>
        <w:t xml:space="preserve">Advances in Power Electronics and Instrumentation Engineering. Communications in Computer and Information Science, </w:t>
      </w:r>
      <w:proofErr w:type="spellStart"/>
      <w:r w:rsidR="0053319C" w:rsidRPr="000432C7">
        <w:rPr>
          <w:rFonts w:ascii="Times New Roman" w:hAnsi="Times New Roman" w:cs="Times New Roman"/>
          <w:color w:val="000000" w:themeColor="text1"/>
          <w:sz w:val="19"/>
          <w:szCs w:val="19"/>
        </w:rPr>
        <w:t>vol</w:t>
      </w:r>
      <w:proofErr w:type="spellEnd"/>
      <w:r w:rsidR="0053319C" w:rsidRPr="000432C7">
        <w:rPr>
          <w:rFonts w:ascii="Times New Roman" w:hAnsi="Times New Roman" w:cs="Times New Roman"/>
          <w:color w:val="000000" w:themeColor="text1"/>
          <w:sz w:val="19"/>
          <w:szCs w:val="19"/>
        </w:rPr>
        <w:t xml:space="preserve"> 148.</w:t>
      </w:r>
      <w:r w:rsidR="00A278A9">
        <w:rPr>
          <w:rFonts w:ascii="Times New Roman" w:hAnsi="Times New Roman" w:cs="Times New Roman"/>
          <w:color w:val="000000" w:themeColor="text1"/>
          <w:sz w:val="19"/>
          <w:szCs w:val="19"/>
        </w:rPr>
        <w:t xml:space="preserve"> pp. 117-122</w:t>
      </w:r>
      <w:r w:rsidR="0053319C" w:rsidRPr="000432C7">
        <w:rPr>
          <w:rFonts w:ascii="Times New Roman" w:hAnsi="Times New Roman" w:cs="Times New Roman"/>
          <w:color w:val="000000" w:themeColor="text1"/>
          <w:sz w:val="19"/>
          <w:szCs w:val="19"/>
        </w:rPr>
        <w:t xml:space="preserve">, Berlin, </w:t>
      </w:r>
      <w:r w:rsidR="00E104BF" w:rsidRPr="000432C7">
        <w:rPr>
          <w:rFonts w:ascii="Times New Roman" w:hAnsi="Times New Roman" w:cs="Times New Roman"/>
          <w:color w:val="000000" w:themeColor="text1"/>
          <w:sz w:val="19"/>
          <w:szCs w:val="19"/>
        </w:rPr>
        <w:t>2011.</w:t>
      </w:r>
    </w:p>
    <w:p w:rsidR="008D4EA1" w:rsidRDefault="008D4EA1" w:rsidP="00A962CC">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r w:rsidRPr="008D4EA1">
        <w:rPr>
          <w:rFonts w:ascii="Times New Roman" w:hAnsi="Times New Roman" w:cs="Times New Roman"/>
          <w:color w:val="000000" w:themeColor="text1"/>
          <w:sz w:val="19"/>
          <w:szCs w:val="19"/>
        </w:rPr>
        <w:t xml:space="preserve">P. </w:t>
      </w:r>
      <w:r w:rsidR="0076125C">
        <w:rPr>
          <w:rFonts w:ascii="Times New Roman" w:hAnsi="Times New Roman" w:cs="Times New Roman"/>
          <w:color w:val="000000" w:themeColor="text1"/>
          <w:sz w:val="19"/>
          <w:szCs w:val="19"/>
        </w:rPr>
        <w:t xml:space="preserve">S. </w:t>
      </w:r>
      <w:proofErr w:type="spellStart"/>
      <w:r w:rsidR="0076125C">
        <w:rPr>
          <w:rFonts w:ascii="Times New Roman" w:hAnsi="Times New Roman" w:cs="Times New Roman"/>
          <w:color w:val="000000" w:themeColor="text1"/>
          <w:sz w:val="19"/>
          <w:szCs w:val="19"/>
        </w:rPr>
        <w:t>Hiremath</w:t>
      </w:r>
      <w:proofErr w:type="spellEnd"/>
      <w:r w:rsidR="0076125C">
        <w:rPr>
          <w:rFonts w:ascii="Times New Roman" w:hAnsi="Times New Roman" w:cs="Times New Roman"/>
          <w:color w:val="000000" w:themeColor="text1"/>
          <w:sz w:val="19"/>
          <w:szCs w:val="19"/>
        </w:rPr>
        <w:t xml:space="preserve">, </w:t>
      </w:r>
      <w:proofErr w:type="spellStart"/>
      <w:r w:rsidR="0076125C">
        <w:rPr>
          <w:rFonts w:ascii="Times New Roman" w:hAnsi="Times New Roman" w:cs="Times New Roman"/>
          <w:color w:val="000000" w:themeColor="text1"/>
          <w:sz w:val="19"/>
          <w:szCs w:val="19"/>
        </w:rPr>
        <w:t>Anuradha</w:t>
      </w:r>
      <w:proofErr w:type="spellEnd"/>
      <w:r w:rsidR="0076125C">
        <w:rPr>
          <w:rFonts w:ascii="Times New Roman" w:hAnsi="Times New Roman" w:cs="Times New Roman"/>
          <w:color w:val="000000" w:themeColor="text1"/>
          <w:sz w:val="19"/>
          <w:szCs w:val="19"/>
        </w:rPr>
        <w:t xml:space="preserve"> T, P.</w:t>
      </w:r>
      <w:r w:rsidRPr="008D4EA1">
        <w:rPr>
          <w:rFonts w:ascii="Times New Roman" w:hAnsi="Times New Roman" w:cs="Times New Roman"/>
          <w:color w:val="000000" w:themeColor="text1"/>
          <w:sz w:val="19"/>
          <w:szCs w:val="19"/>
        </w:rPr>
        <w:t xml:space="preserve"> </w:t>
      </w:r>
      <w:proofErr w:type="spellStart"/>
      <w:r w:rsidRPr="008D4EA1">
        <w:rPr>
          <w:rFonts w:ascii="Times New Roman" w:hAnsi="Times New Roman" w:cs="Times New Roman"/>
          <w:color w:val="000000" w:themeColor="text1"/>
          <w:sz w:val="19"/>
          <w:szCs w:val="19"/>
        </w:rPr>
        <w:t>Pattan</w:t>
      </w:r>
      <w:proofErr w:type="spellEnd"/>
      <w:r w:rsidRPr="008D4EA1">
        <w:rPr>
          <w:rFonts w:ascii="Times New Roman" w:hAnsi="Times New Roman" w:cs="Times New Roman"/>
          <w:color w:val="000000" w:themeColor="text1"/>
          <w:sz w:val="19"/>
          <w:szCs w:val="19"/>
        </w:rPr>
        <w:t>.</w:t>
      </w:r>
      <w:r>
        <w:rPr>
          <w:rFonts w:ascii="Times New Roman" w:hAnsi="Times New Roman" w:cs="Times New Roman"/>
          <w:color w:val="000000" w:themeColor="text1"/>
          <w:sz w:val="19"/>
          <w:szCs w:val="19"/>
        </w:rPr>
        <w:t>,</w:t>
      </w:r>
      <w:r w:rsidRPr="008D4EA1">
        <w:rPr>
          <w:rFonts w:ascii="Times New Roman" w:hAnsi="Times New Roman" w:cs="Times New Roman"/>
          <w:color w:val="000000" w:themeColor="text1"/>
          <w:sz w:val="19"/>
          <w:szCs w:val="19"/>
        </w:rPr>
        <w:t xml:space="preserve"> "Adaptive fuzzy inference system for detection and prevention of cooperative black hole attack in MANETs", 2016 International Conference on Information Science (ICIS), 2016.</w:t>
      </w:r>
    </w:p>
    <w:p w:rsidR="00931C55" w:rsidRPr="000432C7" w:rsidRDefault="00931C55" w:rsidP="00A962CC">
      <w:pPr>
        <w:widowControl w:val="0"/>
        <w:numPr>
          <w:ilvl w:val="0"/>
          <w:numId w:val="11"/>
        </w:numPr>
        <w:tabs>
          <w:tab w:val="clear" w:pos="720"/>
          <w:tab w:val="num" w:pos="440"/>
        </w:tabs>
        <w:overflowPunct w:val="0"/>
        <w:autoSpaceDE w:val="0"/>
        <w:autoSpaceDN w:val="0"/>
        <w:adjustRightInd w:val="0"/>
        <w:spacing w:after="0" w:line="238" w:lineRule="auto"/>
        <w:ind w:left="440" w:hanging="281"/>
        <w:jc w:val="both"/>
        <w:rPr>
          <w:rFonts w:ascii="Times New Roman" w:hAnsi="Times New Roman" w:cs="Times New Roman"/>
          <w:color w:val="000000" w:themeColor="text1"/>
          <w:sz w:val="19"/>
          <w:szCs w:val="19"/>
        </w:rPr>
      </w:pPr>
      <w:r w:rsidRPr="00931C55">
        <w:rPr>
          <w:rFonts w:ascii="Times New Roman" w:hAnsi="Times New Roman" w:cs="Times New Roman"/>
          <w:color w:val="000000" w:themeColor="text1"/>
          <w:sz w:val="19"/>
          <w:szCs w:val="19"/>
        </w:rPr>
        <w:t>S. R. Das, E. M. Belding-Royer, and C. E. Perkins, “Ad hoc on-demand distance vector (</w:t>
      </w:r>
      <w:proofErr w:type="spellStart"/>
      <w:r w:rsidRPr="00931C55">
        <w:rPr>
          <w:rFonts w:ascii="Times New Roman" w:hAnsi="Times New Roman" w:cs="Times New Roman"/>
          <w:color w:val="000000" w:themeColor="text1"/>
          <w:sz w:val="19"/>
          <w:szCs w:val="19"/>
        </w:rPr>
        <w:t>aodv</w:t>
      </w:r>
      <w:proofErr w:type="spellEnd"/>
      <w:r w:rsidRPr="00931C55">
        <w:rPr>
          <w:rFonts w:ascii="Times New Roman" w:hAnsi="Times New Roman" w:cs="Times New Roman"/>
          <w:color w:val="000000" w:themeColor="text1"/>
          <w:sz w:val="19"/>
          <w:szCs w:val="19"/>
        </w:rPr>
        <w:t>) routing,” 2003.</w:t>
      </w:r>
    </w:p>
    <w:p w:rsidR="007D52EB" w:rsidRDefault="007D52EB" w:rsidP="001F1144">
      <w:pPr>
        <w:widowControl w:val="0"/>
        <w:overflowPunct w:val="0"/>
        <w:autoSpaceDE w:val="0"/>
        <w:autoSpaceDN w:val="0"/>
        <w:adjustRightInd w:val="0"/>
        <w:spacing w:after="0" w:line="238" w:lineRule="auto"/>
        <w:jc w:val="both"/>
        <w:rPr>
          <w:rFonts w:ascii="Times New Roman" w:hAnsi="Times New Roman" w:cs="Times New Roman"/>
          <w:color w:val="000000" w:themeColor="text1"/>
          <w:sz w:val="19"/>
          <w:szCs w:val="19"/>
        </w:rPr>
      </w:pPr>
    </w:p>
    <w:p w:rsidR="007D52EB" w:rsidRDefault="007D52EB" w:rsidP="001F1144">
      <w:pPr>
        <w:widowControl w:val="0"/>
        <w:autoSpaceDE w:val="0"/>
        <w:autoSpaceDN w:val="0"/>
        <w:adjustRightInd w:val="0"/>
        <w:spacing w:after="0" w:line="240" w:lineRule="auto"/>
        <w:jc w:val="both"/>
        <w:rPr>
          <w:rFonts w:ascii="Times New Roman" w:hAnsi="Times New Roman" w:cs="Times New Roman"/>
          <w:b/>
          <w:color w:val="000000" w:themeColor="text1"/>
          <w:sz w:val="19"/>
          <w:szCs w:val="19"/>
        </w:rPr>
      </w:pPr>
      <w:r w:rsidRPr="000432C7">
        <w:rPr>
          <w:rFonts w:ascii="Times New Roman" w:hAnsi="Times New Roman" w:cs="Times New Roman"/>
          <w:b/>
          <w:bCs/>
          <w:color w:val="000000" w:themeColor="text1"/>
          <w:sz w:val="19"/>
          <w:szCs w:val="19"/>
        </w:rPr>
        <w:t>ABOUT THE AUTHORS</w:t>
      </w:r>
    </w:p>
    <w:p w:rsidR="001F1144" w:rsidRPr="001F1144" w:rsidRDefault="001F1144" w:rsidP="001F1144">
      <w:pPr>
        <w:widowControl w:val="0"/>
        <w:autoSpaceDE w:val="0"/>
        <w:autoSpaceDN w:val="0"/>
        <w:adjustRightInd w:val="0"/>
        <w:spacing w:after="0" w:line="240" w:lineRule="auto"/>
        <w:jc w:val="both"/>
        <w:rPr>
          <w:rFonts w:ascii="Times New Roman" w:hAnsi="Times New Roman" w:cs="Times New Roman"/>
          <w:b/>
          <w:color w:val="000000" w:themeColor="text1"/>
          <w:sz w:val="19"/>
          <w:szCs w:val="19"/>
        </w:rPr>
      </w:pPr>
    </w:p>
    <w:p w:rsidR="007D52EB" w:rsidRPr="000432C7" w:rsidRDefault="007D52EB" w:rsidP="007D52EB">
      <w:pPr>
        <w:widowControl w:val="0"/>
        <w:overflowPunct w:val="0"/>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432C7">
        <w:rPr>
          <w:rFonts w:ascii="Times New Roman" w:hAnsi="Times New Roman" w:cs="Times New Roman"/>
          <w:b/>
          <w:color w:val="000000" w:themeColor="text1"/>
          <w:sz w:val="19"/>
          <w:szCs w:val="19"/>
        </w:rPr>
        <w:t>Gurveen</w:t>
      </w:r>
      <w:proofErr w:type="spellEnd"/>
      <w:r w:rsidRPr="000432C7">
        <w:rPr>
          <w:rFonts w:ascii="Times New Roman" w:hAnsi="Times New Roman" w:cs="Times New Roman"/>
          <w:b/>
          <w:color w:val="000000" w:themeColor="text1"/>
          <w:sz w:val="19"/>
          <w:szCs w:val="19"/>
        </w:rPr>
        <w:t xml:space="preserve"> </w:t>
      </w:r>
      <w:proofErr w:type="spellStart"/>
      <w:r w:rsidRPr="000432C7">
        <w:rPr>
          <w:rFonts w:ascii="Times New Roman" w:hAnsi="Times New Roman" w:cs="Times New Roman"/>
          <w:b/>
          <w:color w:val="000000" w:themeColor="text1"/>
          <w:sz w:val="19"/>
          <w:szCs w:val="19"/>
        </w:rPr>
        <w:t>Vaseer</w:t>
      </w:r>
      <w:proofErr w:type="spellEnd"/>
      <w:r w:rsidRPr="000432C7">
        <w:rPr>
          <w:rFonts w:ascii="Times New Roman" w:hAnsi="Times New Roman" w:cs="Times New Roman"/>
          <w:color w:val="000000" w:themeColor="text1"/>
          <w:sz w:val="19"/>
          <w:szCs w:val="19"/>
        </w:rPr>
        <w:t xml:space="preserve"> (</w:t>
      </w:r>
      <w:hyperlink r:id="rId29" w:history="1">
        <w:r w:rsidRPr="00251535">
          <w:rPr>
            <w:rStyle w:val="Hyperlink"/>
            <w:rFonts w:ascii="Times New Roman" w:hAnsi="Times New Roman" w:cs="Times New Roman"/>
            <w:color w:val="0070C0"/>
            <w:sz w:val="19"/>
            <w:szCs w:val="19"/>
          </w:rPr>
          <w:t>gurveenv@orientaluniversity.in</w:t>
        </w:r>
      </w:hyperlink>
      <w:r w:rsidRPr="000432C7">
        <w:rPr>
          <w:rFonts w:ascii="Times New Roman" w:hAnsi="Times New Roman" w:cs="Times New Roman"/>
          <w:color w:val="000000" w:themeColor="text1"/>
          <w:sz w:val="19"/>
          <w:szCs w:val="19"/>
        </w:rPr>
        <w:t>) is a research scholar in Oriental University Indore currently pursuing research on Cyber Security since 2016. She has completed Masters of Computer Applications from RGTU Bhopal and has an experience of 11 years in the field of teaching.</w:t>
      </w:r>
      <w:r w:rsidRPr="000432C7">
        <w:rPr>
          <w:rFonts w:ascii="Times New Roman" w:hAnsi="Times New Roman" w:cs="Times New Roman"/>
          <w:color w:val="000000" w:themeColor="text1"/>
          <w:sz w:val="24"/>
          <w:szCs w:val="24"/>
        </w:rPr>
        <w:t xml:space="preserve"> </w:t>
      </w:r>
    </w:p>
    <w:p w:rsidR="007D52EB" w:rsidRDefault="007D52EB" w:rsidP="007D52EB">
      <w:pPr>
        <w:widowControl w:val="0"/>
        <w:overflowPunct w:val="0"/>
        <w:autoSpaceDE w:val="0"/>
        <w:autoSpaceDN w:val="0"/>
        <w:adjustRightInd w:val="0"/>
        <w:spacing w:after="0" w:line="240" w:lineRule="auto"/>
        <w:jc w:val="both"/>
        <w:rPr>
          <w:rFonts w:ascii="Times New Roman" w:hAnsi="Times New Roman" w:cs="Times New Roman"/>
          <w:color w:val="000000" w:themeColor="text1"/>
          <w:sz w:val="19"/>
          <w:szCs w:val="19"/>
        </w:rPr>
      </w:pPr>
      <w:proofErr w:type="spellStart"/>
      <w:r w:rsidRPr="000432C7">
        <w:rPr>
          <w:rFonts w:ascii="Times New Roman" w:hAnsi="Times New Roman" w:cs="Times New Roman"/>
          <w:b/>
          <w:color w:val="000000" w:themeColor="text1"/>
          <w:sz w:val="19"/>
          <w:szCs w:val="19"/>
        </w:rPr>
        <w:t>Garima</w:t>
      </w:r>
      <w:proofErr w:type="spellEnd"/>
      <w:r w:rsidRPr="000432C7">
        <w:rPr>
          <w:rFonts w:ascii="Times New Roman" w:hAnsi="Times New Roman" w:cs="Times New Roman"/>
          <w:b/>
          <w:color w:val="000000" w:themeColor="text1"/>
          <w:sz w:val="19"/>
          <w:szCs w:val="19"/>
        </w:rPr>
        <w:t xml:space="preserve"> </w:t>
      </w:r>
      <w:proofErr w:type="spellStart"/>
      <w:r w:rsidRPr="000432C7">
        <w:rPr>
          <w:rFonts w:ascii="Times New Roman" w:hAnsi="Times New Roman" w:cs="Times New Roman"/>
          <w:b/>
          <w:color w:val="000000" w:themeColor="text1"/>
          <w:sz w:val="19"/>
          <w:szCs w:val="19"/>
        </w:rPr>
        <w:t>Ghai</w:t>
      </w:r>
      <w:proofErr w:type="spellEnd"/>
      <w:r w:rsidRPr="000432C7">
        <w:rPr>
          <w:rFonts w:ascii="Times New Roman" w:hAnsi="Times New Roman" w:cs="Times New Roman"/>
          <w:color w:val="000000" w:themeColor="text1"/>
          <w:sz w:val="19"/>
          <w:szCs w:val="19"/>
        </w:rPr>
        <w:t xml:space="preserve"> (</w:t>
      </w:r>
      <w:hyperlink r:id="rId30" w:history="1">
        <w:r w:rsidRPr="00251535">
          <w:rPr>
            <w:rStyle w:val="Hyperlink"/>
            <w:rFonts w:ascii="Times New Roman" w:hAnsi="Times New Roman" w:cs="Times New Roman"/>
            <w:color w:val="0070C0"/>
            <w:sz w:val="19"/>
            <w:szCs w:val="19"/>
          </w:rPr>
          <w:t>garimaghai@orientaluniversity.in</w:t>
        </w:r>
      </w:hyperlink>
      <w:r w:rsidRPr="000432C7">
        <w:rPr>
          <w:rFonts w:ascii="Times New Roman" w:hAnsi="Times New Roman" w:cs="Times New Roman"/>
          <w:color w:val="000000" w:themeColor="text1"/>
          <w:sz w:val="19"/>
          <w:szCs w:val="19"/>
        </w:rPr>
        <w:t>) is as Professor in the Department of Computer Science and Engineering at Oriental University Indore. She obtained her Ph.D. and Master of Science degree in Computer Science and Engineering from University of North Texas, USA in 2010 and 2006. She is an author/co-author of a dozen of peer-reviewed journal articles and conference publications in the disciplines of Computer Science and Electronics Engineering.</w:t>
      </w:r>
    </w:p>
    <w:p w:rsidR="009F3C35" w:rsidRPr="000432C7" w:rsidRDefault="009F3C35" w:rsidP="009F3C35">
      <w:pPr>
        <w:widowControl w:val="0"/>
        <w:overflowPunct w:val="0"/>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432C7">
        <w:rPr>
          <w:rFonts w:ascii="Times New Roman" w:hAnsi="Times New Roman" w:cs="Times New Roman"/>
          <w:b/>
          <w:color w:val="000000" w:themeColor="text1"/>
          <w:sz w:val="19"/>
          <w:szCs w:val="19"/>
        </w:rPr>
        <w:t>Pushpinder</w:t>
      </w:r>
      <w:proofErr w:type="spellEnd"/>
      <w:r w:rsidRPr="000432C7">
        <w:rPr>
          <w:rFonts w:ascii="Times New Roman" w:hAnsi="Times New Roman" w:cs="Times New Roman"/>
          <w:b/>
          <w:color w:val="000000" w:themeColor="text1"/>
          <w:sz w:val="19"/>
          <w:szCs w:val="19"/>
        </w:rPr>
        <w:t xml:space="preserve"> Singh </w:t>
      </w:r>
      <w:proofErr w:type="spellStart"/>
      <w:proofErr w:type="gramStart"/>
      <w:r w:rsidRPr="000432C7">
        <w:rPr>
          <w:rFonts w:ascii="Times New Roman" w:hAnsi="Times New Roman" w:cs="Times New Roman"/>
          <w:b/>
          <w:color w:val="000000" w:themeColor="text1"/>
          <w:sz w:val="19"/>
          <w:szCs w:val="19"/>
        </w:rPr>
        <w:t>Patheja</w:t>
      </w:r>
      <w:proofErr w:type="spellEnd"/>
      <w:r w:rsidRPr="000432C7">
        <w:rPr>
          <w:rFonts w:ascii="Times New Roman" w:hAnsi="Times New Roman" w:cs="Times New Roman"/>
          <w:color w:val="000000" w:themeColor="text1"/>
          <w:sz w:val="19"/>
          <w:szCs w:val="19"/>
        </w:rPr>
        <w:t>(</w:t>
      </w:r>
      <w:proofErr w:type="gramEnd"/>
      <w:hyperlink r:id="rId31" w:history="1">
        <w:r w:rsidRPr="00251535">
          <w:rPr>
            <w:rStyle w:val="Hyperlink"/>
            <w:rFonts w:ascii="Times New Roman" w:hAnsi="Times New Roman" w:cs="Times New Roman"/>
            <w:color w:val="0070C0"/>
            <w:sz w:val="19"/>
            <w:szCs w:val="19"/>
          </w:rPr>
          <w:t>pspatheja@gmail.com</w:t>
        </w:r>
      </w:hyperlink>
      <w:r w:rsidRPr="000432C7">
        <w:rPr>
          <w:rFonts w:ascii="Times New Roman" w:hAnsi="Times New Roman" w:cs="Times New Roman"/>
          <w:color w:val="000000" w:themeColor="text1"/>
          <w:sz w:val="19"/>
          <w:szCs w:val="19"/>
        </w:rPr>
        <w:t xml:space="preserve">) is presently working as Director, Students Welfare and Associate Professor in School of Computing Science Engineering at Vellore Institute of Technology (VIT) Bhopal Campus. He received the Ph.D. degree from </w:t>
      </w:r>
      <w:proofErr w:type="spellStart"/>
      <w:r w:rsidRPr="000432C7">
        <w:rPr>
          <w:rFonts w:ascii="Times New Roman" w:hAnsi="Times New Roman" w:cs="Times New Roman"/>
          <w:color w:val="000000" w:themeColor="text1"/>
          <w:sz w:val="19"/>
          <w:szCs w:val="19"/>
        </w:rPr>
        <w:t>Maulana</w:t>
      </w:r>
      <w:proofErr w:type="spellEnd"/>
      <w:r w:rsidRPr="000432C7">
        <w:rPr>
          <w:rFonts w:ascii="Times New Roman" w:hAnsi="Times New Roman" w:cs="Times New Roman"/>
          <w:color w:val="000000" w:themeColor="text1"/>
          <w:sz w:val="19"/>
          <w:szCs w:val="19"/>
        </w:rPr>
        <w:t xml:space="preserve"> Azad National Institute of Technology (NIT), Bhopal. </w:t>
      </w:r>
    </w:p>
    <w:p w:rsidR="007D52EB" w:rsidRPr="000432C7" w:rsidRDefault="007D52EB" w:rsidP="009B1AD6">
      <w:pPr>
        <w:widowControl w:val="0"/>
        <w:overflowPunct w:val="0"/>
        <w:autoSpaceDE w:val="0"/>
        <w:autoSpaceDN w:val="0"/>
        <w:adjustRightInd w:val="0"/>
        <w:spacing w:after="0" w:line="240" w:lineRule="auto"/>
        <w:jc w:val="both"/>
        <w:rPr>
          <w:rFonts w:ascii="Times New Roman" w:hAnsi="Times New Roman" w:cs="Times New Roman"/>
          <w:color w:val="000000" w:themeColor="text1"/>
          <w:sz w:val="19"/>
          <w:szCs w:val="19"/>
        </w:rPr>
      </w:pPr>
      <w:proofErr w:type="spellStart"/>
      <w:r w:rsidRPr="000432C7">
        <w:rPr>
          <w:rFonts w:ascii="Times New Roman" w:hAnsi="Times New Roman" w:cs="Times New Roman"/>
          <w:b/>
          <w:color w:val="000000" w:themeColor="text1"/>
          <w:sz w:val="19"/>
          <w:szCs w:val="19"/>
        </w:rPr>
        <w:t>Dhruva</w:t>
      </w:r>
      <w:proofErr w:type="spellEnd"/>
      <w:r w:rsidRPr="000432C7">
        <w:rPr>
          <w:rFonts w:ascii="Times New Roman" w:hAnsi="Times New Roman" w:cs="Times New Roman"/>
          <w:b/>
          <w:color w:val="000000" w:themeColor="text1"/>
          <w:sz w:val="19"/>
          <w:szCs w:val="19"/>
        </w:rPr>
        <w:t xml:space="preserve"> </w:t>
      </w:r>
      <w:proofErr w:type="spellStart"/>
      <w:r w:rsidRPr="000432C7">
        <w:rPr>
          <w:rFonts w:ascii="Times New Roman" w:hAnsi="Times New Roman" w:cs="Times New Roman"/>
          <w:b/>
          <w:color w:val="000000" w:themeColor="text1"/>
          <w:sz w:val="19"/>
          <w:szCs w:val="19"/>
        </w:rPr>
        <w:t>Ghai</w:t>
      </w:r>
      <w:proofErr w:type="spellEnd"/>
      <w:r w:rsidRPr="000432C7">
        <w:rPr>
          <w:rFonts w:ascii="Times New Roman" w:hAnsi="Times New Roman" w:cs="Times New Roman"/>
          <w:color w:val="000000" w:themeColor="text1"/>
          <w:sz w:val="19"/>
          <w:szCs w:val="19"/>
        </w:rPr>
        <w:t xml:space="preserve"> (</w:t>
      </w:r>
      <w:hyperlink r:id="rId32" w:history="1">
        <w:r w:rsidRPr="00251535">
          <w:rPr>
            <w:rStyle w:val="Hyperlink"/>
            <w:rFonts w:ascii="Times New Roman" w:hAnsi="Times New Roman" w:cs="Times New Roman"/>
            <w:color w:val="0070C0"/>
            <w:sz w:val="19"/>
            <w:szCs w:val="19"/>
          </w:rPr>
          <w:t>dhruvaghai@orientaluniversity.in</w:t>
        </w:r>
      </w:hyperlink>
      <w:r w:rsidRPr="000432C7">
        <w:rPr>
          <w:rFonts w:ascii="Times New Roman" w:hAnsi="Times New Roman" w:cs="Times New Roman"/>
          <w:color w:val="000000" w:themeColor="text1"/>
          <w:sz w:val="19"/>
          <w:szCs w:val="19"/>
        </w:rPr>
        <w:t>) is a Professor with the Department of Electronics and Communication Engineering, Oriental University, Indore, India. He received the Ph.D. degree in computer science and engineering from the University of North Texas, USA, in 2009. He has authored 21 research papers and one book chapter in the area of VLSI and low power design and has over 200 citations. He is a Senior Member of IEEE</w:t>
      </w:r>
      <w:r w:rsidR="00EC0ED0">
        <w:rPr>
          <w:rFonts w:ascii="Times New Roman" w:hAnsi="Times New Roman" w:cs="Times New Roman"/>
          <w:color w:val="000000" w:themeColor="text1"/>
          <w:sz w:val="19"/>
          <w:szCs w:val="19"/>
        </w:rPr>
        <w:t>.</w:t>
      </w:r>
    </w:p>
    <w:sectPr w:rsidR="007D52EB" w:rsidRPr="000432C7" w:rsidSect="00262B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5F244E3A"/>
    <w:lvl w:ilvl="0" w:tplc="67140404">
      <w:start w:val="1"/>
      <w:numFmt w:val="decimal"/>
      <w:lvlText w:val="%1."/>
      <w:lvlJc w:val="left"/>
      <w:pPr>
        <w:tabs>
          <w:tab w:val="num" w:pos="360"/>
        </w:tabs>
        <w:ind w:left="36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2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13C3D46"/>
    <w:multiLevelType w:val="hybridMultilevel"/>
    <w:tmpl w:val="69BCEDE0"/>
    <w:lvl w:ilvl="0" w:tplc="000018BE">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8485D2D"/>
    <w:multiLevelType w:val="hybridMultilevel"/>
    <w:tmpl w:val="D7F4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D7795E"/>
    <w:multiLevelType w:val="multilevel"/>
    <w:tmpl w:val="C00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E52AD3"/>
    <w:multiLevelType w:val="hybridMultilevel"/>
    <w:tmpl w:val="0E3688FC"/>
    <w:lvl w:ilvl="0" w:tplc="90C2CCC6">
      <w:start w:val="1"/>
      <w:numFmt w:val="decimal"/>
      <w:lvlText w:val="[%1]."/>
      <w:lvlJc w:val="left"/>
      <w:pPr>
        <w:ind w:left="720" w:hanging="360"/>
      </w:pPr>
      <w:rPr>
        <w:rFonts w:ascii="Times New Roman" w:hAnsi="Times New Roman" w:cs="Times New Roman"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C5083A"/>
    <w:multiLevelType w:val="multilevel"/>
    <w:tmpl w:val="7346A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4143621D"/>
    <w:multiLevelType w:val="hybridMultilevel"/>
    <w:tmpl w:val="6024AD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7B06BC2"/>
    <w:multiLevelType w:val="hybridMultilevel"/>
    <w:tmpl w:val="6D90C9FA"/>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AB96038"/>
    <w:multiLevelType w:val="hybridMultilevel"/>
    <w:tmpl w:val="9C54C734"/>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5823353"/>
    <w:multiLevelType w:val="hybridMultilevel"/>
    <w:tmpl w:val="712E7ADC"/>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2CB472D"/>
    <w:multiLevelType w:val="multilevel"/>
    <w:tmpl w:val="92EC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5D14F4"/>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F3736DE"/>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3"/>
  </w:num>
  <w:num w:numId="3">
    <w:abstractNumId w:val="7"/>
  </w:num>
  <w:num w:numId="4">
    <w:abstractNumId w:val="6"/>
  </w:num>
  <w:num w:numId="5">
    <w:abstractNumId w:val="11"/>
  </w:num>
  <w:num w:numId="6">
    <w:abstractNumId w:val="8"/>
  </w:num>
  <w:num w:numId="7">
    <w:abstractNumId w:val="3"/>
  </w:num>
  <w:num w:numId="8">
    <w:abstractNumId w:val="5"/>
  </w:num>
  <w:num w:numId="9">
    <w:abstractNumId w:val="4"/>
  </w:num>
  <w:num w:numId="10">
    <w:abstractNumId w:val="14"/>
  </w:num>
  <w:num w:numId="11">
    <w:abstractNumId w:val="1"/>
  </w:num>
  <w:num w:numId="12">
    <w:abstractNumId w:val="2"/>
  </w:num>
  <w:num w:numId="13">
    <w:abstractNumId w:val="10"/>
  </w:num>
  <w:num w:numId="14">
    <w:abstractNumId w:val="15"/>
  </w:num>
  <w:num w:numId="15">
    <w:abstractNumId w:val="16"/>
  </w:num>
  <w:num w:numId="16">
    <w:abstractNumId w:val="17"/>
  </w:num>
  <w:num w:numId="17">
    <w:abstractNumId w:val="18"/>
  </w:num>
  <w:num w:numId="18">
    <w:abstractNumId w:val="9"/>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637E35"/>
    <w:rsid w:val="00000193"/>
    <w:rsid w:val="00001BC7"/>
    <w:rsid w:val="000056FC"/>
    <w:rsid w:val="0000766F"/>
    <w:rsid w:val="00010C0D"/>
    <w:rsid w:val="00010F44"/>
    <w:rsid w:val="00012733"/>
    <w:rsid w:val="00017E98"/>
    <w:rsid w:val="00021DB8"/>
    <w:rsid w:val="00022ABB"/>
    <w:rsid w:val="000240A6"/>
    <w:rsid w:val="00024C90"/>
    <w:rsid w:val="000252E4"/>
    <w:rsid w:val="00026CD7"/>
    <w:rsid w:val="00027F00"/>
    <w:rsid w:val="00030626"/>
    <w:rsid w:val="00033968"/>
    <w:rsid w:val="000341E6"/>
    <w:rsid w:val="00042383"/>
    <w:rsid w:val="000432C7"/>
    <w:rsid w:val="0004705D"/>
    <w:rsid w:val="0005290A"/>
    <w:rsid w:val="00053DFC"/>
    <w:rsid w:val="0005643F"/>
    <w:rsid w:val="00056ABB"/>
    <w:rsid w:val="00056D6F"/>
    <w:rsid w:val="00057F13"/>
    <w:rsid w:val="00060910"/>
    <w:rsid w:val="00064D59"/>
    <w:rsid w:val="000651EE"/>
    <w:rsid w:val="00070A2B"/>
    <w:rsid w:val="0007155A"/>
    <w:rsid w:val="0007578F"/>
    <w:rsid w:val="00081AE0"/>
    <w:rsid w:val="0008497D"/>
    <w:rsid w:val="0008509C"/>
    <w:rsid w:val="00085A7A"/>
    <w:rsid w:val="00087A08"/>
    <w:rsid w:val="000903B6"/>
    <w:rsid w:val="00094256"/>
    <w:rsid w:val="00095D16"/>
    <w:rsid w:val="00095E3A"/>
    <w:rsid w:val="00096476"/>
    <w:rsid w:val="0009775F"/>
    <w:rsid w:val="000A02C9"/>
    <w:rsid w:val="000A2A9B"/>
    <w:rsid w:val="000A5F41"/>
    <w:rsid w:val="000A64DA"/>
    <w:rsid w:val="000A7EDC"/>
    <w:rsid w:val="000A7EEC"/>
    <w:rsid w:val="000A7F0F"/>
    <w:rsid w:val="000B2BF7"/>
    <w:rsid w:val="000B5066"/>
    <w:rsid w:val="000B51EE"/>
    <w:rsid w:val="000B6655"/>
    <w:rsid w:val="000B6D1E"/>
    <w:rsid w:val="000C1151"/>
    <w:rsid w:val="000C2006"/>
    <w:rsid w:val="000C4256"/>
    <w:rsid w:val="000C4857"/>
    <w:rsid w:val="000C6529"/>
    <w:rsid w:val="000D427F"/>
    <w:rsid w:val="000D44EA"/>
    <w:rsid w:val="000D6FE3"/>
    <w:rsid w:val="000D7981"/>
    <w:rsid w:val="000E27F9"/>
    <w:rsid w:val="000E2E60"/>
    <w:rsid w:val="000E4201"/>
    <w:rsid w:val="000E65E5"/>
    <w:rsid w:val="000E69D1"/>
    <w:rsid w:val="000E72A3"/>
    <w:rsid w:val="000F1662"/>
    <w:rsid w:val="000F1861"/>
    <w:rsid w:val="000F3A87"/>
    <w:rsid w:val="00100EAE"/>
    <w:rsid w:val="0010528F"/>
    <w:rsid w:val="00105AE5"/>
    <w:rsid w:val="0011029D"/>
    <w:rsid w:val="00112FE4"/>
    <w:rsid w:val="0011778E"/>
    <w:rsid w:val="00117BC9"/>
    <w:rsid w:val="001231EE"/>
    <w:rsid w:val="001273AE"/>
    <w:rsid w:val="00127F67"/>
    <w:rsid w:val="00131CE8"/>
    <w:rsid w:val="0013328C"/>
    <w:rsid w:val="00135905"/>
    <w:rsid w:val="001366AF"/>
    <w:rsid w:val="00136B0B"/>
    <w:rsid w:val="00137A2A"/>
    <w:rsid w:val="00140158"/>
    <w:rsid w:val="0014638F"/>
    <w:rsid w:val="00151B5B"/>
    <w:rsid w:val="00152E6C"/>
    <w:rsid w:val="0015396C"/>
    <w:rsid w:val="00153971"/>
    <w:rsid w:val="00156DA7"/>
    <w:rsid w:val="001572F5"/>
    <w:rsid w:val="0015775E"/>
    <w:rsid w:val="00160131"/>
    <w:rsid w:val="00160B10"/>
    <w:rsid w:val="00162CA5"/>
    <w:rsid w:val="00163882"/>
    <w:rsid w:val="001705E9"/>
    <w:rsid w:val="00171A30"/>
    <w:rsid w:val="0017472C"/>
    <w:rsid w:val="00177F11"/>
    <w:rsid w:val="001820DC"/>
    <w:rsid w:val="00182CB3"/>
    <w:rsid w:val="00186540"/>
    <w:rsid w:val="00190657"/>
    <w:rsid w:val="001909D9"/>
    <w:rsid w:val="00191183"/>
    <w:rsid w:val="00193CB6"/>
    <w:rsid w:val="001956EA"/>
    <w:rsid w:val="001A266E"/>
    <w:rsid w:val="001A2F6E"/>
    <w:rsid w:val="001A3582"/>
    <w:rsid w:val="001A7927"/>
    <w:rsid w:val="001A7BBC"/>
    <w:rsid w:val="001B04FF"/>
    <w:rsid w:val="001B0ED0"/>
    <w:rsid w:val="001B4C48"/>
    <w:rsid w:val="001B6808"/>
    <w:rsid w:val="001B7D50"/>
    <w:rsid w:val="001C5DE8"/>
    <w:rsid w:val="001C5E27"/>
    <w:rsid w:val="001E0E78"/>
    <w:rsid w:val="001E112B"/>
    <w:rsid w:val="001E1E0E"/>
    <w:rsid w:val="001E6B01"/>
    <w:rsid w:val="001E6D35"/>
    <w:rsid w:val="001F0B95"/>
    <w:rsid w:val="001F1144"/>
    <w:rsid w:val="001F14A9"/>
    <w:rsid w:val="001F4680"/>
    <w:rsid w:val="001F5A77"/>
    <w:rsid w:val="002001E7"/>
    <w:rsid w:val="00205743"/>
    <w:rsid w:val="00210145"/>
    <w:rsid w:val="00210887"/>
    <w:rsid w:val="00211B16"/>
    <w:rsid w:val="00211C84"/>
    <w:rsid w:val="00211CBB"/>
    <w:rsid w:val="0021488E"/>
    <w:rsid w:val="0021739E"/>
    <w:rsid w:val="00217768"/>
    <w:rsid w:val="00217F2A"/>
    <w:rsid w:val="00222521"/>
    <w:rsid w:val="00223B47"/>
    <w:rsid w:val="0023124A"/>
    <w:rsid w:val="002321D3"/>
    <w:rsid w:val="00232ACD"/>
    <w:rsid w:val="00233B36"/>
    <w:rsid w:val="00234531"/>
    <w:rsid w:val="00235641"/>
    <w:rsid w:val="002360FE"/>
    <w:rsid w:val="00236EFB"/>
    <w:rsid w:val="0024163B"/>
    <w:rsid w:val="002429C5"/>
    <w:rsid w:val="00242F52"/>
    <w:rsid w:val="002436E1"/>
    <w:rsid w:val="00244D9A"/>
    <w:rsid w:val="00244EB1"/>
    <w:rsid w:val="0024568D"/>
    <w:rsid w:val="0024784B"/>
    <w:rsid w:val="00251535"/>
    <w:rsid w:val="00251A00"/>
    <w:rsid w:val="00251ABD"/>
    <w:rsid w:val="00255430"/>
    <w:rsid w:val="00256AC7"/>
    <w:rsid w:val="00256F43"/>
    <w:rsid w:val="00257669"/>
    <w:rsid w:val="00262B35"/>
    <w:rsid w:val="00262CC0"/>
    <w:rsid w:val="00263A74"/>
    <w:rsid w:val="0027256A"/>
    <w:rsid w:val="0027292C"/>
    <w:rsid w:val="00276A3C"/>
    <w:rsid w:val="00280117"/>
    <w:rsid w:val="002802F5"/>
    <w:rsid w:val="00280B99"/>
    <w:rsid w:val="002817A0"/>
    <w:rsid w:val="00283E61"/>
    <w:rsid w:val="002847CE"/>
    <w:rsid w:val="00285191"/>
    <w:rsid w:val="00293522"/>
    <w:rsid w:val="002947DA"/>
    <w:rsid w:val="002962C0"/>
    <w:rsid w:val="002A0E67"/>
    <w:rsid w:val="002A11CC"/>
    <w:rsid w:val="002A24CF"/>
    <w:rsid w:val="002A2E52"/>
    <w:rsid w:val="002A3B41"/>
    <w:rsid w:val="002A7A6F"/>
    <w:rsid w:val="002B1072"/>
    <w:rsid w:val="002B580E"/>
    <w:rsid w:val="002B7DFC"/>
    <w:rsid w:val="002C4CAE"/>
    <w:rsid w:val="002C5D7D"/>
    <w:rsid w:val="002C64D6"/>
    <w:rsid w:val="002C66E4"/>
    <w:rsid w:val="002D0336"/>
    <w:rsid w:val="002D2EA7"/>
    <w:rsid w:val="002D538F"/>
    <w:rsid w:val="002D6CCF"/>
    <w:rsid w:val="002E0854"/>
    <w:rsid w:val="002F0789"/>
    <w:rsid w:val="002F07D9"/>
    <w:rsid w:val="002F21C4"/>
    <w:rsid w:val="002F2EA3"/>
    <w:rsid w:val="002F6401"/>
    <w:rsid w:val="00304DA2"/>
    <w:rsid w:val="003051ED"/>
    <w:rsid w:val="00305567"/>
    <w:rsid w:val="003060BD"/>
    <w:rsid w:val="00306E3F"/>
    <w:rsid w:val="003072FD"/>
    <w:rsid w:val="0031255D"/>
    <w:rsid w:val="00313557"/>
    <w:rsid w:val="00314AC5"/>
    <w:rsid w:val="00314C61"/>
    <w:rsid w:val="003157BA"/>
    <w:rsid w:val="00316D26"/>
    <w:rsid w:val="0032010C"/>
    <w:rsid w:val="00320B9F"/>
    <w:rsid w:val="00321045"/>
    <w:rsid w:val="00323705"/>
    <w:rsid w:val="00324C0D"/>
    <w:rsid w:val="00325049"/>
    <w:rsid w:val="003254AC"/>
    <w:rsid w:val="00326253"/>
    <w:rsid w:val="00326989"/>
    <w:rsid w:val="0032750E"/>
    <w:rsid w:val="00331B89"/>
    <w:rsid w:val="003340F3"/>
    <w:rsid w:val="00334C46"/>
    <w:rsid w:val="003354E4"/>
    <w:rsid w:val="00335A55"/>
    <w:rsid w:val="00335E03"/>
    <w:rsid w:val="00336A74"/>
    <w:rsid w:val="003409CA"/>
    <w:rsid w:val="0034375B"/>
    <w:rsid w:val="00344BD8"/>
    <w:rsid w:val="0035221D"/>
    <w:rsid w:val="00352298"/>
    <w:rsid w:val="003528C9"/>
    <w:rsid w:val="00353730"/>
    <w:rsid w:val="00354D60"/>
    <w:rsid w:val="00355DFB"/>
    <w:rsid w:val="0036329B"/>
    <w:rsid w:val="00372B62"/>
    <w:rsid w:val="0037704B"/>
    <w:rsid w:val="003807B0"/>
    <w:rsid w:val="00381B95"/>
    <w:rsid w:val="00382BE1"/>
    <w:rsid w:val="00384DC5"/>
    <w:rsid w:val="00385EDC"/>
    <w:rsid w:val="003918CA"/>
    <w:rsid w:val="00391BF5"/>
    <w:rsid w:val="0039286A"/>
    <w:rsid w:val="00392C20"/>
    <w:rsid w:val="003A14BE"/>
    <w:rsid w:val="003A1CCB"/>
    <w:rsid w:val="003A31BA"/>
    <w:rsid w:val="003A3EB4"/>
    <w:rsid w:val="003A5154"/>
    <w:rsid w:val="003B1037"/>
    <w:rsid w:val="003B6DBE"/>
    <w:rsid w:val="003B71E0"/>
    <w:rsid w:val="003B7EF7"/>
    <w:rsid w:val="003C1C32"/>
    <w:rsid w:val="003C29B4"/>
    <w:rsid w:val="003C2B93"/>
    <w:rsid w:val="003C5AFC"/>
    <w:rsid w:val="003C6020"/>
    <w:rsid w:val="003C6C4F"/>
    <w:rsid w:val="003D03C5"/>
    <w:rsid w:val="003D3B08"/>
    <w:rsid w:val="003E3500"/>
    <w:rsid w:val="003E398F"/>
    <w:rsid w:val="003E562C"/>
    <w:rsid w:val="003E5EF5"/>
    <w:rsid w:val="003E66EF"/>
    <w:rsid w:val="003E71FD"/>
    <w:rsid w:val="003F04FB"/>
    <w:rsid w:val="003F1382"/>
    <w:rsid w:val="003F4D2C"/>
    <w:rsid w:val="003F55B7"/>
    <w:rsid w:val="003F69C0"/>
    <w:rsid w:val="004004DE"/>
    <w:rsid w:val="004018F8"/>
    <w:rsid w:val="00402255"/>
    <w:rsid w:val="0040424E"/>
    <w:rsid w:val="00407D90"/>
    <w:rsid w:val="00412398"/>
    <w:rsid w:val="004140FD"/>
    <w:rsid w:val="00415E8D"/>
    <w:rsid w:val="0041633C"/>
    <w:rsid w:val="004166AB"/>
    <w:rsid w:val="004166BF"/>
    <w:rsid w:val="00422795"/>
    <w:rsid w:val="0042518B"/>
    <w:rsid w:val="00426BB1"/>
    <w:rsid w:val="00427978"/>
    <w:rsid w:val="00430394"/>
    <w:rsid w:val="00433900"/>
    <w:rsid w:val="004357C5"/>
    <w:rsid w:val="00441423"/>
    <w:rsid w:val="00441D67"/>
    <w:rsid w:val="00442AE6"/>
    <w:rsid w:val="00444830"/>
    <w:rsid w:val="00445289"/>
    <w:rsid w:val="00453DD5"/>
    <w:rsid w:val="00456149"/>
    <w:rsid w:val="00461C49"/>
    <w:rsid w:val="004638CE"/>
    <w:rsid w:val="00463A71"/>
    <w:rsid w:val="004650F3"/>
    <w:rsid w:val="00470212"/>
    <w:rsid w:val="00471686"/>
    <w:rsid w:val="004747C7"/>
    <w:rsid w:val="00475289"/>
    <w:rsid w:val="00480E2D"/>
    <w:rsid w:val="00481CC7"/>
    <w:rsid w:val="004830EC"/>
    <w:rsid w:val="0048404C"/>
    <w:rsid w:val="0049081F"/>
    <w:rsid w:val="00493456"/>
    <w:rsid w:val="0049348A"/>
    <w:rsid w:val="00495183"/>
    <w:rsid w:val="00495DE8"/>
    <w:rsid w:val="00495EBE"/>
    <w:rsid w:val="004A0CF1"/>
    <w:rsid w:val="004A1707"/>
    <w:rsid w:val="004A2005"/>
    <w:rsid w:val="004A254C"/>
    <w:rsid w:val="004A29EE"/>
    <w:rsid w:val="004A5B12"/>
    <w:rsid w:val="004A5CB4"/>
    <w:rsid w:val="004A7F13"/>
    <w:rsid w:val="004B435E"/>
    <w:rsid w:val="004B47DC"/>
    <w:rsid w:val="004B510A"/>
    <w:rsid w:val="004B645D"/>
    <w:rsid w:val="004C06AE"/>
    <w:rsid w:val="004C201E"/>
    <w:rsid w:val="004C2415"/>
    <w:rsid w:val="004C3A0B"/>
    <w:rsid w:val="004C5297"/>
    <w:rsid w:val="004C5849"/>
    <w:rsid w:val="004C5B16"/>
    <w:rsid w:val="004C75E1"/>
    <w:rsid w:val="004C7A26"/>
    <w:rsid w:val="004D409E"/>
    <w:rsid w:val="004E1B2D"/>
    <w:rsid w:val="004E69E3"/>
    <w:rsid w:val="004F6D65"/>
    <w:rsid w:val="0050091A"/>
    <w:rsid w:val="00502F1D"/>
    <w:rsid w:val="00504E2C"/>
    <w:rsid w:val="00507D63"/>
    <w:rsid w:val="00507D82"/>
    <w:rsid w:val="005106E8"/>
    <w:rsid w:val="00510F5F"/>
    <w:rsid w:val="005132BE"/>
    <w:rsid w:val="0051360E"/>
    <w:rsid w:val="00522141"/>
    <w:rsid w:val="005237B2"/>
    <w:rsid w:val="005240E0"/>
    <w:rsid w:val="0052533D"/>
    <w:rsid w:val="0053319C"/>
    <w:rsid w:val="005348D6"/>
    <w:rsid w:val="0053655D"/>
    <w:rsid w:val="00537C1E"/>
    <w:rsid w:val="00541BBE"/>
    <w:rsid w:val="005424E2"/>
    <w:rsid w:val="00542C70"/>
    <w:rsid w:val="00543033"/>
    <w:rsid w:val="005459E9"/>
    <w:rsid w:val="00545D30"/>
    <w:rsid w:val="00546949"/>
    <w:rsid w:val="00552ECD"/>
    <w:rsid w:val="00556399"/>
    <w:rsid w:val="00556A7A"/>
    <w:rsid w:val="00556CEF"/>
    <w:rsid w:val="005571CD"/>
    <w:rsid w:val="005613BD"/>
    <w:rsid w:val="00561BEC"/>
    <w:rsid w:val="00561E6D"/>
    <w:rsid w:val="005636FA"/>
    <w:rsid w:val="00564004"/>
    <w:rsid w:val="0056658D"/>
    <w:rsid w:val="00573805"/>
    <w:rsid w:val="00576414"/>
    <w:rsid w:val="00577EA1"/>
    <w:rsid w:val="005819D9"/>
    <w:rsid w:val="00583D45"/>
    <w:rsid w:val="00585AB0"/>
    <w:rsid w:val="00586E66"/>
    <w:rsid w:val="00593239"/>
    <w:rsid w:val="005947A0"/>
    <w:rsid w:val="00596E6E"/>
    <w:rsid w:val="005A53DE"/>
    <w:rsid w:val="005B71AE"/>
    <w:rsid w:val="005B7F2E"/>
    <w:rsid w:val="005C1E2D"/>
    <w:rsid w:val="005D01C0"/>
    <w:rsid w:val="005D394E"/>
    <w:rsid w:val="005D4D16"/>
    <w:rsid w:val="005E14E0"/>
    <w:rsid w:val="005E3869"/>
    <w:rsid w:val="005E57DC"/>
    <w:rsid w:val="005E61FE"/>
    <w:rsid w:val="005F1723"/>
    <w:rsid w:val="005F3285"/>
    <w:rsid w:val="005F461E"/>
    <w:rsid w:val="005F5B35"/>
    <w:rsid w:val="005F62B5"/>
    <w:rsid w:val="005F7435"/>
    <w:rsid w:val="00606498"/>
    <w:rsid w:val="006104EE"/>
    <w:rsid w:val="00612E73"/>
    <w:rsid w:val="00616F6E"/>
    <w:rsid w:val="00617F00"/>
    <w:rsid w:val="00622A66"/>
    <w:rsid w:val="006248F0"/>
    <w:rsid w:val="00624C97"/>
    <w:rsid w:val="006255AB"/>
    <w:rsid w:val="00631D63"/>
    <w:rsid w:val="0063306D"/>
    <w:rsid w:val="006347A5"/>
    <w:rsid w:val="00637E35"/>
    <w:rsid w:val="00641967"/>
    <w:rsid w:val="00644284"/>
    <w:rsid w:val="00650A0A"/>
    <w:rsid w:val="00650A9E"/>
    <w:rsid w:val="006528CA"/>
    <w:rsid w:val="00652CF4"/>
    <w:rsid w:val="006535EB"/>
    <w:rsid w:val="00653614"/>
    <w:rsid w:val="00655471"/>
    <w:rsid w:val="00656BFF"/>
    <w:rsid w:val="00661469"/>
    <w:rsid w:val="00663EE0"/>
    <w:rsid w:val="00664C0B"/>
    <w:rsid w:val="00670585"/>
    <w:rsid w:val="00671AD0"/>
    <w:rsid w:val="0067243C"/>
    <w:rsid w:val="006762BC"/>
    <w:rsid w:val="00676E04"/>
    <w:rsid w:val="006772DA"/>
    <w:rsid w:val="00680A5E"/>
    <w:rsid w:val="00681E10"/>
    <w:rsid w:val="00682685"/>
    <w:rsid w:val="0068625A"/>
    <w:rsid w:val="00686358"/>
    <w:rsid w:val="00690697"/>
    <w:rsid w:val="00693CE1"/>
    <w:rsid w:val="006955C4"/>
    <w:rsid w:val="00697098"/>
    <w:rsid w:val="00697675"/>
    <w:rsid w:val="006A0B38"/>
    <w:rsid w:val="006A2493"/>
    <w:rsid w:val="006A2F12"/>
    <w:rsid w:val="006A4E78"/>
    <w:rsid w:val="006A505C"/>
    <w:rsid w:val="006A7533"/>
    <w:rsid w:val="006A7908"/>
    <w:rsid w:val="006B00D9"/>
    <w:rsid w:val="006B09CE"/>
    <w:rsid w:val="006B159E"/>
    <w:rsid w:val="006B7E9A"/>
    <w:rsid w:val="006C09D6"/>
    <w:rsid w:val="006C3EC5"/>
    <w:rsid w:val="006D349D"/>
    <w:rsid w:val="006D34FD"/>
    <w:rsid w:val="006D41FC"/>
    <w:rsid w:val="006D550C"/>
    <w:rsid w:val="006D5C08"/>
    <w:rsid w:val="006D6143"/>
    <w:rsid w:val="006E0E42"/>
    <w:rsid w:val="006E46BE"/>
    <w:rsid w:val="006F24CA"/>
    <w:rsid w:val="006F6914"/>
    <w:rsid w:val="006F7C39"/>
    <w:rsid w:val="007002B4"/>
    <w:rsid w:val="00703D5C"/>
    <w:rsid w:val="007067A1"/>
    <w:rsid w:val="00707B8E"/>
    <w:rsid w:val="00707C69"/>
    <w:rsid w:val="00710477"/>
    <w:rsid w:val="00711EFB"/>
    <w:rsid w:val="00712B6D"/>
    <w:rsid w:val="00713E0E"/>
    <w:rsid w:val="0071651C"/>
    <w:rsid w:val="007168C7"/>
    <w:rsid w:val="007171CC"/>
    <w:rsid w:val="00717F87"/>
    <w:rsid w:val="0072357C"/>
    <w:rsid w:val="00723A78"/>
    <w:rsid w:val="00725E49"/>
    <w:rsid w:val="00726865"/>
    <w:rsid w:val="007268EA"/>
    <w:rsid w:val="00727D1A"/>
    <w:rsid w:val="0073067C"/>
    <w:rsid w:val="007329DD"/>
    <w:rsid w:val="0073350C"/>
    <w:rsid w:val="00735B80"/>
    <w:rsid w:val="0073724C"/>
    <w:rsid w:val="00741CA5"/>
    <w:rsid w:val="00744331"/>
    <w:rsid w:val="0074551A"/>
    <w:rsid w:val="00745E80"/>
    <w:rsid w:val="00746A44"/>
    <w:rsid w:val="00750A18"/>
    <w:rsid w:val="00750DBE"/>
    <w:rsid w:val="00751A2C"/>
    <w:rsid w:val="0076125C"/>
    <w:rsid w:val="00761E02"/>
    <w:rsid w:val="007641A3"/>
    <w:rsid w:val="00765CD3"/>
    <w:rsid w:val="00766A87"/>
    <w:rsid w:val="00766B75"/>
    <w:rsid w:val="00773796"/>
    <w:rsid w:val="00773E63"/>
    <w:rsid w:val="00774752"/>
    <w:rsid w:val="00776EA7"/>
    <w:rsid w:val="00777FFB"/>
    <w:rsid w:val="007903EB"/>
    <w:rsid w:val="00794908"/>
    <w:rsid w:val="00797EDB"/>
    <w:rsid w:val="00797F1B"/>
    <w:rsid w:val="007A0ACB"/>
    <w:rsid w:val="007A1E44"/>
    <w:rsid w:val="007A651D"/>
    <w:rsid w:val="007A6AB0"/>
    <w:rsid w:val="007B49B0"/>
    <w:rsid w:val="007B4E5F"/>
    <w:rsid w:val="007B7347"/>
    <w:rsid w:val="007C23C0"/>
    <w:rsid w:val="007C3004"/>
    <w:rsid w:val="007C472F"/>
    <w:rsid w:val="007C6F48"/>
    <w:rsid w:val="007D03BD"/>
    <w:rsid w:val="007D2EDF"/>
    <w:rsid w:val="007D2FB0"/>
    <w:rsid w:val="007D35E7"/>
    <w:rsid w:val="007D46CE"/>
    <w:rsid w:val="007D4BF2"/>
    <w:rsid w:val="007D4CCE"/>
    <w:rsid w:val="007D52EB"/>
    <w:rsid w:val="007D6D56"/>
    <w:rsid w:val="007E2AE9"/>
    <w:rsid w:val="007E5644"/>
    <w:rsid w:val="007E5A90"/>
    <w:rsid w:val="007E6490"/>
    <w:rsid w:val="007F0BF6"/>
    <w:rsid w:val="007F0FFE"/>
    <w:rsid w:val="00801098"/>
    <w:rsid w:val="00801D7D"/>
    <w:rsid w:val="00805D60"/>
    <w:rsid w:val="00807A4B"/>
    <w:rsid w:val="008100D4"/>
    <w:rsid w:val="00814035"/>
    <w:rsid w:val="0082010A"/>
    <w:rsid w:val="00821EA0"/>
    <w:rsid w:val="00825F25"/>
    <w:rsid w:val="00831ED5"/>
    <w:rsid w:val="008322A0"/>
    <w:rsid w:val="008341BC"/>
    <w:rsid w:val="00840561"/>
    <w:rsid w:val="008428A2"/>
    <w:rsid w:val="00842959"/>
    <w:rsid w:val="00842B23"/>
    <w:rsid w:val="008440DF"/>
    <w:rsid w:val="00845F28"/>
    <w:rsid w:val="0085019B"/>
    <w:rsid w:val="008517FB"/>
    <w:rsid w:val="00852A6F"/>
    <w:rsid w:val="008550B8"/>
    <w:rsid w:val="0086392E"/>
    <w:rsid w:val="008647AC"/>
    <w:rsid w:val="00865999"/>
    <w:rsid w:val="00867D51"/>
    <w:rsid w:val="00871592"/>
    <w:rsid w:val="00873442"/>
    <w:rsid w:val="0087488A"/>
    <w:rsid w:val="00877F06"/>
    <w:rsid w:val="00880B70"/>
    <w:rsid w:val="00880DB4"/>
    <w:rsid w:val="00882329"/>
    <w:rsid w:val="00882BE8"/>
    <w:rsid w:val="00883A64"/>
    <w:rsid w:val="008911FD"/>
    <w:rsid w:val="00891717"/>
    <w:rsid w:val="008A0FD3"/>
    <w:rsid w:val="008A13F3"/>
    <w:rsid w:val="008A1693"/>
    <w:rsid w:val="008A58C3"/>
    <w:rsid w:val="008A5B3E"/>
    <w:rsid w:val="008B23FB"/>
    <w:rsid w:val="008B3857"/>
    <w:rsid w:val="008B424E"/>
    <w:rsid w:val="008B511B"/>
    <w:rsid w:val="008B6F05"/>
    <w:rsid w:val="008C198D"/>
    <w:rsid w:val="008C2E9F"/>
    <w:rsid w:val="008C3F8E"/>
    <w:rsid w:val="008C5BC5"/>
    <w:rsid w:val="008C7DBC"/>
    <w:rsid w:val="008D4EA1"/>
    <w:rsid w:val="008D4FA4"/>
    <w:rsid w:val="008E148B"/>
    <w:rsid w:val="008E5EF1"/>
    <w:rsid w:val="008E64C8"/>
    <w:rsid w:val="008E6630"/>
    <w:rsid w:val="008E6943"/>
    <w:rsid w:val="008F3DA3"/>
    <w:rsid w:val="00900E96"/>
    <w:rsid w:val="00902D7D"/>
    <w:rsid w:val="00902EBE"/>
    <w:rsid w:val="009031A1"/>
    <w:rsid w:val="009031B8"/>
    <w:rsid w:val="009041B0"/>
    <w:rsid w:val="00904A9C"/>
    <w:rsid w:val="009051EC"/>
    <w:rsid w:val="00907325"/>
    <w:rsid w:val="00912AE6"/>
    <w:rsid w:val="00912B70"/>
    <w:rsid w:val="00913CA1"/>
    <w:rsid w:val="009166BA"/>
    <w:rsid w:val="00921439"/>
    <w:rsid w:val="0092378A"/>
    <w:rsid w:val="00925A92"/>
    <w:rsid w:val="00926ADC"/>
    <w:rsid w:val="00927811"/>
    <w:rsid w:val="00927F40"/>
    <w:rsid w:val="00931C55"/>
    <w:rsid w:val="009327A4"/>
    <w:rsid w:val="00933166"/>
    <w:rsid w:val="009412CC"/>
    <w:rsid w:val="0094276D"/>
    <w:rsid w:val="00943C68"/>
    <w:rsid w:val="00946FA8"/>
    <w:rsid w:val="00947DEA"/>
    <w:rsid w:val="00954C77"/>
    <w:rsid w:val="009551FB"/>
    <w:rsid w:val="00962510"/>
    <w:rsid w:val="00965A5D"/>
    <w:rsid w:val="00966AC8"/>
    <w:rsid w:val="00972267"/>
    <w:rsid w:val="0097333C"/>
    <w:rsid w:val="00973EB5"/>
    <w:rsid w:val="009831BE"/>
    <w:rsid w:val="009833F2"/>
    <w:rsid w:val="00983433"/>
    <w:rsid w:val="00983CB4"/>
    <w:rsid w:val="00985199"/>
    <w:rsid w:val="00986692"/>
    <w:rsid w:val="00992452"/>
    <w:rsid w:val="00993062"/>
    <w:rsid w:val="0099580B"/>
    <w:rsid w:val="009A1B4A"/>
    <w:rsid w:val="009A47A7"/>
    <w:rsid w:val="009A5119"/>
    <w:rsid w:val="009A5A7D"/>
    <w:rsid w:val="009A5EC7"/>
    <w:rsid w:val="009A6FC0"/>
    <w:rsid w:val="009B09AA"/>
    <w:rsid w:val="009B119F"/>
    <w:rsid w:val="009B1AD6"/>
    <w:rsid w:val="009C1D13"/>
    <w:rsid w:val="009C4638"/>
    <w:rsid w:val="009C590A"/>
    <w:rsid w:val="009C6CE2"/>
    <w:rsid w:val="009C7FBE"/>
    <w:rsid w:val="009D1126"/>
    <w:rsid w:val="009D41BF"/>
    <w:rsid w:val="009D4B7D"/>
    <w:rsid w:val="009D50C1"/>
    <w:rsid w:val="009D5257"/>
    <w:rsid w:val="009E3F57"/>
    <w:rsid w:val="009E4213"/>
    <w:rsid w:val="009F101D"/>
    <w:rsid w:val="009F30DC"/>
    <w:rsid w:val="009F3A96"/>
    <w:rsid w:val="009F3C35"/>
    <w:rsid w:val="009F40DC"/>
    <w:rsid w:val="009F698F"/>
    <w:rsid w:val="009F6B9F"/>
    <w:rsid w:val="00A023CD"/>
    <w:rsid w:val="00A03420"/>
    <w:rsid w:val="00A060B3"/>
    <w:rsid w:val="00A0646B"/>
    <w:rsid w:val="00A14F19"/>
    <w:rsid w:val="00A15E09"/>
    <w:rsid w:val="00A2083E"/>
    <w:rsid w:val="00A20C39"/>
    <w:rsid w:val="00A216AE"/>
    <w:rsid w:val="00A2786D"/>
    <w:rsid w:val="00A278A9"/>
    <w:rsid w:val="00A31480"/>
    <w:rsid w:val="00A369FD"/>
    <w:rsid w:val="00A36BAB"/>
    <w:rsid w:val="00A402AF"/>
    <w:rsid w:val="00A406EE"/>
    <w:rsid w:val="00A41C26"/>
    <w:rsid w:val="00A427DD"/>
    <w:rsid w:val="00A44E24"/>
    <w:rsid w:val="00A452A2"/>
    <w:rsid w:val="00A452E6"/>
    <w:rsid w:val="00A4569E"/>
    <w:rsid w:val="00A458F8"/>
    <w:rsid w:val="00A46DA2"/>
    <w:rsid w:val="00A559A5"/>
    <w:rsid w:val="00A57523"/>
    <w:rsid w:val="00A627B8"/>
    <w:rsid w:val="00A6328B"/>
    <w:rsid w:val="00A6628F"/>
    <w:rsid w:val="00A66BD5"/>
    <w:rsid w:val="00A67958"/>
    <w:rsid w:val="00A702ED"/>
    <w:rsid w:val="00A70397"/>
    <w:rsid w:val="00A71DA7"/>
    <w:rsid w:val="00A74E66"/>
    <w:rsid w:val="00A80545"/>
    <w:rsid w:val="00A83066"/>
    <w:rsid w:val="00A835F2"/>
    <w:rsid w:val="00A84217"/>
    <w:rsid w:val="00A84A61"/>
    <w:rsid w:val="00A8522C"/>
    <w:rsid w:val="00A87B53"/>
    <w:rsid w:val="00A9271D"/>
    <w:rsid w:val="00A9277E"/>
    <w:rsid w:val="00A93F65"/>
    <w:rsid w:val="00A943EC"/>
    <w:rsid w:val="00A962CC"/>
    <w:rsid w:val="00A96E32"/>
    <w:rsid w:val="00A9757A"/>
    <w:rsid w:val="00AA28F6"/>
    <w:rsid w:val="00AA3C3F"/>
    <w:rsid w:val="00AA3CD5"/>
    <w:rsid w:val="00AA5EA0"/>
    <w:rsid w:val="00AA7259"/>
    <w:rsid w:val="00AB3579"/>
    <w:rsid w:val="00AB4862"/>
    <w:rsid w:val="00AB5F73"/>
    <w:rsid w:val="00AC13D8"/>
    <w:rsid w:val="00AC2285"/>
    <w:rsid w:val="00AC4027"/>
    <w:rsid w:val="00AC576A"/>
    <w:rsid w:val="00AC579B"/>
    <w:rsid w:val="00AC726F"/>
    <w:rsid w:val="00AC7FC5"/>
    <w:rsid w:val="00AD0AAB"/>
    <w:rsid w:val="00AD126E"/>
    <w:rsid w:val="00AD44F3"/>
    <w:rsid w:val="00AE0D89"/>
    <w:rsid w:val="00AE2AA3"/>
    <w:rsid w:val="00AE32E2"/>
    <w:rsid w:val="00AE3695"/>
    <w:rsid w:val="00AE5CE2"/>
    <w:rsid w:val="00AE6AED"/>
    <w:rsid w:val="00AE7A0C"/>
    <w:rsid w:val="00AF1D91"/>
    <w:rsid w:val="00AF6C55"/>
    <w:rsid w:val="00B00851"/>
    <w:rsid w:val="00B035C6"/>
    <w:rsid w:val="00B0515D"/>
    <w:rsid w:val="00B055D4"/>
    <w:rsid w:val="00B062DB"/>
    <w:rsid w:val="00B10122"/>
    <w:rsid w:val="00B16EFF"/>
    <w:rsid w:val="00B20D96"/>
    <w:rsid w:val="00B220C3"/>
    <w:rsid w:val="00B239C3"/>
    <w:rsid w:val="00B33E7D"/>
    <w:rsid w:val="00B34B87"/>
    <w:rsid w:val="00B35571"/>
    <w:rsid w:val="00B35649"/>
    <w:rsid w:val="00B40C80"/>
    <w:rsid w:val="00B42598"/>
    <w:rsid w:val="00B42E39"/>
    <w:rsid w:val="00B42F52"/>
    <w:rsid w:val="00B46A31"/>
    <w:rsid w:val="00B509A9"/>
    <w:rsid w:val="00B53168"/>
    <w:rsid w:val="00B559B4"/>
    <w:rsid w:val="00B57C49"/>
    <w:rsid w:val="00B60BA5"/>
    <w:rsid w:val="00B61340"/>
    <w:rsid w:val="00B708BA"/>
    <w:rsid w:val="00B77D68"/>
    <w:rsid w:val="00B81ABB"/>
    <w:rsid w:val="00B833B9"/>
    <w:rsid w:val="00B84FEC"/>
    <w:rsid w:val="00B85906"/>
    <w:rsid w:val="00B9158E"/>
    <w:rsid w:val="00B938DE"/>
    <w:rsid w:val="00B93BA8"/>
    <w:rsid w:val="00B93FE0"/>
    <w:rsid w:val="00B95601"/>
    <w:rsid w:val="00B97C88"/>
    <w:rsid w:val="00BA010F"/>
    <w:rsid w:val="00BA2993"/>
    <w:rsid w:val="00BA3D6E"/>
    <w:rsid w:val="00BA5613"/>
    <w:rsid w:val="00BB6562"/>
    <w:rsid w:val="00BB7742"/>
    <w:rsid w:val="00BC0B8F"/>
    <w:rsid w:val="00BC2198"/>
    <w:rsid w:val="00BC4181"/>
    <w:rsid w:val="00BC4DF8"/>
    <w:rsid w:val="00BD17DC"/>
    <w:rsid w:val="00BD2613"/>
    <w:rsid w:val="00BD42D4"/>
    <w:rsid w:val="00BD5F4B"/>
    <w:rsid w:val="00BD68EC"/>
    <w:rsid w:val="00BD6FAB"/>
    <w:rsid w:val="00BD7E15"/>
    <w:rsid w:val="00BE042E"/>
    <w:rsid w:val="00BE0CF7"/>
    <w:rsid w:val="00BE1868"/>
    <w:rsid w:val="00BE1FD3"/>
    <w:rsid w:val="00BE2425"/>
    <w:rsid w:val="00BE6FBA"/>
    <w:rsid w:val="00BE7C63"/>
    <w:rsid w:val="00BF00F3"/>
    <w:rsid w:val="00BF0D6E"/>
    <w:rsid w:val="00BF27B0"/>
    <w:rsid w:val="00BF32E5"/>
    <w:rsid w:val="00BF3EBC"/>
    <w:rsid w:val="00BF5991"/>
    <w:rsid w:val="00C070C0"/>
    <w:rsid w:val="00C107E5"/>
    <w:rsid w:val="00C13C7B"/>
    <w:rsid w:val="00C14499"/>
    <w:rsid w:val="00C14D35"/>
    <w:rsid w:val="00C204AD"/>
    <w:rsid w:val="00C349B4"/>
    <w:rsid w:val="00C36DE2"/>
    <w:rsid w:val="00C37D81"/>
    <w:rsid w:val="00C400F8"/>
    <w:rsid w:val="00C412DA"/>
    <w:rsid w:val="00C4142D"/>
    <w:rsid w:val="00C426A2"/>
    <w:rsid w:val="00C43432"/>
    <w:rsid w:val="00C43EF8"/>
    <w:rsid w:val="00C44D7F"/>
    <w:rsid w:val="00C460AE"/>
    <w:rsid w:val="00C47017"/>
    <w:rsid w:val="00C50202"/>
    <w:rsid w:val="00C50D53"/>
    <w:rsid w:val="00C53F59"/>
    <w:rsid w:val="00C554AB"/>
    <w:rsid w:val="00C57F9F"/>
    <w:rsid w:val="00C6149D"/>
    <w:rsid w:val="00C61915"/>
    <w:rsid w:val="00C61A25"/>
    <w:rsid w:val="00C634BF"/>
    <w:rsid w:val="00C65533"/>
    <w:rsid w:val="00C65C70"/>
    <w:rsid w:val="00C66441"/>
    <w:rsid w:val="00C676A0"/>
    <w:rsid w:val="00C7186F"/>
    <w:rsid w:val="00C71B9F"/>
    <w:rsid w:val="00C726BF"/>
    <w:rsid w:val="00C76652"/>
    <w:rsid w:val="00C8076B"/>
    <w:rsid w:val="00C80FCC"/>
    <w:rsid w:val="00C82064"/>
    <w:rsid w:val="00C8245F"/>
    <w:rsid w:val="00C82E06"/>
    <w:rsid w:val="00C84E7A"/>
    <w:rsid w:val="00C8563D"/>
    <w:rsid w:val="00C9001D"/>
    <w:rsid w:val="00C91A5B"/>
    <w:rsid w:val="00C947A8"/>
    <w:rsid w:val="00C963BF"/>
    <w:rsid w:val="00CA091B"/>
    <w:rsid w:val="00CA20B0"/>
    <w:rsid w:val="00CA3F64"/>
    <w:rsid w:val="00CA4972"/>
    <w:rsid w:val="00CA57EE"/>
    <w:rsid w:val="00CA5D6A"/>
    <w:rsid w:val="00CB124A"/>
    <w:rsid w:val="00CB1D33"/>
    <w:rsid w:val="00CB5215"/>
    <w:rsid w:val="00CB5AD3"/>
    <w:rsid w:val="00CB5ED5"/>
    <w:rsid w:val="00CC3784"/>
    <w:rsid w:val="00CC44BA"/>
    <w:rsid w:val="00CC45CB"/>
    <w:rsid w:val="00CC60FE"/>
    <w:rsid w:val="00CC7E51"/>
    <w:rsid w:val="00CD01B8"/>
    <w:rsid w:val="00CD1562"/>
    <w:rsid w:val="00CE1878"/>
    <w:rsid w:val="00CE2F67"/>
    <w:rsid w:val="00CE4FB5"/>
    <w:rsid w:val="00CF0C2B"/>
    <w:rsid w:val="00CF0D9D"/>
    <w:rsid w:val="00CF16B1"/>
    <w:rsid w:val="00CF3980"/>
    <w:rsid w:val="00CF6AB4"/>
    <w:rsid w:val="00CF7245"/>
    <w:rsid w:val="00D000C2"/>
    <w:rsid w:val="00D02B35"/>
    <w:rsid w:val="00D02DE7"/>
    <w:rsid w:val="00D059A7"/>
    <w:rsid w:val="00D068FB"/>
    <w:rsid w:val="00D1437B"/>
    <w:rsid w:val="00D16964"/>
    <w:rsid w:val="00D1701C"/>
    <w:rsid w:val="00D17785"/>
    <w:rsid w:val="00D205A3"/>
    <w:rsid w:val="00D231AD"/>
    <w:rsid w:val="00D26704"/>
    <w:rsid w:val="00D27373"/>
    <w:rsid w:val="00D27FD4"/>
    <w:rsid w:val="00D3154D"/>
    <w:rsid w:val="00D31664"/>
    <w:rsid w:val="00D3321F"/>
    <w:rsid w:val="00D34113"/>
    <w:rsid w:val="00D34429"/>
    <w:rsid w:val="00D35617"/>
    <w:rsid w:val="00D378B2"/>
    <w:rsid w:val="00D43F91"/>
    <w:rsid w:val="00D4417C"/>
    <w:rsid w:val="00D452C6"/>
    <w:rsid w:val="00D459AB"/>
    <w:rsid w:val="00D47E44"/>
    <w:rsid w:val="00D506BE"/>
    <w:rsid w:val="00D51D80"/>
    <w:rsid w:val="00D52C69"/>
    <w:rsid w:val="00D536F0"/>
    <w:rsid w:val="00D55D89"/>
    <w:rsid w:val="00D55E02"/>
    <w:rsid w:val="00D609BD"/>
    <w:rsid w:val="00D6175F"/>
    <w:rsid w:val="00D621BE"/>
    <w:rsid w:val="00D62C35"/>
    <w:rsid w:val="00D67A0E"/>
    <w:rsid w:val="00D716D6"/>
    <w:rsid w:val="00D72A64"/>
    <w:rsid w:val="00D80B0A"/>
    <w:rsid w:val="00D83880"/>
    <w:rsid w:val="00D8768B"/>
    <w:rsid w:val="00D91A5C"/>
    <w:rsid w:val="00D94203"/>
    <w:rsid w:val="00D9460F"/>
    <w:rsid w:val="00D978A3"/>
    <w:rsid w:val="00DA15D7"/>
    <w:rsid w:val="00DA2FD7"/>
    <w:rsid w:val="00DA69DB"/>
    <w:rsid w:val="00DA7734"/>
    <w:rsid w:val="00DB16F0"/>
    <w:rsid w:val="00DB6DFC"/>
    <w:rsid w:val="00DC05CE"/>
    <w:rsid w:val="00DC0BF4"/>
    <w:rsid w:val="00DC181D"/>
    <w:rsid w:val="00DC2D98"/>
    <w:rsid w:val="00DC3442"/>
    <w:rsid w:val="00DC4B2E"/>
    <w:rsid w:val="00DC4C64"/>
    <w:rsid w:val="00DC4D7A"/>
    <w:rsid w:val="00DC70AE"/>
    <w:rsid w:val="00DD1E7E"/>
    <w:rsid w:val="00DD7C19"/>
    <w:rsid w:val="00DD7CE2"/>
    <w:rsid w:val="00DE7EE0"/>
    <w:rsid w:val="00DF008E"/>
    <w:rsid w:val="00DF0D59"/>
    <w:rsid w:val="00DF1C65"/>
    <w:rsid w:val="00DF2A9E"/>
    <w:rsid w:val="00DF39CA"/>
    <w:rsid w:val="00DF462F"/>
    <w:rsid w:val="00DF59D3"/>
    <w:rsid w:val="00DF5BA3"/>
    <w:rsid w:val="00DF62C8"/>
    <w:rsid w:val="00DF76C4"/>
    <w:rsid w:val="00E03832"/>
    <w:rsid w:val="00E039E8"/>
    <w:rsid w:val="00E104BF"/>
    <w:rsid w:val="00E10EBC"/>
    <w:rsid w:val="00E10FA9"/>
    <w:rsid w:val="00E156A0"/>
    <w:rsid w:val="00E22313"/>
    <w:rsid w:val="00E23850"/>
    <w:rsid w:val="00E24567"/>
    <w:rsid w:val="00E24609"/>
    <w:rsid w:val="00E25C6B"/>
    <w:rsid w:val="00E25CB0"/>
    <w:rsid w:val="00E26A52"/>
    <w:rsid w:val="00E27083"/>
    <w:rsid w:val="00E3047F"/>
    <w:rsid w:val="00E32376"/>
    <w:rsid w:val="00E33E5E"/>
    <w:rsid w:val="00E35300"/>
    <w:rsid w:val="00E423FA"/>
    <w:rsid w:val="00E433C1"/>
    <w:rsid w:val="00E45C88"/>
    <w:rsid w:val="00E47B16"/>
    <w:rsid w:val="00E47B66"/>
    <w:rsid w:val="00E50B7F"/>
    <w:rsid w:val="00E51AB6"/>
    <w:rsid w:val="00E51D2A"/>
    <w:rsid w:val="00E5276F"/>
    <w:rsid w:val="00E53C4D"/>
    <w:rsid w:val="00E645A8"/>
    <w:rsid w:val="00E6502B"/>
    <w:rsid w:val="00E729E1"/>
    <w:rsid w:val="00E75053"/>
    <w:rsid w:val="00E76F4D"/>
    <w:rsid w:val="00E772AB"/>
    <w:rsid w:val="00E83EA5"/>
    <w:rsid w:val="00E91027"/>
    <w:rsid w:val="00E91979"/>
    <w:rsid w:val="00E93EA9"/>
    <w:rsid w:val="00E97573"/>
    <w:rsid w:val="00EA2D2D"/>
    <w:rsid w:val="00EB014F"/>
    <w:rsid w:val="00EB198C"/>
    <w:rsid w:val="00EB2AC0"/>
    <w:rsid w:val="00EB4E0A"/>
    <w:rsid w:val="00EB77DB"/>
    <w:rsid w:val="00EC0141"/>
    <w:rsid w:val="00EC0ED0"/>
    <w:rsid w:val="00EC44DB"/>
    <w:rsid w:val="00EC6601"/>
    <w:rsid w:val="00EC76A7"/>
    <w:rsid w:val="00ED06AE"/>
    <w:rsid w:val="00ED37DF"/>
    <w:rsid w:val="00ED4B08"/>
    <w:rsid w:val="00ED5000"/>
    <w:rsid w:val="00ED7A71"/>
    <w:rsid w:val="00EE1E6A"/>
    <w:rsid w:val="00EE229C"/>
    <w:rsid w:val="00EE46D0"/>
    <w:rsid w:val="00EF277F"/>
    <w:rsid w:val="00EF57E0"/>
    <w:rsid w:val="00EF6891"/>
    <w:rsid w:val="00EF7DA9"/>
    <w:rsid w:val="00F03E92"/>
    <w:rsid w:val="00F046B7"/>
    <w:rsid w:val="00F067EB"/>
    <w:rsid w:val="00F06BF9"/>
    <w:rsid w:val="00F12008"/>
    <w:rsid w:val="00F126F5"/>
    <w:rsid w:val="00F12BA0"/>
    <w:rsid w:val="00F155C1"/>
    <w:rsid w:val="00F1747E"/>
    <w:rsid w:val="00F20FF9"/>
    <w:rsid w:val="00F228AD"/>
    <w:rsid w:val="00F23C76"/>
    <w:rsid w:val="00F3084A"/>
    <w:rsid w:val="00F31581"/>
    <w:rsid w:val="00F32B73"/>
    <w:rsid w:val="00F35414"/>
    <w:rsid w:val="00F372BB"/>
    <w:rsid w:val="00F42491"/>
    <w:rsid w:val="00F448C2"/>
    <w:rsid w:val="00F45432"/>
    <w:rsid w:val="00F47660"/>
    <w:rsid w:val="00F47CFC"/>
    <w:rsid w:val="00F534A6"/>
    <w:rsid w:val="00F557E3"/>
    <w:rsid w:val="00F572AD"/>
    <w:rsid w:val="00F63B2F"/>
    <w:rsid w:val="00F7117A"/>
    <w:rsid w:val="00F7414D"/>
    <w:rsid w:val="00F7583B"/>
    <w:rsid w:val="00F7704A"/>
    <w:rsid w:val="00F80A07"/>
    <w:rsid w:val="00F83440"/>
    <w:rsid w:val="00F84543"/>
    <w:rsid w:val="00F86AB4"/>
    <w:rsid w:val="00F9006C"/>
    <w:rsid w:val="00F93838"/>
    <w:rsid w:val="00F93E3D"/>
    <w:rsid w:val="00F9505C"/>
    <w:rsid w:val="00F96977"/>
    <w:rsid w:val="00F970B1"/>
    <w:rsid w:val="00FA0403"/>
    <w:rsid w:val="00FA0AFF"/>
    <w:rsid w:val="00FA156E"/>
    <w:rsid w:val="00FA323C"/>
    <w:rsid w:val="00FA4C16"/>
    <w:rsid w:val="00FB2534"/>
    <w:rsid w:val="00FB3262"/>
    <w:rsid w:val="00FB3522"/>
    <w:rsid w:val="00FB35F3"/>
    <w:rsid w:val="00FB52F9"/>
    <w:rsid w:val="00FB6793"/>
    <w:rsid w:val="00FB7081"/>
    <w:rsid w:val="00FC1D15"/>
    <w:rsid w:val="00FC7D2C"/>
    <w:rsid w:val="00FD1867"/>
    <w:rsid w:val="00FD2B27"/>
    <w:rsid w:val="00FD4EC6"/>
    <w:rsid w:val="00FD5C2B"/>
    <w:rsid w:val="00FE543D"/>
    <w:rsid w:val="00FE70EB"/>
    <w:rsid w:val="00FF1840"/>
    <w:rsid w:val="00FF207E"/>
    <w:rsid w:val="00FF3017"/>
    <w:rsid w:val="00FF52D6"/>
    <w:rsid w:val="00FF5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B0A"/>
  </w:style>
  <w:style w:type="paragraph" w:styleId="Heading1">
    <w:name w:val="heading 1"/>
    <w:basedOn w:val="Normal"/>
    <w:next w:val="Normal"/>
    <w:link w:val="Heading1Char"/>
    <w:uiPriority w:val="9"/>
    <w:qFormat/>
    <w:rsid w:val="00DC4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23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A9B"/>
    <w:pPr>
      <w:ind w:left="720"/>
      <w:contextualSpacing/>
    </w:pPr>
  </w:style>
  <w:style w:type="character" w:styleId="PlaceholderText">
    <w:name w:val="Placeholder Text"/>
    <w:basedOn w:val="DefaultParagraphFont"/>
    <w:uiPriority w:val="99"/>
    <w:semiHidden/>
    <w:rsid w:val="000D427F"/>
    <w:rPr>
      <w:color w:val="808080"/>
    </w:rPr>
  </w:style>
  <w:style w:type="paragraph" w:styleId="BalloonText">
    <w:name w:val="Balloon Text"/>
    <w:basedOn w:val="Normal"/>
    <w:link w:val="BalloonTextChar"/>
    <w:uiPriority w:val="99"/>
    <w:semiHidden/>
    <w:unhideWhenUsed/>
    <w:rsid w:val="000D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27F"/>
    <w:rPr>
      <w:rFonts w:ascii="Tahoma" w:hAnsi="Tahoma" w:cs="Tahoma"/>
      <w:sz w:val="16"/>
      <w:szCs w:val="16"/>
    </w:rPr>
  </w:style>
  <w:style w:type="character" w:styleId="Hyperlink">
    <w:name w:val="Hyperlink"/>
    <w:basedOn w:val="DefaultParagraphFont"/>
    <w:uiPriority w:val="99"/>
    <w:unhideWhenUsed/>
    <w:rsid w:val="00251A00"/>
    <w:rPr>
      <w:color w:val="0000FF" w:themeColor="hyperlink"/>
      <w:u w:val="single"/>
    </w:rPr>
  </w:style>
  <w:style w:type="table" w:styleId="TableGrid">
    <w:name w:val="Table Grid"/>
    <w:basedOn w:val="TableNormal"/>
    <w:uiPriority w:val="59"/>
    <w:rsid w:val="00372B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uthorsname">
    <w:name w:val="authors__name"/>
    <w:basedOn w:val="DefaultParagraphFont"/>
    <w:rsid w:val="00DC4D7A"/>
  </w:style>
  <w:style w:type="character" w:customStyle="1" w:styleId="authorscontact">
    <w:name w:val="authors__contact"/>
    <w:basedOn w:val="DefaultParagraphFont"/>
    <w:rsid w:val="00DC4D7A"/>
  </w:style>
  <w:style w:type="character" w:customStyle="1" w:styleId="Heading1Char">
    <w:name w:val="Heading 1 Char"/>
    <w:basedOn w:val="DefaultParagraphFont"/>
    <w:link w:val="Heading1"/>
    <w:uiPriority w:val="9"/>
    <w:rsid w:val="00DC4D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2376"/>
    <w:rPr>
      <w:rFonts w:ascii="Times New Roman" w:eastAsia="Times New Roman" w:hAnsi="Times New Roman" w:cs="Times New Roman"/>
      <w:b/>
      <w:bCs/>
      <w:sz w:val="36"/>
      <w:szCs w:val="36"/>
    </w:rPr>
  </w:style>
  <w:style w:type="character" w:customStyle="1" w:styleId="a">
    <w:name w:val="a"/>
    <w:basedOn w:val="DefaultParagraphFont"/>
    <w:rsid w:val="00A962CC"/>
  </w:style>
</w:styles>
</file>

<file path=word/webSettings.xml><?xml version="1.0" encoding="utf-8"?>
<w:webSettings xmlns:r="http://schemas.openxmlformats.org/officeDocument/2006/relationships" xmlns:w="http://schemas.openxmlformats.org/wordprocessingml/2006/main">
  <w:divs>
    <w:div w:id="55784137">
      <w:bodyDiv w:val="1"/>
      <w:marLeft w:val="0"/>
      <w:marRight w:val="0"/>
      <w:marTop w:val="0"/>
      <w:marBottom w:val="0"/>
      <w:divBdr>
        <w:top w:val="none" w:sz="0" w:space="0" w:color="auto"/>
        <w:left w:val="none" w:sz="0" w:space="0" w:color="auto"/>
        <w:bottom w:val="none" w:sz="0" w:space="0" w:color="auto"/>
        <w:right w:val="none" w:sz="0" w:space="0" w:color="auto"/>
      </w:divBdr>
      <w:divsChild>
        <w:div w:id="270939733">
          <w:marLeft w:val="0"/>
          <w:marRight w:val="0"/>
          <w:marTop w:val="0"/>
          <w:marBottom w:val="0"/>
          <w:divBdr>
            <w:top w:val="none" w:sz="0" w:space="0" w:color="auto"/>
            <w:left w:val="none" w:sz="0" w:space="0" w:color="auto"/>
            <w:bottom w:val="none" w:sz="0" w:space="0" w:color="auto"/>
            <w:right w:val="none" w:sz="0" w:space="0" w:color="auto"/>
          </w:divBdr>
        </w:div>
        <w:div w:id="1940604463">
          <w:marLeft w:val="0"/>
          <w:marRight w:val="0"/>
          <w:marTop w:val="0"/>
          <w:marBottom w:val="0"/>
          <w:divBdr>
            <w:top w:val="none" w:sz="0" w:space="0" w:color="auto"/>
            <w:left w:val="none" w:sz="0" w:space="0" w:color="auto"/>
            <w:bottom w:val="none" w:sz="0" w:space="0" w:color="auto"/>
            <w:right w:val="none" w:sz="0" w:space="0" w:color="auto"/>
          </w:divBdr>
        </w:div>
        <w:div w:id="678198841">
          <w:marLeft w:val="0"/>
          <w:marRight w:val="0"/>
          <w:marTop w:val="0"/>
          <w:marBottom w:val="0"/>
          <w:divBdr>
            <w:top w:val="none" w:sz="0" w:space="0" w:color="auto"/>
            <w:left w:val="none" w:sz="0" w:space="0" w:color="auto"/>
            <w:bottom w:val="none" w:sz="0" w:space="0" w:color="auto"/>
            <w:right w:val="none" w:sz="0" w:space="0" w:color="auto"/>
          </w:divBdr>
        </w:div>
      </w:divsChild>
    </w:div>
    <w:div w:id="187069123">
      <w:bodyDiv w:val="1"/>
      <w:marLeft w:val="0"/>
      <w:marRight w:val="0"/>
      <w:marTop w:val="0"/>
      <w:marBottom w:val="0"/>
      <w:divBdr>
        <w:top w:val="none" w:sz="0" w:space="0" w:color="auto"/>
        <w:left w:val="none" w:sz="0" w:space="0" w:color="auto"/>
        <w:bottom w:val="none" w:sz="0" w:space="0" w:color="auto"/>
        <w:right w:val="none" w:sz="0" w:space="0" w:color="auto"/>
      </w:divBdr>
    </w:div>
    <w:div w:id="187570083">
      <w:bodyDiv w:val="1"/>
      <w:marLeft w:val="0"/>
      <w:marRight w:val="0"/>
      <w:marTop w:val="0"/>
      <w:marBottom w:val="0"/>
      <w:divBdr>
        <w:top w:val="none" w:sz="0" w:space="0" w:color="auto"/>
        <w:left w:val="none" w:sz="0" w:space="0" w:color="auto"/>
        <w:bottom w:val="none" w:sz="0" w:space="0" w:color="auto"/>
        <w:right w:val="none" w:sz="0" w:space="0" w:color="auto"/>
      </w:divBdr>
    </w:div>
    <w:div w:id="305429776">
      <w:bodyDiv w:val="1"/>
      <w:marLeft w:val="0"/>
      <w:marRight w:val="0"/>
      <w:marTop w:val="0"/>
      <w:marBottom w:val="0"/>
      <w:divBdr>
        <w:top w:val="none" w:sz="0" w:space="0" w:color="auto"/>
        <w:left w:val="none" w:sz="0" w:space="0" w:color="auto"/>
        <w:bottom w:val="none" w:sz="0" w:space="0" w:color="auto"/>
        <w:right w:val="none" w:sz="0" w:space="0" w:color="auto"/>
      </w:divBdr>
    </w:div>
    <w:div w:id="313874160">
      <w:bodyDiv w:val="1"/>
      <w:marLeft w:val="0"/>
      <w:marRight w:val="0"/>
      <w:marTop w:val="0"/>
      <w:marBottom w:val="0"/>
      <w:divBdr>
        <w:top w:val="none" w:sz="0" w:space="0" w:color="auto"/>
        <w:left w:val="none" w:sz="0" w:space="0" w:color="auto"/>
        <w:bottom w:val="none" w:sz="0" w:space="0" w:color="auto"/>
        <w:right w:val="none" w:sz="0" w:space="0" w:color="auto"/>
      </w:divBdr>
      <w:divsChild>
        <w:div w:id="1094785026">
          <w:marLeft w:val="154"/>
          <w:marRight w:val="0"/>
          <w:marTop w:val="0"/>
          <w:marBottom w:val="0"/>
          <w:divBdr>
            <w:top w:val="none" w:sz="0" w:space="0" w:color="auto"/>
            <w:left w:val="none" w:sz="0" w:space="0" w:color="auto"/>
            <w:bottom w:val="none" w:sz="0" w:space="0" w:color="auto"/>
            <w:right w:val="none" w:sz="0" w:space="0" w:color="auto"/>
          </w:divBdr>
        </w:div>
        <w:div w:id="212930900">
          <w:marLeft w:val="154"/>
          <w:marRight w:val="0"/>
          <w:marTop w:val="0"/>
          <w:marBottom w:val="0"/>
          <w:divBdr>
            <w:top w:val="none" w:sz="0" w:space="0" w:color="auto"/>
            <w:left w:val="none" w:sz="0" w:space="0" w:color="auto"/>
            <w:bottom w:val="none" w:sz="0" w:space="0" w:color="auto"/>
            <w:right w:val="none" w:sz="0" w:space="0" w:color="auto"/>
          </w:divBdr>
        </w:div>
        <w:div w:id="1298341774">
          <w:marLeft w:val="154"/>
          <w:marRight w:val="0"/>
          <w:marTop w:val="0"/>
          <w:marBottom w:val="0"/>
          <w:divBdr>
            <w:top w:val="none" w:sz="0" w:space="0" w:color="auto"/>
            <w:left w:val="none" w:sz="0" w:space="0" w:color="auto"/>
            <w:bottom w:val="none" w:sz="0" w:space="0" w:color="auto"/>
            <w:right w:val="none" w:sz="0" w:space="0" w:color="auto"/>
          </w:divBdr>
        </w:div>
      </w:divsChild>
    </w:div>
    <w:div w:id="327446665">
      <w:bodyDiv w:val="1"/>
      <w:marLeft w:val="0"/>
      <w:marRight w:val="0"/>
      <w:marTop w:val="0"/>
      <w:marBottom w:val="0"/>
      <w:divBdr>
        <w:top w:val="none" w:sz="0" w:space="0" w:color="auto"/>
        <w:left w:val="none" w:sz="0" w:space="0" w:color="auto"/>
        <w:bottom w:val="none" w:sz="0" w:space="0" w:color="auto"/>
        <w:right w:val="none" w:sz="0" w:space="0" w:color="auto"/>
      </w:divBdr>
    </w:div>
    <w:div w:id="455955011">
      <w:bodyDiv w:val="1"/>
      <w:marLeft w:val="0"/>
      <w:marRight w:val="0"/>
      <w:marTop w:val="0"/>
      <w:marBottom w:val="0"/>
      <w:divBdr>
        <w:top w:val="none" w:sz="0" w:space="0" w:color="auto"/>
        <w:left w:val="none" w:sz="0" w:space="0" w:color="auto"/>
        <w:bottom w:val="none" w:sz="0" w:space="0" w:color="auto"/>
        <w:right w:val="none" w:sz="0" w:space="0" w:color="auto"/>
      </w:divBdr>
    </w:div>
    <w:div w:id="501547155">
      <w:bodyDiv w:val="1"/>
      <w:marLeft w:val="0"/>
      <w:marRight w:val="0"/>
      <w:marTop w:val="0"/>
      <w:marBottom w:val="0"/>
      <w:divBdr>
        <w:top w:val="none" w:sz="0" w:space="0" w:color="auto"/>
        <w:left w:val="none" w:sz="0" w:space="0" w:color="auto"/>
        <w:bottom w:val="none" w:sz="0" w:space="0" w:color="auto"/>
        <w:right w:val="none" w:sz="0" w:space="0" w:color="auto"/>
      </w:divBdr>
    </w:div>
    <w:div w:id="544483883">
      <w:bodyDiv w:val="1"/>
      <w:marLeft w:val="0"/>
      <w:marRight w:val="0"/>
      <w:marTop w:val="0"/>
      <w:marBottom w:val="0"/>
      <w:divBdr>
        <w:top w:val="none" w:sz="0" w:space="0" w:color="auto"/>
        <w:left w:val="none" w:sz="0" w:space="0" w:color="auto"/>
        <w:bottom w:val="none" w:sz="0" w:space="0" w:color="auto"/>
        <w:right w:val="none" w:sz="0" w:space="0" w:color="auto"/>
      </w:divBdr>
      <w:divsChild>
        <w:div w:id="1750689642">
          <w:marLeft w:val="0"/>
          <w:marRight w:val="0"/>
          <w:marTop w:val="0"/>
          <w:marBottom w:val="0"/>
          <w:divBdr>
            <w:top w:val="none" w:sz="0" w:space="0" w:color="auto"/>
            <w:left w:val="none" w:sz="0" w:space="0" w:color="auto"/>
            <w:bottom w:val="none" w:sz="0" w:space="0" w:color="auto"/>
            <w:right w:val="none" w:sz="0" w:space="0" w:color="auto"/>
          </w:divBdr>
        </w:div>
        <w:div w:id="2051224404">
          <w:marLeft w:val="0"/>
          <w:marRight w:val="0"/>
          <w:marTop w:val="0"/>
          <w:marBottom w:val="0"/>
          <w:divBdr>
            <w:top w:val="none" w:sz="0" w:space="0" w:color="auto"/>
            <w:left w:val="none" w:sz="0" w:space="0" w:color="auto"/>
            <w:bottom w:val="none" w:sz="0" w:space="0" w:color="auto"/>
            <w:right w:val="none" w:sz="0" w:space="0" w:color="auto"/>
          </w:divBdr>
        </w:div>
        <w:div w:id="759451130">
          <w:marLeft w:val="0"/>
          <w:marRight w:val="0"/>
          <w:marTop w:val="0"/>
          <w:marBottom w:val="0"/>
          <w:divBdr>
            <w:top w:val="none" w:sz="0" w:space="0" w:color="auto"/>
            <w:left w:val="none" w:sz="0" w:space="0" w:color="auto"/>
            <w:bottom w:val="none" w:sz="0" w:space="0" w:color="auto"/>
            <w:right w:val="none" w:sz="0" w:space="0" w:color="auto"/>
          </w:divBdr>
        </w:div>
      </w:divsChild>
    </w:div>
    <w:div w:id="616722774">
      <w:bodyDiv w:val="1"/>
      <w:marLeft w:val="0"/>
      <w:marRight w:val="0"/>
      <w:marTop w:val="0"/>
      <w:marBottom w:val="0"/>
      <w:divBdr>
        <w:top w:val="none" w:sz="0" w:space="0" w:color="auto"/>
        <w:left w:val="none" w:sz="0" w:space="0" w:color="auto"/>
        <w:bottom w:val="none" w:sz="0" w:space="0" w:color="auto"/>
        <w:right w:val="none" w:sz="0" w:space="0" w:color="auto"/>
      </w:divBdr>
      <w:divsChild>
        <w:div w:id="586302967">
          <w:marLeft w:val="0"/>
          <w:marRight w:val="0"/>
          <w:marTop w:val="0"/>
          <w:marBottom w:val="0"/>
          <w:divBdr>
            <w:top w:val="none" w:sz="0" w:space="0" w:color="auto"/>
            <w:left w:val="none" w:sz="0" w:space="0" w:color="auto"/>
            <w:bottom w:val="none" w:sz="0" w:space="0" w:color="auto"/>
            <w:right w:val="none" w:sz="0" w:space="0" w:color="auto"/>
          </w:divBdr>
        </w:div>
      </w:divsChild>
    </w:div>
    <w:div w:id="724841565">
      <w:bodyDiv w:val="1"/>
      <w:marLeft w:val="0"/>
      <w:marRight w:val="0"/>
      <w:marTop w:val="0"/>
      <w:marBottom w:val="0"/>
      <w:divBdr>
        <w:top w:val="none" w:sz="0" w:space="0" w:color="auto"/>
        <w:left w:val="none" w:sz="0" w:space="0" w:color="auto"/>
        <w:bottom w:val="none" w:sz="0" w:space="0" w:color="auto"/>
        <w:right w:val="none" w:sz="0" w:space="0" w:color="auto"/>
      </w:divBdr>
    </w:div>
    <w:div w:id="726804039">
      <w:bodyDiv w:val="1"/>
      <w:marLeft w:val="0"/>
      <w:marRight w:val="0"/>
      <w:marTop w:val="0"/>
      <w:marBottom w:val="0"/>
      <w:divBdr>
        <w:top w:val="none" w:sz="0" w:space="0" w:color="auto"/>
        <w:left w:val="none" w:sz="0" w:space="0" w:color="auto"/>
        <w:bottom w:val="none" w:sz="0" w:space="0" w:color="auto"/>
        <w:right w:val="none" w:sz="0" w:space="0" w:color="auto"/>
      </w:divBdr>
    </w:div>
    <w:div w:id="801919829">
      <w:bodyDiv w:val="1"/>
      <w:marLeft w:val="0"/>
      <w:marRight w:val="0"/>
      <w:marTop w:val="0"/>
      <w:marBottom w:val="0"/>
      <w:divBdr>
        <w:top w:val="none" w:sz="0" w:space="0" w:color="auto"/>
        <w:left w:val="none" w:sz="0" w:space="0" w:color="auto"/>
        <w:bottom w:val="none" w:sz="0" w:space="0" w:color="auto"/>
        <w:right w:val="none" w:sz="0" w:space="0" w:color="auto"/>
      </w:divBdr>
    </w:div>
    <w:div w:id="908661564">
      <w:bodyDiv w:val="1"/>
      <w:marLeft w:val="0"/>
      <w:marRight w:val="0"/>
      <w:marTop w:val="0"/>
      <w:marBottom w:val="0"/>
      <w:divBdr>
        <w:top w:val="none" w:sz="0" w:space="0" w:color="auto"/>
        <w:left w:val="none" w:sz="0" w:space="0" w:color="auto"/>
        <w:bottom w:val="none" w:sz="0" w:space="0" w:color="auto"/>
        <w:right w:val="none" w:sz="0" w:space="0" w:color="auto"/>
      </w:divBdr>
      <w:divsChild>
        <w:div w:id="675308783">
          <w:marLeft w:val="154"/>
          <w:marRight w:val="0"/>
          <w:marTop w:val="0"/>
          <w:marBottom w:val="0"/>
          <w:divBdr>
            <w:top w:val="none" w:sz="0" w:space="0" w:color="auto"/>
            <w:left w:val="none" w:sz="0" w:space="0" w:color="auto"/>
            <w:bottom w:val="none" w:sz="0" w:space="0" w:color="auto"/>
            <w:right w:val="none" w:sz="0" w:space="0" w:color="auto"/>
          </w:divBdr>
        </w:div>
        <w:div w:id="1553732882">
          <w:marLeft w:val="154"/>
          <w:marRight w:val="0"/>
          <w:marTop w:val="0"/>
          <w:marBottom w:val="0"/>
          <w:divBdr>
            <w:top w:val="none" w:sz="0" w:space="0" w:color="auto"/>
            <w:left w:val="none" w:sz="0" w:space="0" w:color="auto"/>
            <w:bottom w:val="none" w:sz="0" w:space="0" w:color="auto"/>
            <w:right w:val="none" w:sz="0" w:space="0" w:color="auto"/>
          </w:divBdr>
        </w:div>
        <w:div w:id="1630819147">
          <w:marLeft w:val="154"/>
          <w:marRight w:val="0"/>
          <w:marTop w:val="0"/>
          <w:marBottom w:val="0"/>
          <w:divBdr>
            <w:top w:val="none" w:sz="0" w:space="0" w:color="auto"/>
            <w:left w:val="none" w:sz="0" w:space="0" w:color="auto"/>
            <w:bottom w:val="none" w:sz="0" w:space="0" w:color="auto"/>
            <w:right w:val="none" w:sz="0" w:space="0" w:color="auto"/>
          </w:divBdr>
        </w:div>
        <w:div w:id="1925457090">
          <w:marLeft w:val="154"/>
          <w:marRight w:val="0"/>
          <w:marTop w:val="0"/>
          <w:marBottom w:val="0"/>
          <w:divBdr>
            <w:top w:val="none" w:sz="0" w:space="0" w:color="auto"/>
            <w:left w:val="none" w:sz="0" w:space="0" w:color="auto"/>
            <w:bottom w:val="none" w:sz="0" w:space="0" w:color="auto"/>
            <w:right w:val="none" w:sz="0" w:space="0" w:color="auto"/>
          </w:divBdr>
        </w:div>
      </w:divsChild>
    </w:div>
    <w:div w:id="908881932">
      <w:bodyDiv w:val="1"/>
      <w:marLeft w:val="0"/>
      <w:marRight w:val="0"/>
      <w:marTop w:val="0"/>
      <w:marBottom w:val="0"/>
      <w:divBdr>
        <w:top w:val="none" w:sz="0" w:space="0" w:color="auto"/>
        <w:left w:val="none" w:sz="0" w:space="0" w:color="auto"/>
        <w:bottom w:val="none" w:sz="0" w:space="0" w:color="auto"/>
        <w:right w:val="none" w:sz="0" w:space="0" w:color="auto"/>
      </w:divBdr>
    </w:div>
    <w:div w:id="946044780">
      <w:bodyDiv w:val="1"/>
      <w:marLeft w:val="0"/>
      <w:marRight w:val="0"/>
      <w:marTop w:val="0"/>
      <w:marBottom w:val="0"/>
      <w:divBdr>
        <w:top w:val="none" w:sz="0" w:space="0" w:color="auto"/>
        <w:left w:val="none" w:sz="0" w:space="0" w:color="auto"/>
        <w:bottom w:val="none" w:sz="0" w:space="0" w:color="auto"/>
        <w:right w:val="none" w:sz="0" w:space="0" w:color="auto"/>
      </w:divBdr>
      <w:divsChild>
        <w:div w:id="915281292">
          <w:marLeft w:val="0"/>
          <w:marRight w:val="0"/>
          <w:marTop w:val="0"/>
          <w:marBottom w:val="0"/>
          <w:divBdr>
            <w:top w:val="none" w:sz="0" w:space="0" w:color="auto"/>
            <w:left w:val="none" w:sz="0" w:space="0" w:color="auto"/>
            <w:bottom w:val="none" w:sz="0" w:space="0" w:color="auto"/>
            <w:right w:val="none" w:sz="0" w:space="0" w:color="auto"/>
          </w:divBdr>
        </w:div>
      </w:divsChild>
    </w:div>
    <w:div w:id="1439520184">
      <w:bodyDiv w:val="1"/>
      <w:marLeft w:val="0"/>
      <w:marRight w:val="0"/>
      <w:marTop w:val="0"/>
      <w:marBottom w:val="0"/>
      <w:divBdr>
        <w:top w:val="none" w:sz="0" w:space="0" w:color="auto"/>
        <w:left w:val="none" w:sz="0" w:space="0" w:color="auto"/>
        <w:bottom w:val="none" w:sz="0" w:space="0" w:color="auto"/>
        <w:right w:val="none" w:sz="0" w:space="0" w:color="auto"/>
      </w:divBdr>
    </w:div>
    <w:div w:id="1454178965">
      <w:bodyDiv w:val="1"/>
      <w:marLeft w:val="0"/>
      <w:marRight w:val="0"/>
      <w:marTop w:val="0"/>
      <w:marBottom w:val="0"/>
      <w:divBdr>
        <w:top w:val="none" w:sz="0" w:space="0" w:color="auto"/>
        <w:left w:val="none" w:sz="0" w:space="0" w:color="auto"/>
        <w:bottom w:val="none" w:sz="0" w:space="0" w:color="auto"/>
        <w:right w:val="none" w:sz="0" w:space="0" w:color="auto"/>
      </w:divBdr>
    </w:div>
    <w:div w:id="1494952838">
      <w:bodyDiv w:val="1"/>
      <w:marLeft w:val="0"/>
      <w:marRight w:val="0"/>
      <w:marTop w:val="0"/>
      <w:marBottom w:val="0"/>
      <w:divBdr>
        <w:top w:val="none" w:sz="0" w:space="0" w:color="auto"/>
        <w:left w:val="none" w:sz="0" w:space="0" w:color="auto"/>
        <w:bottom w:val="none" w:sz="0" w:space="0" w:color="auto"/>
        <w:right w:val="none" w:sz="0" w:space="0" w:color="auto"/>
      </w:divBdr>
    </w:div>
    <w:div w:id="1832745282">
      <w:bodyDiv w:val="1"/>
      <w:marLeft w:val="0"/>
      <w:marRight w:val="0"/>
      <w:marTop w:val="0"/>
      <w:marBottom w:val="0"/>
      <w:divBdr>
        <w:top w:val="none" w:sz="0" w:space="0" w:color="auto"/>
        <w:left w:val="none" w:sz="0" w:space="0" w:color="auto"/>
        <w:bottom w:val="none" w:sz="0" w:space="0" w:color="auto"/>
        <w:right w:val="none" w:sz="0" w:space="0" w:color="auto"/>
      </w:divBdr>
    </w:div>
    <w:div w:id="1863589215">
      <w:bodyDiv w:val="1"/>
      <w:marLeft w:val="0"/>
      <w:marRight w:val="0"/>
      <w:marTop w:val="0"/>
      <w:marBottom w:val="0"/>
      <w:divBdr>
        <w:top w:val="none" w:sz="0" w:space="0" w:color="auto"/>
        <w:left w:val="none" w:sz="0" w:space="0" w:color="auto"/>
        <w:bottom w:val="none" w:sz="0" w:space="0" w:color="auto"/>
        <w:right w:val="none" w:sz="0" w:space="0" w:color="auto"/>
      </w:divBdr>
    </w:div>
    <w:div w:id="1878658399">
      <w:bodyDiv w:val="1"/>
      <w:marLeft w:val="0"/>
      <w:marRight w:val="0"/>
      <w:marTop w:val="0"/>
      <w:marBottom w:val="0"/>
      <w:divBdr>
        <w:top w:val="none" w:sz="0" w:space="0" w:color="auto"/>
        <w:left w:val="none" w:sz="0" w:space="0" w:color="auto"/>
        <w:bottom w:val="none" w:sz="0" w:space="0" w:color="auto"/>
        <w:right w:val="none" w:sz="0" w:space="0" w:color="auto"/>
      </w:divBdr>
      <w:divsChild>
        <w:div w:id="1957323393">
          <w:marLeft w:val="154"/>
          <w:marRight w:val="0"/>
          <w:marTop w:val="0"/>
          <w:marBottom w:val="0"/>
          <w:divBdr>
            <w:top w:val="none" w:sz="0" w:space="0" w:color="auto"/>
            <w:left w:val="none" w:sz="0" w:space="0" w:color="auto"/>
            <w:bottom w:val="none" w:sz="0" w:space="0" w:color="auto"/>
            <w:right w:val="none" w:sz="0" w:space="0" w:color="auto"/>
          </w:divBdr>
        </w:div>
        <w:div w:id="462575206">
          <w:marLeft w:val="154"/>
          <w:marRight w:val="0"/>
          <w:marTop w:val="0"/>
          <w:marBottom w:val="0"/>
          <w:divBdr>
            <w:top w:val="none" w:sz="0" w:space="0" w:color="auto"/>
            <w:left w:val="none" w:sz="0" w:space="0" w:color="auto"/>
            <w:bottom w:val="none" w:sz="0" w:space="0" w:color="auto"/>
            <w:right w:val="none" w:sz="0" w:space="0" w:color="auto"/>
          </w:divBdr>
        </w:div>
        <w:div w:id="479006187">
          <w:marLeft w:val="154"/>
          <w:marRight w:val="0"/>
          <w:marTop w:val="0"/>
          <w:marBottom w:val="0"/>
          <w:divBdr>
            <w:top w:val="none" w:sz="0" w:space="0" w:color="auto"/>
            <w:left w:val="none" w:sz="0" w:space="0" w:color="auto"/>
            <w:bottom w:val="none" w:sz="0" w:space="0" w:color="auto"/>
            <w:right w:val="none" w:sz="0" w:space="0" w:color="auto"/>
          </w:divBdr>
        </w:div>
      </w:divsChild>
    </w:div>
    <w:div w:id="2089114674">
      <w:bodyDiv w:val="1"/>
      <w:marLeft w:val="0"/>
      <w:marRight w:val="0"/>
      <w:marTop w:val="0"/>
      <w:marBottom w:val="0"/>
      <w:divBdr>
        <w:top w:val="none" w:sz="0" w:space="0" w:color="auto"/>
        <w:left w:val="none" w:sz="0" w:space="0" w:color="auto"/>
        <w:bottom w:val="none" w:sz="0" w:space="0" w:color="auto"/>
        <w:right w:val="none" w:sz="0" w:space="0" w:color="auto"/>
      </w:divBdr>
    </w:div>
    <w:div w:id="2130514539">
      <w:bodyDiv w:val="1"/>
      <w:marLeft w:val="0"/>
      <w:marRight w:val="0"/>
      <w:marTop w:val="0"/>
      <w:marBottom w:val="0"/>
      <w:divBdr>
        <w:top w:val="none" w:sz="0" w:space="0" w:color="auto"/>
        <w:left w:val="none" w:sz="0" w:space="0" w:color="auto"/>
        <w:bottom w:val="none" w:sz="0" w:space="0" w:color="auto"/>
        <w:right w:val="none" w:sz="0" w:space="0" w:color="auto"/>
      </w:divBdr>
    </w:div>
    <w:div w:id="213787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rg/web/search?cs_search_action=advancedsearch&amp;searchOperation=exact&amp;search-options=dl&amp;searchText=Albandari+Alsumayt"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omputer.org/web/search?cs_search_action=advancedsearch&amp;searchOperation=exact&amp;search-options=dl&amp;searchText=Kyong-Heon+Ha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www.computer.org/web/search?cs_search_action=advancedsearch&amp;searchOperation=exact&amp;search-options=dl&amp;searchText=Rakesh+Shresth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omputer.org/web/search?cs_search_action=advancedsearch&amp;searchOperation=exact&amp;search-options=dl&amp;searchText=Rakesh+Shresth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file:///C:\Users\Administrator\Desktop\gurveenv@orientaluniversity.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computer.org/web/search?cs_search_action=advancedsearch&amp;searchOperation=exact&amp;search-options=dl&amp;searchText=Ahmad+Lotfi" TargetMode="External"/><Relationship Id="rId32" Type="http://schemas.openxmlformats.org/officeDocument/2006/relationships/hyperlink" Target="mailto:dhruvaghai@orientaluniversity.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mputer.org/web/search?cs_search_action=advancedsearch&amp;searchOperation=exact&amp;search-options=dl&amp;searchText=John+Haggerty" TargetMode="External"/><Relationship Id="rId28" Type="http://schemas.openxmlformats.org/officeDocument/2006/relationships/hyperlink" Target="https://www.computer.org/web/search?cs_search_action=advancedsearch&amp;searchOperation=exact&amp;search-options=dl&amp;searchText=Seung-Jo+Ha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file:///C:\Users\Administrator\Desktop\pspatheja@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omputer.org/web/search?cs_search_action=advancedsearch&amp;searchOperation=exact&amp;search-options=dl&amp;searchText=Albandari+Alsumayt" TargetMode="External"/><Relationship Id="rId27" Type="http://schemas.openxmlformats.org/officeDocument/2006/relationships/hyperlink" Target="https://www.computer.org/web/search?cs_search_action=advancedsearch&amp;searchOperation=exact&amp;search-options=dl&amp;searchText=Dong-You+Choi" TargetMode="External"/><Relationship Id="rId30" Type="http://schemas.openxmlformats.org/officeDocument/2006/relationships/hyperlink" Target="mailto:garimaghai@orientaluniversit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B3597-3E18-4A8E-9731-77B7CE25E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3494</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support</cp:lastModifiedBy>
  <cp:revision>28</cp:revision>
  <cp:lastPrinted>2018-04-03T05:42:00Z</cp:lastPrinted>
  <dcterms:created xsi:type="dcterms:W3CDTF">2018-04-04T09:02:00Z</dcterms:created>
  <dcterms:modified xsi:type="dcterms:W3CDTF">2018-04-05T03:59:00Z</dcterms:modified>
</cp:coreProperties>
</file>