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40A3C1" w14:textId="3E7FC7BE" w:rsidR="00A42443" w:rsidRPr="001A0950" w:rsidRDefault="00A42443" w:rsidP="00A42443">
      <w:pPr>
        <w:jc w:val="center"/>
        <w:rPr>
          <w:b/>
          <w:bCs/>
          <w:sz w:val="32"/>
          <w:szCs w:val="32"/>
        </w:rPr>
      </w:pPr>
      <w:r w:rsidRPr="001A0950">
        <w:rPr>
          <w:b/>
          <w:bCs/>
          <w:sz w:val="32"/>
          <w:szCs w:val="32"/>
        </w:rPr>
        <w:t>AWS Client VPN</w:t>
      </w:r>
      <w:r w:rsidRPr="001A0950">
        <w:rPr>
          <w:b/>
          <w:bCs/>
          <w:sz w:val="32"/>
          <w:szCs w:val="32"/>
        </w:rPr>
        <w:t xml:space="preserve"> | Simple AD</w:t>
      </w:r>
    </w:p>
    <w:p w14:paraId="26B9BC88" w14:textId="4E5EC5CD" w:rsidR="00A42443" w:rsidRPr="00A42443" w:rsidRDefault="00A42443" w:rsidP="00A42443">
      <w:pPr>
        <w:jc w:val="center"/>
        <w:rPr>
          <w:sz w:val="28"/>
          <w:szCs w:val="28"/>
        </w:rPr>
      </w:pPr>
      <w:r w:rsidRPr="001A0950">
        <w:rPr>
          <w:sz w:val="28"/>
          <w:szCs w:val="28"/>
        </w:rPr>
        <w:t>[</w:t>
      </w:r>
      <w:r w:rsidRPr="00A42443">
        <w:rPr>
          <w:sz w:val="28"/>
          <w:szCs w:val="28"/>
        </w:rPr>
        <w:t>Client VPN with Active Directory authentication</w:t>
      </w:r>
      <w:r w:rsidRPr="001A0950">
        <w:rPr>
          <w:sz w:val="28"/>
          <w:szCs w:val="28"/>
        </w:rPr>
        <w:t xml:space="preserve"> -</w:t>
      </w:r>
      <w:r w:rsidRPr="00A42443">
        <w:rPr>
          <w:sz w:val="28"/>
          <w:szCs w:val="28"/>
        </w:rPr>
        <w:t xml:space="preserve"> user-based</w:t>
      </w:r>
      <w:r w:rsidRPr="001A0950">
        <w:rPr>
          <w:sz w:val="28"/>
          <w:szCs w:val="28"/>
        </w:rPr>
        <w:t>]</w:t>
      </w:r>
    </w:p>
    <w:p w14:paraId="6537AAE4" w14:textId="77777777" w:rsidR="00A42443" w:rsidRPr="001A0950" w:rsidRDefault="00A42443" w:rsidP="00A42443">
      <w:pPr>
        <w:rPr>
          <w:b/>
          <w:bCs/>
          <w:sz w:val="28"/>
          <w:szCs w:val="28"/>
        </w:rPr>
      </w:pPr>
      <w:r w:rsidRPr="001A0950">
        <w:rPr>
          <w:b/>
          <w:bCs/>
          <w:sz w:val="28"/>
          <w:szCs w:val="28"/>
        </w:rPr>
        <w:t>Introduction</w:t>
      </w:r>
    </w:p>
    <w:p w14:paraId="23A3E29E" w14:textId="77777777" w:rsidR="00A42443" w:rsidRPr="001A0950" w:rsidRDefault="00A42443" w:rsidP="00A42443">
      <w:pPr>
        <w:rPr>
          <w:sz w:val="28"/>
          <w:szCs w:val="28"/>
        </w:rPr>
      </w:pPr>
      <w:r w:rsidRPr="001A0950">
        <w:rPr>
          <w:sz w:val="28"/>
          <w:szCs w:val="28"/>
        </w:rPr>
        <w:t>AWS Client VPN is a fully managed remote access VPN solution used by your remote workforce to securely access resources within both AWS and on-premises network.</w:t>
      </w:r>
    </w:p>
    <w:p w14:paraId="15F08447" w14:textId="470F5FE0" w:rsidR="00A42443" w:rsidRDefault="00A42443" w:rsidP="00A42443">
      <w:r>
        <w:rPr>
          <w:noProof/>
        </w:rPr>
        <w:drawing>
          <wp:inline distT="0" distB="0" distL="0" distR="0" wp14:anchorId="33DDE42D" wp14:editId="5EBBE585">
            <wp:extent cx="5731510" cy="1722755"/>
            <wp:effectExtent l="0" t="0" r="2540" b="0"/>
            <wp:docPr id="1965461335" name="Picture 1" descr="ClientV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miz-modal-img-6a480405af88" descr="ClientVP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5115A" w14:textId="0F1F6271" w:rsidR="00A42443" w:rsidRPr="001A0950" w:rsidRDefault="00A42443" w:rsidP="00A42443">
      <w:r>
        <w:t xml:space="preserve"> </w:t>
      </w:r>
      <w:r w:rsidRPr="001A0950">
        <w:rPr>
          <w:b/>
          <w:bCs/>
          <w:sz w:val="28"/>
          <w:szCs w:val="28"/>
        </w:rPr>
        <w:t>Project Description – Scenario</w:t>
      </w:r>
    </w:p>
    <w:p w14:paraId="0530CA3C" w14:textId="77777777" w:rsidR="001A0950" w:rsidRDefault="00A42443" w:rsidP="00A42443">
      <w:pPr>
        <w:rPr>
          <w:sz w:val="28"/>
          <w:szCs w:val="28"/>
        </w:rPr>
      </w:pPr>
      <w:r w:rsidRPr="001A0950">
        <w:rPr>
          <w:sz w:val="28"/>
          <w:szCs w:val="28"/>
        </w:rPr>
        <w:t>In this project I will deploy AWS Client VPN based on an AWS CloudFormation configuration template and use A</w:t>
      </w:r>
      <w:r w:rsidRPr="001A0950">
        <w:rPr>
          <w:sz w:val="28"/>
          <w:szCs w:val="28"/>
        </w:rPr>
        <w:t xml:space="preserve">ctive Directory </w:t>
      </w:r>
      <w:r w:rsidRPr="001A0950">
        <w:rPr>
          <w:sz w:val="28"/>
          <w:szCs w:val="28"/>
        </w:rPr>
        <w:t>services for authentication, this project intend is to demonstrates connectivity to the EC2 instance inside the VPC.</w:t>
      </w:r>
    </w:p>
    <w:p w14:paraId="6A9B80CB" w14:textId="421044EB" w:rsidR="00A42443" w:rsidRPr="001A0950" w:rsidRDefault="00A42443" w:rsidP="00A42443">
      <w:pPr>
        <w:rPr>
          <w:sz w:val="28"/>
          <w:szCs w:val="28"/>
        </w:rPr>
      </w:pPr>
      <w:r w:rsidRPr="001A0950">
        <w:rPr>
          <w:b/>
          <w:bCs/>
          <w:sz w:val="28"/>
          <w:szCs w:val="28"/>
        </w:rPr>
        <w:t>Architecture – Overview</w:t>
      </w:r>
    </w:p>
    <w:p w14:paraId="50DA2D17" w14:textId="496F47E6" w:rsidR="00A42443" w:rsidRDefault="00A42443" w:rsidP="00A42443">
      <w:r>
        <w:rPr>
          <w:noProof/>
        </w:rPr>
        <w:drawing>
          <wp:inline distT="0" distB="0" distL="0" distR="0" wp14:anchorId="5969F5D7" wp14:editId="7A926F11">
            <wp:extent cx="5731510" cy="3146425"/>
            <wp:effectExtent l="0" t="0" r="2540" b="0"/>
            <wp:docPr id="2000222874" name="Picture 1" descr="Architectur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chitecture Diagra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B63D2" w14:textId="77777777" w:rsidR="001B58E1" w:rsidRDefault="001B58E1" w:rsidP="00A42443">
      <w:pPr>
        <w:rPr>
          <w:b/>
          <w:bCs/>
          <w:sz w:val="28"/>
          <w:szCs w:val="28"/>
        </w:rPr>
      </w:pPr>
    </w:p>
    <w:p w14:paraId="493B24CD" w14:textId="073660C7" w:rsidR="00A42443" w:rsidRPr="009D18CE" w:rsidRDefault="00A42443" w:rsidP="00A42443">
      <w:pPr>
        <w:rPr>
          <w:b/>
          <w:bCs/>
          <w:sz w:val="28"/>
          <w:szCs w:val="28"/>
        </w:rPr>
      </w:pPr>
      <w:r w:rsidRPr="009D18CE">
        <w:rPr>
          <w:b/>
          <w:bCs/>
          <w:sz w:val="28"/>
          <w:szCs w:val="28"/>
        </w:rPr>
        <w:t>Deploying AWS Client VPN using Infrastructure as Code [IAC]</w:t>
      </w:r>
    </w:p>
    <w:p w14:paraId="30D7288B" w14:textId="4A238E18" w:rsidR="00A42443" w:rsidRDefault="00A42443" w:rsidP="00A42443">
      <w:r w:rsidRPr="006F13CF">
        <w:rPr>
          <w:b/>
          <w:bCs/>
          <w:noProof/>
          <w:sz w:val="32"/>
          <w:szCs w:val="32"/>
        </w:rPr>
        <w:drawing>
          <wp:inline distT="0" distB="0" distL="0" distR="0" wp14:anchorId="510F087C" wp14:editId="42FD2955">
            <wp:extent cx="5731510" cy="2112010"/>
            <wp:effectExtent l="0" t="0" r="2540" b="2540"/>
            <wp:docPr id="1338123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2370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2465" w14:textId="3214D7B5" w:rsidR="001B58E1" w:rsidRPr="00562FD0" w:rsidRDefault="001B58E1" w:rsidP="00A42443">
      <w:pPr>
        <w:rPr>
          <w:b/>
          <w:bCs/>
          <w:sz w:val="28"/>
          <w:szCs w:val="28"/>
        </w:rPr>
      </w:pPr>
      <w:r w:rsidRPr="00562FD0">
        <w:rPr>
          <w:b/>
          <w:bCs/>
          <w:sz w:val="28"/>
          <w:szCs w:val="28"/>
        </w:rPr>
        <w:t xml:space="preserve">Creating a Directory Service </w:t>
      </w:r>
    </w:p>
    <w:p w14:paraId="038C215B" w14:textId="7BAB19D4" w:rsidR="001B58E1" w:rsidRPr="00562FD0" w:rsidRDefault="001B58E1" w:rsidP="00A42443">
      <w:pPr>
        <w:rPr>
          <w:sz w:val="28"/>
          <w:szCs w:val="28"/>
        </w:rPr>
      </w:pPr>
      <w:r w:rsidRPr="00562FD0">
        <w:rPr>
          <w:sz w:val="28"/>
          <w:szCs w:val="28"/>
        </w:rPr>
        <w:t>Th</w:t>
      </w:r>
      <w:r w:rsidR="00562FD0">
        <w:rPr>
          <w:sz w:val="28"/>
          <w:szCs w:val="28"/>
        </w:rPr>
        <w:t>is</w:t>
      </w:r>
      <w:r w:rsidRPr="00562FD0">
        <w:rPr>
          <w:sz w:val="28"/>
          <w:szCs w:val="28"/>
        </w:rPr>
        <w:t xml:space="preserve"> </w:t>
      </w:r>
      <w:r w:rsidR="00080F91" w:rsidRPr="00562FD0">
        <w:rPr>
          <w:sz w:val="28"/>
          <w:szCs w:val="28"/>
        </w:rPr>
        <w:t>enables</w:t>
      </w:r>
      <w:r w:rsidRPr="00562FD0">
        <w:rPr>
          <w:sz w:val="28"/>
          <w:szCs w:val="28"/>
        </w:rPr>
        <w:t xml:space="preserve"> users to sign into AWS applications such as Amazon </w:t>
      </w:r>
      <w:r w:rsidR="00080F91" w:rsidRPr="00562FD0">
        <w:rPr>
          <w:sz w:val="28"/>
          <w:szCs w:val="28"/>
        </w:rPr>
        <w:t>Workspace’s</w:t>
      </w:r>
      <w:r w:rsidRPr="00562FD0">
        <w:rPr>
          <w:sz w:val="28"/>
          <w:szCs w:val="28"/>
        </w:rPr>
        <w:t xml:space="preserve"> and Amazon </w:t>
      </w:r>
      <w:r w:rsidR="00080F91" w:rsidRPr="00562FD0">
        <w:rPr>
          <w:sz w:val="28"/>
          <w:szCs w:val="28"/>
        </w:rPr>
        <w:t>Quick Sight</w:t>
      </w:r>
      <w:r w:rsidRPr="00562FD0">
        <w:rPr>
          <w:sz w:val="28"/>
          <w:szCs w:val="28"/>
        </w:rPr>
        <w:t xml:space="preserve"> with their Active Directory credentials.</w:t>
      </w:r>
    </w:p>
    <w:p w14:paraId="7B8F080D" w14:textId="77777777" w:rsidR="001B58E1" w:rsidRPr="001B58E1" w:rsidRDefault="001B58E1" w:rsidP="001B58E1">
      <w:pPr>
        <w:rPr>
          <w:b/>
          <w:bCs/>
          <w:sz w:val="28"/>
          <w:szCs w:val="28"/>
        </w:rPr>
      </w:pPr>
      <w:r w:rsidRPr="001B58E1">
        <w:rPr>
          <w:b/>
          <w:bCs/>
          <w:sz w:val="28"/>
          <w:szCs w:val="28"/>
        </w:rPr>
        <w:t>Simple AD</w:t>
      </w:r>
    </w:p>
    <w:p w14:paraId="5D563C9A" w14:textId="47E59EF0" w:rsidR="001B58E1" w:rsidRPr="00562FD0" w:rsidRDefault="001B58E1" w:rsidP="00A42443">
      <w:pPr>
        <w:rPr>
          <w:sz w:val="28"/>
          <w:szCs w:val="28"/>
        </w:rPr>
      </w:pPr>
      <w:r w:rsidRPr="00562FD0">
        <w:rPr>
          <w:sz w:val="28"/>
          <w:szCs w:val="28"/>
        </w:rPr>
        <w:t>Simple AD is a low-scale, low-cost directory with basic Active Directory compatibility. You can use it as a stand-alone directory in the AWS Cloud to support AWS applications and services, support Samba 4–compatible app</w:t>
      </w:r>
    </w:p>
    <w:p w14:paraId="33DBB768" w14:textId="46B72307" w:rsidR="00EA723E" w:rsidRDefault="00EA723E" w:rsidP="00A42443">
      <w:r w:rsidRPr="00EA723E">
        <w:drawing>
          <wp:inline distT="0" distB="0" distL="0" distR="0" wp14:anchorId="7AC7A732" wp14:editId="09F92DAE">
            <wp:extent cx="5731510" cy="1094740"/>
            <wp:effectExtent l="0" t="0" r="2540" b="0"/>
            <wp:docPr id="61779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983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27F3" w14:textId="77777777" w:rsidR="00EA723E" w:rsidRPr="00EA723E" w:rsidRDefault="00EA723E" w:rsidP="00EA723E">
      <w:pPr>
        <w:rPr>
          <w:b/>
          <w:bCs/>
          <w:sz w:val="28"/>
          <w:szCs w:val="28"/>
        </w:rPr>
      </w:pPr>
      <w:r w:rsidRPr="00EA723E">
        <w:rPr>
          <w:b/>
          <w:bCs/>
          <w:sz w:val="28"/>
          <w:szCs w:val="28"/>
        </w:rPr>
        <w:t>AWS Client VPN endpoint Setup</w:t>
      </w:r>
    </w:p>
    <w:p w14:paraId="0C90C912" w14:textId="6D0E58BD" w:rsidR="00EB57AD" w:rsidRPr="00562FD0" w:rsidRDefault="00EA723E" w:rsidP="00A42443">
      <w:pPr>
        <w:rPr>
          <w:sz w:val="28"/>
          <w:szCs w:val="28"/>
        </w:rPr>
      </w:pPr>
      <w:r w:rsidRPr="00562FD0">
        <w:rPr>
          <w:sz w:val="28"/>
          <w:szCs w:val="28"/>
        </w:rPr>
        <w:t xml:space="preserve">Creating a </w:t>
      </w:r>
      <w:proofErr w:type="gramStart"/>
      <w:r w:rsidRPr="00562FD0">
        <w:rPr>
          <w:sz w:val="28"/>
          <w:szCs w:val="28"/>
        </w:rPr>
        <w:t>Client</w:t>
      </w:r>
      <w:proofErr w:type="gramEnd"/>
      <w:r w:rsidRPr="00562FD0">
        <w:rPr>
          <w:sz w:val="28"/>
          <w:szCs w:val="28"/>
        </w:rPr>
        <w:t xml:space="preserve"> VPN endpoint will allow your clients to establish a VPN session</w:t>
      </w:r>
      <w:r w:rsidR="00C52BF8" w:rsidRPr="00562FD0">
        <w:rPr>
          <w:sz w:val="28"/>
          <w:szCs w:val="28"/>
        </w:rPr>
        <w:t>.</w:t>
      </w:r>
    </w:p>
    <w:p w14:paraId="4DED7743" w14:textId="2A6F7952" w:rsidR="00EB57AD" w:rsidRDefault="00EB57AD" w:rsidP="00A42443">
      <w:r w:rsidRPr="00EB57AD">
        <w:drawing>
          <wp:inline distT="0" distB="0" distL="0" distR="0" wp14:anchorId="118DF9B0" wp14:editId="5DE14040">
            <wp:extent cx="5731510" cy="767715"/>
            <wp:effectExtent l="0" t="0" r="2540" b="0"/>
            <wp:docPr id="709305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0579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958A" w14:textId="766CD004" w:rsidR="00EA723E" w:rsidRDefault="00EA723E" w:rsidP="00A42443">
      <w:pPr>
        <w:rPr>
          <w:b/>
          <w:bCs/>
        </w:rPr>
      </w:pPr>
      <w:r w:rsidRPr="00AD6D05">
        <w:rPr>
          <w:b/>
          <w:bCs/>
        </w:rPr>
        <w:lastRenderedPageBreak/>
        <w:drawing>
          <wp:inline distT="0" distB="0" distL="0" distR="0" wp14:anchorId="47751294" wp14:editId="16720D36">
            <wp:extent cx="5731510" cy="3108325"/>
            <wp:effectExtent l="0" t="0" r="2540" b="0"/>
            <wp:docPr id="2103163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6342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1CDF" w14:textId="77777777" w:rsidR="004649F7" w:rsidRPr="00AD6D05" w:rsidRDefault="004649F7" w:rsidP="00A42443">
      <w:pPr>
        <w:rPr>
          <w:b/>
          <w:bCs/>
        </w:rPr>
      </w:pPr>
    </w:p>
    <w:p w14:paraId="286D5A2C" w14:textId="06568F16" w:rsidR="004B2929" w:rsidRPr="006C406F" w:rsidRDefault="004B2929" w:rsidP="00A42443">
      <w:pPr>
        <w:rPr>
          <w:b/>
          <w:bCs/>
          <w:sz w:val="28"/>
          <w:szCs w:val="28"/>
        </w:rPr>
      </w:pPr>
      <w:r w:rsidRPr="006C406F">
        <w:rPr>
          <w:b/>
          <w:bCs/>
          <w:sz w:val="28"/>
          <w:szCs w:val="28"/>
        </w:rPr>
        <w:t>Client VPN endpoint configuration file – download and prepare file</w:t>
      </w:r>
    </w:p>
    <w:p w14:paraId="28E9BB7D" w14:textId="77777777" w:rsidR="00355394" w:rsidRDefault="00355394" w:rsidP="00A42443">
      <w:pPr>
        <w:rPr>
          <w:b/>
          <w:bCs/>
        </w:rPr>
      </w:pPr>
    </w:p>
    <w:p w14:paraId="09788B1E" w14:textId="02A3190C" w:rsidR="00355394" w:rsidRDefault="00355394" w:rsidP="00A42443">
      <w:pPr>
        <w:rPr>
          <w:b/>
          <w:bCs/>
        </w:rPr>
      </w:pPr>
      <w:r w:rsidRPr="00355394">
        <w:rPr>
          <w:b/>
          <w:bCs/>
        </w:rPr>
        <w:drawing>
          <wp:inline distT="0" distB="0" distL="0" distR="0" wp14:anchorId="4604A1DF" wp14:editId="36608F18">
            <wp:extent cx="5731510" cy="610870"/>
            <wp:effectExtent l="0" t="0" r="2540" b="0"/>
            <wp:docPr id="1388367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678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11BB" w14:textId="77777777" w:rsidR="00355394" w:rsidRPr="00AD6D05" w:rsidRDefault="00355394" w:rsidP="00A42443">
      <w:pPr>
        <w:rPr>
          <w:b/>
          <w:bCs/>
        </w:rPr>
      </w:pPr>
    </w:p>
    <w:p w14:paraId="71872D88" w14:textId="69EAA6FA" w:rsidR="00AD6D05" w:rsidRDefault="00AD6D05" w:rsidP="00A42443">
      <w:r w:rsidRPr="00EA71AA">
        <w:rPr>
          <w:b/>
          <w:bCs/>
          <w:noProof/>
          <w:sz w:val="28"/>
          <w:szCs w:val="28"/>
        </w:rPr>
        <w:drawing>
          <wp:inline distT="0" distB="0" distL="0" distR="0" wp14:anchorId="6A14A64D" wp14:editId="4F995BA9">
            <wp:extent cx="5731510" cy="2638425"/>
            <wp:effectExtent l="0" t="0" r="2540" b="9525"/>
            <wp:docPr id="963724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7241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DED5" w14:textId="06AAD81E" w:rsidR="00AD6D05" w:rsidRDefault="00AD6D05" w:rsidP="00A42443"/>
    <w:p w14:paraId="44635131" w14:textId="77777777" w:rsidR="00AD6D05" w:rsidRDefault="00AD6D05" w:rsidP="00AD6D05">
      <w:pPr>
        <w:rPr>
          <w:sz w:val="28"/>
          <w:szCs w:val="28"/>
        </w:rPr>
      </w:pPr>
    </w:p>
    <w:p w14:paraId="54441657" w14:textId="77777777" w:rsidR="00355394" w:rsidRDefault="00355394" w:rsidP="00AD6D05">
      <w:pPr>
        <w:rPr>
          <w:sz w:val="28"/>
          <w:szCs w:val="28"/>
        </w:rPr>
      </w:pPr>
    </w:p>
    <w:p w14:paraId="1EFF7C46" w14:textId="29CA62FC" w:rsidR="00AD6D05" w:rsidRPr="006C406F" w:rsidRDefault="00AD6D05" w:rsidP="00AD6D05">
      <w:pPr>
        <w:rPr>
          <w:sz w:val="28"/>
          <w:szCs w:val="28"/>
        </w:rPr>
      </w:pPr>
      <w:r w:rsidRPr="006C406F">
        <w:rPr>
          <w:sz w:val="28"/>
          <w:szCs w:val="28"/>
        </w:rPr>
        <w:t>In this part I used the EC2 instance private IP address and then using AWS provided client VPN to connect to the AWS Client VPN endpoint and performed a ping test to confirm connectivity to the EC2 instance inside the VPC.</w:t>
      </w:r>
    </w:p>
    <w:p w14:paraId="42294DF2" w14:textId="5060D7B2" w:rsidR="00AD6D05" w:rsidRDefault="00AD6D05" w:rsidP="00AD6D05">
      <w:pPr>
        <w:rPr>
          <w:sz w:val="28"/>
          <w:szCs w:val="28"/>
        </w:rPr>
      </w:pPr>
      <w:r w:rsidRPr="00AD6D05">
        <w:rPr>
          <w:sz w:val="28"/>
          <w:szCs w:val="28"/>
        </w:rPr>
        <w:drawing>
          <wp:inline distT="0" distB="0" distL="0" distR="0" wp14:anchorId="2E3FA600" wp14:editId="6784E3D1">
            <wp:extent cx="5731510" cy="2925445"/>
            <wp:effectExtent l="0" t="0" r="2540" b="8255"/>
            <wp:docPr id="827547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473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579B" w14:textId="526B6D6A" w:rsidR="00AD6D05" w:rsidRPr="006C406F" w:rsidRDefault="00AD6D05" w:rsidP="00A42443">
      <w:pPr>
        <w:rPr>
          <w:b/>
          <w:bCs/>
          <w:sz w:val="28"/>
          <w:szCs w:val="28"/>
        </w:rPr>
      </w:pPr>
      <w:r w:rsidRPr="006C406F">
        <w:rPr>
          <w:b/>
          <w:bCs/>
          <w:sz w:val="28"/>
          <w:szCs w:val="28"/>
        </w:rPr>
        <w:t>Conclusion | Recap</w:t>
      </w:r>
    </w:p>
    <w:p w14:paraId="13F30A19" w14:textId="60A9D860" w:rsidR="00AD6D05" w:rsidRDefault="00AD6D05" w:rsidP="00A42443">
      <w:pPr>
        <w:rPr>
          <w:sz w:val="28"/>
          <w:szCs w:val="28"/>
        </w:rPr>
      </w:pPr>
      <w:r w:rsidRPr="006C406F">
        <w:rPr>
          <w:sz w:val="28"/>
          <w:szCs w:val="28"/>
        </w:rPr>
        <w:t> </w:t>
      </w:r>
      <w:r w:rsidR="006C406F">
        <w:rPr>
          <w:sz w:val="28"/>
          <w:szCs w:val="28"/>
        </w:rPr>
        <w:t xml:space="preserve">I </w:t>
      </w:r>
      <w:r w:rsidRPr="006C406F">
        <w:rPr>
          <w:sz w:val="28"/>
          <w:szCs w:val="28"/>
        </w:rPr>
        <w:t>generated RSA certificates and uploaded them to ACM. Then setup a Client VPN endpoint, download configuration file and then used AWS provided client VPN software to connect to AWS Client VPN endpoint.</w:t>
      </w:r>
    </w:p>
    <w:p w14:paraId="754F7E01" w14:textId="77777777" w:rsidR="006C406F" w:rsidRDefault="006C406F" w:rsidP="00A42443">
      <w:pPr>
        <w:rPr>
          <w:sz w:val="28"/>
          <w:szCs w:val="28"/>
        </w:rPr>
      </w:pPr>
    </w:p>
    <w:p w14:paraId="2E765A03" w14:textId="218E204F" w:rsidR="006C406F" w:rsidRPr="006C406F" w:rsidRDefault="006C406F" w:rsidP="00A42443">
      <w:pPr>
        <w:rPr>
          <w:b/>
          <w:bCs/>
          <w:sz w:val="28"/>
          <w:szCs w:val="28"/>
        </w:rPr>
      </w:pPr>
      <w:r w:rsidRPr="006C406F">
        <w:rPr>
          <w:b/>
          <w:bCs/>
          <w:sz w:val="28"/>
          <w:szCs w:val="28"/>
        </w:rPr>
        <w:t>Done!</w:t>
      </w:r>
    </w:p>
    <w:sectPr w:rsidR="006C406F" w:rsidRPr="006C406F" w:rsidSect="009E3A48">
      <w:footerReference w:type="default" r:id="rId15"/>
      <w:pgSz w:w="11906" w:h="16838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81F540" w14:textId="77777777" w:rsidR="0050105D" w:rsidRDefault="0050105D" w:rsidP="004649F7">
      <w:pPr>
        <w:spacing w:after="0" w:line="240" w:lineRule="auto"/>
      </w:pPr>
      <w:r>
        <w:separator/>
      </w:r>
    </w:p>
  </w:endnote>
  <w:endnote w:type="continuationSeparator" w:id="0">
    <w:p w14:paraId="5FC14AA6" w14:textId="77777777" w:rsidR="0050105D" w:rsidRDefault="0050105D" w:rsidP="004649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9942899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en-GB"/>
      </w:rPr>
    </w:sdtEndPr>
    <w:sdtContent>
      <w:p w14:paraId="52537022" w14:textId="6775E672" w:rsidR="004649F7" w:rsidRDefault="004649F7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b/>
            <w:bCs/>
            <w:lang w:val="en-GB"/>
          </w:rPr>
          <w:t>2</w:t>
        </w:r>
        <w:r>
          <w:rPr>
            <w:b/>
            <w:bCs/>
          </w:rPr>
          <w:fldChar w:fldCharType="end"/>
        </w:r>
        <w:r>
          <w:rPr>
            <w:b/>
            <w:bCs/>
            <w:lang w:val="en-GB"/>
          </w:rPr>
          <w:t xml:space="preserve"> | </w:t>
        </w:r>
        <w:r>
          <w:rPr>
            <w:color w:val="7F7F7F" w:themeColor="background1" w:themeShade="7F"/>
            <w:spacing w:val="60"/>
            <w:lang w:val="en-GB"/>
          </w:rPr>
          <w:t>Page</w:t>
        </w:r>
      </w:p>
    </w:sdtContent>
  </w:sdt>
  <w:p w14:paraId="6030B7D0" w14:textId="77777777" w:rsidR="004649F7" w:rsidRDefault="004649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7C10F2" w14:textId="77777777" w:rsidR="0050105D" w:rsidRDefault="0050105D" w:rsidP="004649F7">
      <w:pPr>
        <w:spacing w:after="0" w:line="240" w:lineRule="auto"/>
      </w:pPr>
      <w:r>
        <w:separator/>
      </w:r>
    </w:p>
  </w:footnote>
  <w:footnote w:type="continuationSeparator" w:id="0">
    <w:p w14:paraId="18D06198" w14:textId="77777777" w:rsidR="0050105D" w:rsidRDefault="0050105D" w:rsidP="004649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443"/>
    <w:rsid w:val="000635A4"/>
    <w:rsid w:val="00080F91"/>
    <w:rsid w:val="00142245"/>
    <w:rsid w:val="001A0950"/>
    <w:rsid w:val="001B58E1"/>
    <w:rsid w:val="00355394"/>
    <w:rsid w:val="004649F7"/>
    <w:rsid w:val="004B2929"/>
    <w:rsid w:val="0050105D"/>
    <w:rsid w:val="00562FD0"/>
    <w:rsid w:val="006C406F"/>
    <w:rsid w:val="009E3A48"/>
    <w:rsid w:val="009F3826"/>
    <w:rsid w:val="00A42443"/>
    <w:rsid w:val="00AD6D05"/>
    <w:rsid w:val="00C52BF8"/>
    <w:rsid w:val="00DC6D02"/>
    <w:rsid w:val="00EA723E"/>
    <w:rsid w:val="00EB5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260B7"/>
  <w15:chartTrackingRefBased/>
  <w15:docId w15:val="{8D58C020-349E-4AB3-BD43-C2106EBA8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24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2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24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24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2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24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24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24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24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2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24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42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24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24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24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24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24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24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24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2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24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24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2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24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24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24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2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24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244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649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49F7"/>
  </w:style>
  <w:style w:type="paragraph" w:styleId="Footer">
    <w:name w:val="footer"/>
    <w:basedOn w:val="Normal"/>
    <w:link w:val="FooterChar"/>
    <w:uiPriority w:val="99"/>
    <w:unhideWhenUsed/>
    <w:rsid w:val="004649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49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53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5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8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4</Pages>
  <Words>250</Words>
  <Characters>1429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 V. Kiewiets</dc:creator>
  <cp:keywords/>
  <dc:description/>
  <cp:lastModifiedBy>Gustav V. Kiewiets</cp:lastModifiedBy>
  <cp:revision>44</cp:revision>
  <dcterms:created xsi:type="dcterms:W3CDTF">2024-11-27T08:53:00Z</dcterms:created>
  <dcterms:modified xsi:type="dcterms:W3CDTF">2024-11-27T10:23:00Z</dcterms:modified>
</cp:coreProperties>
</file>