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097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tblGrid>
      <w:tr>
        <w:tblPrEx>
          <w:tblCellMar>
            <w:top w:w="0" w:type="dxa"/>
            <w:left w:w="108" w:type="dxa"/>
            <w:bottom w:w="0" w:type="dxa"/>
            <w:right w:w="108" w:type="dxa"/>
          </w:tblCellMar>
        </w:tblPrEx>
        <w:trPr>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GROWINT_SCRAPPING</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GROW0411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hint="default"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lang w:val="es-ES"/>
              </w:rPr>
            </w:pPr>
            <w:r>
              <w:rPr>
                <w:rFonts w:hint="default"/>
                <w:lang w:val="es-ES"/>
              </w:rPr>
              <w:t>Resumen del estado de las tareas a 17 de Enero de 2024:</w:t>
            </w:r>
          </w:p>
          <w:p>
            <w:pPr>
              <w:rPr>
                <w:rFonts w:hint="default"/>
                <w:lang w:val="es-ES"/>
              </w:rPr>
            </w:pPr>
          </w:p>
          <w:p>
            <w:pPr>
              <w:outlineLvl w:val="9"/>
              <w:rPr>
                <w:rFonts w:hint="default"/>
                <w:lang w:val="es-ES"/>
              </w:rPr>
            </w:pPr>
            <w:r>
              <w:rPr>
                <w:rFonts w:hint="default"/>
                <w:lang w:val="es-ES"/>
              </w:rPr>
              <w:t>El proceso de scraping tanto de extración de información de url’s que disponen de imágenes como de url’s que disponen de videos esta preparado para ser ejecutado, igualmente el proceso de automático de scraping esta generado para que se realice cada mes de forma sistemática.</w:t>
            </w:r>
          </w:p>
          <w:p>
            <w:pPr>
              <w:outlineLvl w:val="9"/>
              <w:rPr>
                <w:rFonts w:hint="default"/>
                <w:lang w:val="es-ES"/>
              </w:rPr>
            </w:pPr>
          </w:p>
          <w:p>
            <w:pPr>
              <w:outlineLvl w:val="9"/>
              <w:rPr>
                <w:rFonts w:hint="default"/>
                <w:lang w:val="es-ES"/>
              </w:rPr>
            </w:pPr>
            <w:r>
              <w:rPr>
                <w:rFonts w:hint="default"/>
                <w:lang w:val="es-ES"/>
              </w:rPr>
              <w:t>Se continua en espera de recibir por parte del cliente las url’s definitivas que serán susceptibles del proceso de scraping, así como indicar la ruta del repositorio donde dejar los procesos de extracción mensuales</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r>
              <w:rPr>
                <w:sz w:val="18"/>
              </w:rPr>
              <mc:AlternateContent>
                <mc:Choice Requires="wps">
                  <w:drawing>
                    <wp:anchor distT="0" distB="0" distL="114300" distR="114300" simplePos="0" relativeHeight="25166131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516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0+X4Ko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z5VbY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oA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EZjBayy2Lyj+pJ&#10;bLzV3/EezFNUmJjhiN31oVduY7eueFG4mM+zG3bHsXhnHhxP4IlCY+fbaBuZJ+aZnZ4/bE9uR7/p&#10;aT1P9e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c+VW2I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EN DESARROLLO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qGEh2o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trHeight w:val="297" w:hRule="atLeast"/>
        </w:trPr>
        <w:tc>
          <w:tcPr>
            <w:tcW w:w="1477" w:type="dxa"/>
            <w:tcBorders>
              <w:top w:val="nil"/>
              <w:left w:val="single" w:color="BFBFBF" w:sz="4" w:space="0"/>
              <w:bottom w:val="nil"/>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nil"/>
              <w:right w:val="single" w:color="BFBFBF" w:sz="4" w:space="0"/>
            </w:tcBorders>
            <w:shd w:val="clear" w:color="auto" w:fill="auto"/>
            <w:vAlign w:val="top"/>
          </w:tcPr>
          <w:p>
            <w:pPr>
              <w:jc w:val="left"/>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pP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pStyle w:val="2"/>
              <w:keepNext w:val="0"/>
              <w:keepLines w:val="0"/>
              <w:widowControl/>
              <w:suppressLineNumbers w:val="0"/>
              <w:rPr>
                <w:rFonts w:hint="default" w:ascii="Century Gothic" w:hAnsi="Century Gothic" w:eastAsia="Times New Roman" w:cs="Times New Roman"/>
                <w:b w:val="0"/>
                <w:bCs w:val="0"/>
                <w:color w:val="000000"/>
                <w:sz w:val="18"/>
                <w:szCs w:val="18"/>
                <w:lang w:val="es-ES"/>
              </w:rPr>
            </w:pP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bookmarkStart w:id="0" w:name="_GoBack"/>
      <w:bookmarkEnd w:id="0"/>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r>
        <w:drawing>
          <wp:inline distT="0" distB="0" distL="114300" distR="114300">
            <wp:extent cx="6879590" cy="739711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879590" cy="7397115"/>
                    </a:xfrm>
                    <a:prstGeom prst="rect">
                      <a:avLst/>
                    </a:prstGeom>
                    <a:noFill/>
                    <a:ln>
                      <a:noFill/>
                    </a:ln>
                  </pic:spPr>
                </pic:pic>
              </a:graphicData>
            </a:graphic>
          </wp:inline>
        </w:drawing>
      </w: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p>
    <w:sectPr>
      <w:headerReference r:id="rId3" w:type="default"/>
      <w:footerReference r:id="rId4" w:type="default"/>
      <w:pgSz w:w="12240" w:h="15840"/>
      <w:pgMar w:top="446" w:right="576" w:bottom="576" w:left="576"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1652409"/>
    <w:rsid w:val="081751D4"/>
    <w:rsid w:val="085914C1"/>
    <w:rsid w:val="09B671FF"/>
    <w:rsid w:val="0B1E47EC"/>
    <w:rsid w:val="0B3A2845"/>
    <w:rsid w:val="0C9C0AA9"/>
    <w:rsid w:val="0D5F5804"/>
    <w:rsid w:val="0E641B1C"/>
    <w:rsid w:val="0E7F47DC"/>
    <w:rsid w:val="137C0D9E"/>
    <w:rsid w:val="17D26A08"/>
    <w:rsid w:val="20FD73EF"/>
    <w:rsid w:val="22754C74"/>
    <w:rsid w:val="26776448"/>
    <w:rsid w:val="26F23C9D"/>
    <w:rsid w:val="28025A58"/>
    <w:rsid w:val="294C7E51"/>
    <w:rsid w:val="2BA70E49"/>
    <w:rsid w:val="313F504E"/>
    <w:rsid w:val="314B415B"/>
    <w:rsid w:val="35F03C13"/>
    <w:rsid w:val="36831FE1"/>
    <w:rsid w:val="374259B8"/>
    <w:rsid w:val="38E02E52"/>
    <w:rsid w:val="3A105FCD"/>
    <w:rsid w:val="3ADD14EF"/>
    <w:rsid w:val="3C0657E0"/>
    <w:rsid w:val="3EEA575D"/>
    <w:rsid w:val="41714849"/>
    <w:rsid w:val="41C10E0E"/>
    <w:rsid w:val="43805D41"/>
    <w:rsid w:val="464C71EF"/>
    <w:rsid w:val="47596A1D"/>
    <w:rsid w:val="476E2FDB"/>
    <w:rsid w:val="4E904A43"/>
    <w:rsid w:val="54C7345A"/>
    <w:rsid w:val="5724297A"/>
    <w:rsid w:val="58A64D3D"/>
    <w:rsid w:val="5C252D16"/>
    <w:rsid w:val="5C577E00"/>
    <w:rsid w:val="5FED5041"/>
    <w:rsid w:val="72DF1531"/>
    <w:rsid w:val="768C4C58"/>
    <w:rsid w:val="76D303E1"/>
    <w:rsid w:val="7A4A617B"/>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1617</TotalTime>
  <ScaleCrop>false</ScaleCrop>
  <LinksUpToDate>false</LinksUpToDate>
  <CharactersWithSpaces>1997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2024-01-17T19:51:10Z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3082-12.2.0.13412</vt:lpwstr>
  </property>
  <property fmtid="{D5CDD505-2E9C-101B-9397-08002B2CF9AE}" pid="3" name="ICV">
    <vt:lpwstr>468CFC91853A43F4A2698BB76F56A583_13</vt:lpwstr>
  </property>
</Properties>
</file>