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7DFAE" w14:textId="77777777" w:rsidR="00534870" w:rsidRPr="00534870" w:rsidRDefault="00534870" w:rsidP="005348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</w:t>
      </w:r>
      <w:r w:rsidR="002703DC"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науки и </w:t>
      </w:r>
      <w:r w:rsidR="002703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образования Российской Федерации</w:t>
      </w:r>
    </w:p>
    <w:p w14:paraId="089CE21E" w14:textId="77777777" w:rsidR="00534870" w:rsidRPr="00534870" w:rsidRDefault="00534870" w:rsidP="005348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059B4C74" w14:textId="77777777" w:rsidR="00534870" w:rsidRPr="00534870" w:rsidRDefault="00534870" w:rsidP="005348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31D0B06B" w14:textId="77777777" w:rsidR="00534870" w:rsidRPr="00534870" w:rsidRDefault="00534870" w:rsidP="0053487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2E0CCE24" w14:textId="77777777" w:rsidR="00534870" w:rsidRPr="00534870" w:rsidRDefault="00534870" w:rsidP="0053487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spellStart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</w:t>
      </w:r>
      <w:proofErr w:type="spellEnd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Ельцина»</w:t>
      </w:r>
    </w:p>
    <w:p w14:paraId="3C4D09AE" w14:textId="77777777" w:rsidR="00534870" w:rsidRPr="00534870" w:rsidRDefault="00534870" w:rsidP="005348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792070" w14:textId="77777777" w:rsidR="00534870" w:rsidRPr="00534870" w:rsidRDefault="00017BDC" w:rsidP="0053487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Физико-технологический институт</w:t>
      </w:r>
    </w:p>
    <w:p w14:paraId="2BDE6CCA" w14:textId="77777777" w:rsidR="00534870" w:rsidRPr="00534870" w:rsidRDefault="00017BDC" w:rsidP="0053487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физических методов и приборов контроля качества</w:t>
      </w:r>
    </w:p>
    <w:p w14:paraId="0F003DDA" w14:textId="77777777" w:rsidR="00534870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519E14" w14:textId="77777777" w:rsidR="00DD44F4" w:rsidRDefault="00DD44F4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A1C7D" w14:textId="77777777" w:rsidR="00DD44F4" w:rsidRDefault="00DD44F4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3BC3B" w14:textId="77777777" w:rsidR="00DD44F4" w:rsidRDefault="00DD44F4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A8EE96" w14:textId="77777777" w:rsidR="00DD44F4" w:rsidRDefault="00DD44F4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D5D174" w14:textId="77777777" w:rsidR="00DD44F4" w:rsidRDefault="00DD44F4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D10444" w14:textId="77777777" w:rsidR="00DD44F4" w:rsidRDefault="00DD44F4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9D7639" w14:textId="77777777" w:rsidR="00DD44F4" w:rsidRPr="00534870" w:rsidRDefault="00DD44F4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9CD5A85" w14:textId="77777777" w:rsidR="00534870" w:rsidRPr="00534870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6169D39" w14:textId="77777777" w:rsidR="00534870" w:rsidRPr="00534870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ВЫПУСКНАЯ КВАЛИФИКАЦИОННАЯ РАБОТА</w:t>
      </w:r>
    </w:p>
    <w:p w14:paraId="3C9A65C1" w14:textId="77777777" w:rsidR="00534870" w:rsidRPr="00534870" w:rsidRDefault="00017BDC" w:rsidP="0053487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Схема формирования суммарно-разностных каналов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электропотенциального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микрополосковой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линии передачи</w:t>
      </w:r>
    </w:p>
    <w:p w14:paraId="0A3E72FC" w14:textId="77777777" w:rsidR="00534870" w:rsidRPr="00534870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DE72B" w14:textId="77777777" w:rsidR="00534870" w:rsidRPr="001E59AE" w:rsidRDefault="00017BDC" w:rsidP="001E59AE">
      <w:pPr>
        <w:pStyle w:val="af8"/>
        <w:ind w:firstLine="0"/>
        <w:jc w:val="center"/>
        <w:rPr>
          <w:szCs w:val="28"/>
        </w:rPr>
      </w:pPr>
      <w:proofErr w:type="spellStart"/>
      <w:r>
        <w:t>ФТИ</w:t>
      </w:r>
      <w:proofErr w:type="spellEnd"/>
      <w:r>
        <w:t xml:space="preserve"> 1204</w:t>
      </w:r>
      <w:r w:rsidR="001E59AE" w:rsidRPr="001E59AE">
        <w:t xml:space="preserve">01 </w:t>
      </w:r>
      <w:r>
        <w:t>106</w:t>
      </w:r>
      <w:r w:rsidR="001E59AE" w:rsidRPr="001E59AE">
        <w:t xml:space="preserve"> ПЗ</w:t>
      </w:r>
    </w:p>
    <w:p w14:paraId="2E2A2A40" w14:textId="77777777" w:rsidR="00534870" w:rsidRPr="00534870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534870" w:rsidRPr="00534870" w14:paraId="2E0B1DF7" w14:textId="77777777" w:rsidTr="00534870">
        <w:trPr>
          <w:trHeight w:val="195"/>
        </w:trPr>
        <w:tc>
          <w:tcPr>
            <w:tcW w:w="6480" w:type="dxa"/>
          </w:tcPr>
          <w:p w14:paraId="22A3939F" w14:textId="77777777" w:rsidR="00534870" w:rsidRPr="00534870" w:rsidRDefault="00534870" w:rsidP="0053487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Руководитель:</w:t>
            </w:r>
            <w:r w:rsidR="00017B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017B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О.Н</w:t>
            </w:r>
            <w:proofErr w:type="spellEnd"/>
            <w:r w:rsidR="00017B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Василенко</w:t>
            </w:r>
          </w:p>
          <w:p w14:paraId="78630157" w14:textId="77777777" w:rsidR="00534870" w:rsidRPr="00534870" w:rsidRDefault="00017BDC" w:rsidP="0053487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Кандидат технических наук, ведущий научный сотрудник</w:t>
            </w:r>
          </w:p>
        </w:tc>
        <w:tc>
          <w:tcPr>
            <w:tcW w:w="2876" w:type="dxa"/>
            <w:vAlign w:val="center"/>
          </w:tcPr>
          <w:p w14:paraId="09376ADC" w14:textId="77777777" w:rsidR="00534870" w:rsidRPr="00534870" w:rsidRDefault="00534870" w:rsidP="0053487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</w:t>
            </w:r>
          </w:p>
        </w:tc>
      </w:tr>
      <w:tr w:rsidR="00534870" w:rsidRPr="00534870" w14:paraId="510DFAD4" w14:textId="77777777" w:rsidTr="00534870">
        <w:trPr>
          <w:trHeight w:val="195"/>
        </w:trPr>
        <w:tc>
          <w:tcPr>
            <w:tcW w:w="6480" w:type="dxa"/>
          </w:tcPr>
          <w:p w14:paraId="7B894E5D" w14:textId="77777777" w:rsidR="00534870" w:rsidRPr="00534870" w:rsidRDefault="00534870" w:rsidP="0053487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Консультант:</w:t>
            </w:r>
            <w:r w:rsidR="00017B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017B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А.В</w:t>
            </w:r>
            <w:proofErr w:type="spellEnd"/>
            <w:r w:rsidR="00017B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proofErr w:type="spellStart"/>
            <w:r w:rsidR="00017B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Чигляев</w:t>
            </w:r>
            <w:proofErr w:type="spellEnd"/>
          </w:p>
          <w:p w14:paraId="5D904A7B" w14:textId="77777777" w:rsidR="00534870" w:rsidRPr="00534870" w:rsidRDefault="00017BDC" w:rsidP="0053487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Главный конструктор</w:t>
            </w:r>
          </w:p>
        </w:tc>
        <w:tc>
          <w:tcPr>
            <w:tcW w:w="2876" w:type="dxa"/>
            <w:vAlign w:val="center"/>
          </w:tcPr>
          <w:p w14:paraId="038644E7" w14:textId="77777777" w:rsidR="00534870" w:rsidRPr="00534870" w:rsidRDefault="00534870" w:rsidP="0053487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</w:t>
            </w:r>
          </w:p>
        </w:tc>
      </w:tr>
      <w:tr w:rsidR="00534870" w:rsidRPr="00534870" w14:paraId="3CE111FC" w14:textId="77777777" w:rsidTr="00534870">
        <w:trPr>
          <w:trHeight w:val="195"/>
        </w:trPr>
        <w:tc>
          <w:tcPr>
            <w:tcW w:w="6480" w:type="dxa"/>
          </w:tcPr>
          <w:p w14:paraId="205C779A" w14:textId="77777777" w:rsidR="00534870" w:rsidRPr="00534870" w:rsidRDefault="00534870" w:rsidP="001E59A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Нормоконтролер</w:t>
            </w:r>
            <w:proofErr w:type="spellEnd"/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</w:t>
            </w:r>
            <w:r w:rsidR="001E59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___________________________</w:t>
            </w:r>
            <w:r w:rsidR="00270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vAlign w:val="center"/>
          </w:tcPr>
          <w:p w14:paraId="16650798" w14:textId="77777777" w:rsidR="00534870" w:rsidRPr="00534870" w:rsidRDefault="00534870" w:rsidP="0053487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</w:t>
            </w:r>
          </w:p>
        </w:tc>
      </w:tr>
      <w:tr w:rsidR="00534870" w:rsidRPr="00534870" w14:paraId="5B9E8B88" w14:textId="77777777" w:rsidTr="00534870">
        <w:trPr>
          <w:trHeight w:val="549"/>
        </w:trPr>
        <w:tc>
          <w:tcPr>
            <w:tcW w:w="6480" w:type="dxa"/>
          </w:tcPr>
          <w:p w14:paraId="217BBA21" w14:textId="77777777" w:rsidR="001E59AE" w:rsidRDefault="00534870" w:rsidP="001E59A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группы </w:t>
            </w:r>
            <w:proofErr w:type="spellStart"/>
            <w:r w:rsidR="00017B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ФтМ</w:t>
            </w:r>
            <w:proofErr w:type="spellEnd"/>
            <w:r w:rsidR="00017B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-240605</w:t>
            </w:r>
          </w:p>
          <w:p w14:paraId="22A045B4" w14:textId="77777777" w:rsidR="00534870" w:rsidRPr="00534870" w:rsidRDefault="00017BDC" w:rsidP="001E59A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Гусев</w:t>
            </w:r>
          </w:p>
        </w:tc>
        <w:tc>
          <w:tcPr>
            <w:tcW w:w="2876" w:type="dxa"/>
            <w:vAlign w:val="center"/>
          </w:tcPr>
          <w:p w14:paraId="799EC954" w14:textId="77777777" w:rsidR="00534870" w:rsidRPr="00534870" w:rsidRDefault="00534870" w:rsidP="0053487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</w:t>
            </w:r>
          </w:p>
        </w:tc>
      </w:tr>
    </w:tbl>
    <w:p w14:paraId="6C5BCF86" w14:textId="77777777" w:rsidR="00534870" w:rsidRPr="00534870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352FD5" w14:textId="77777777" w:rsidR="00534870" w:rsidRPr="008D4B88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878C470" w14:textId="77777777" w:rsidR="00534870" w:rsidRPr="00534870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14D028" w14:textId="77777777" w:rsidR="00534870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8275B6" w14:textId="77777777" w:rsidR="00534870" w:rsidRPr="00534870" w:rsidRDefault="00534870" w:rsidP="0053487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EA7F29" w14:textId="5700AF6A" w:rsidR="004D6E90" w:rsidRDefault="00534870" w:rsidP="005348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60B0D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360B0D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TIME  \@ "yyyy"  \* MERGEFORMAT </w:instrText>
      </w:r>
      <w:r w:rsidR="00360B0D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9D517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2026</w:t>
      </w:r>
      <w:r w:rsidR="00360B0D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14:paraId="571D4300" w14:textId="77777777" w:rsidR="00534F7B" w:rsidRDefault="00534F7B" w:rsidP="0053487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A041A0" w14:textId="77777777" w:rsidR="000D3771" w:rsidRPr="00E55C84" w:rsidRDefault="000D3771" w:rsidP="001E59AE">
      <w:pPr>
        <w:spacing w:before="480" w:after="7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66BC">
        <w:rPr>
          <w:rFonts w:ascii="Times New Roman" w:hAnsi="Times New Roman" w:cs="Times New Roman"/>
          <w:b/>
          <w:sz w:val="28"/>
          <w:szCs w:val="28"/>
        </w:rPr>
        <w:lastRenderedPageBreak/>
        <w:t>РЕФЕРАТ</w:t>
      </w:r>
    </w:p>
    <w:p w14:paraId="57025CCF" w14:textId="5F5E5DF6" w:rsidR="000D3771" w:rsidRPr="003D504D" w:rsidRDefault="00A7702E" w:rsidP="005364E3">
      <w:pPr>
        <w:pStyle w:val="af8"/>
      </w:pPr>
      <w:r w:rsidRPr="003D504D">
        <w:t>Пояснительная</w:t>
      </w:r>
      <w:r w:rsidR="00CF35B9">
        <w:t xml:space="preserve"> </w:t>
      </w:r>
      <w:r w:rsidRPr="003D504D">
        <w:t>записка</w:t>
      </w:r>
      <w:r w:rsidR="00CF35B9">
        <w:t xml:space="preserve"> </w:t>
      </w:r>
      <w:r w:rsidRPr="003D504D">
        <w:t>содержит</w:t>
      </w:r>
      <w:r w:rsidR="00CF35B9">
        <w:t xml:space="preserve"> </w:t>
      </w:r>
      <w:r w:rsidR="00941974">
        <w:t>54</w:t>
      </w:r>
      <w:r w:rsidR="00CF35B9">
        <w:t xml:space="preserve"> </w:t>
      </w:r>
      <w:r w:rsidR="000D3771" w:rsidRPr="003D504D">
        <w:t>с</w:t>
      </w:r>
      <w:r w:rsidR="00BD45AC">
        <w:t>.</w:t>
      </w:r>
      <w:r w:rsidR="000D3771" w:rsidRPr="003D504D">
        <w:t>,</w:t>
      </w:r>
      <w:r w:rsidR="00CF35B9">
        <w:t xml:space="preserve"> </w:t>
      </w:r>
      <w:r w:rsidR="00941974">
        <w:t>5</w:t>
      </w:r>
      <w:r w:rsidR="00CF35B9">
        <w:t xml:space="preserve"> </w:t>
      </w:r>
      <w:r w:rsidR="00940086" w:rsidRPr="003D504D">
        <w:t>рис</w:t>
      </w:r>
      <w:r w:rsidR="009A28A4">
        <w:t>.</w:t>
      </w:r>
      <w:r w:rsidR="000D3771" w:rsidRPr="003D504D">
        <w:t>,</w:t>
      </w:r>
      <w:r w:rsidR="00941974">
        <w:t xml:space="preserve"> 3 табл.,</w:t>
      </w:r>
      <w:r w:rsidR="00CF35B9">
        <w:t xml:space="preserve"> </w:t>
      </w:r>
      <w:r w:rsidR="009935A6" w:rsidRPr="009935A6">
        <w:rPr>
          <w:highlight w:val="yellow"/>
        </w:rPr>
        <w:t>14</w:t>
      </w:r>
      <w:r w:rsidR="00CF35B9">
        <w:t xml:space="preserve"> </w:t>
      </w:r>
      <w:proofErr w:type="spellStart"/>
      <w:r w:rsidR="00940086" w:rsidRPr="003D504D">
        <w:t>источн</w:t>
      </w:r>
      <w:proofErr w:type="spellEnd"/>
      <w:r w:rsidR="009A28A4">
        <w:t>.</w:t>
      </w:r>
    </w:p>
    <w:p w14:paraId="10AF4832" w14:textId="77777777" w:rsidR="009935A6" w:rsidRDefault="009935A6" w:rsidP="009935A6">
      <w:pPr>
        <w:pStyle w:val="afffe"/>
      </w:pPr>
      <w:proofErr w:type="spellStart"/>
      <w:r>
        <w:t>микрополосковая</w:t>
      </w:r>
      <w:proofErr w:type="spellEnd"/>
      <w:r>
        <w:t xml:space="preserve"> линия, </w:t>
      </w:r>
      <w:proofErr w:type="spellStart"/>
      <w:r>
        <w:t>электропотенциальный</w:t>
      </w:r>
      <w:proofErr w:type="spellEnd"/>
      <w:r>
        <w:t xml:space="preserve"> контроль, суммарно-разностные каналы, многочастотное зондирование, машинное обучение</w:t>
      </w:r>
    </w:p>
    <w:p w14:paraId="3010B2E9" w14:textId="77777777" w:rsidR="008C0DC3" w:rsidRDefault="008C0DC3" w:rsidP="004E4AB9">
      <w:pPr>
        <w:pStyle w:val="af8"/>
      </w:pPr>
      <w:r w:rsidRPr="008C0DC3">
        <w:t xml:space="preserve">Объектом исследования является </w:t>
      </w:r>
      <w:proofErr w:type="spellStart"/>
      <w:r w:rsidRPr="008C0DC3">
        <w:t>микрополосковая</w:t>
      </w:r>
      <w:proofErr w:type="spellEnd"/>
      <w:r w:rsidRPr="008C0DC3">
        <w:t xml:space="preserve"> линия передачи (</w:t>
      </w:r>
      <w:proofErr w:type="spellStart"/>
      <w:r w:rsidRPr="008C0DC3">
        <w:t>МПЛ</w:t>
      </w:r>
      <w:proofErr w:type="spellEnd"/>
      <w:r w:rsidRPr="008C0DC3">
        <w:t>) с локальными дефектами геометрических и электрофизических параметров.</w:t>
      </w:r>
    </w:p>
    <w:p w14:paraId="741FC3BA" w14:textId="3B78F53C" w:rsidR="008C0DC3" w:rsidRDefault="008C0DC3" w:rsidP="00ED05DE">
      <w:pPr>
        <w:pStyle w:val="af8"/>
      </w:pPr>
      <w:r w:rsidRPr="008C0DC3">
        <w:t xml:space="preserve">Цель работы — разработка математической модели системы, классифицирующей пять типов дефектов </w:t>
      </w:r>
      <w:proofErr w:type="spellStart"/>
      <w:r>
        <w:t>микрополосковой</w:t>
      </w:r>
      <w:proofErr w:type="spellEnd"/>
      <w:r>
        <w:t xml:space="preserve"> линии</w:t>
      </w:r>
      <w:r w:rsidRPr="008C0DC3">
        <w:t xml:space="preserve"> на основе анализа сигналов со схемы формирования суммарно-разностных каналов при многочастотном зондировании.</w:t>
      </w:r>
    </w:p>
    <w:p w14:paraId="46C13DCF" w14:textId="3D22C749" w:rsidR="008C0DC3" w:rsidRDefault="008C0DC3" w:rsidP="00420865">
      <w:pPr>
        <w:pStyle w:val="af8"/>
        <w:rPr>
          <w:rStyle w:val="affff6"/>
          <w:b w:val="0"/>
          <w:bCs w:val="0"/>
        </w:rPr>
      </w:pPr>
      <w:r w:rsidRPr="008C0DC3">
        <w:t xml:space="preserve">Методология проведения работы базируется на теории длинных линий и матричном анализе СВЧ-цепей для моделирования волновых процессов. Для выделения информативных компонент сигнала применены методы квадратурной демодуляции. Классификация состояний </w:t>
      </w:r>
      <w:proofErr w:type="spellStart"/>
      <w:r>
        <w:t>микрополосковой</w:t>
      </w:r>
      <w:proofErr w:type="spellEnd"/>
      <w:r>
        <w:t xml:space="preserve"> линии</w:t>
      </w:r>
      <w:r w:rsidRPr="008C0DC3">
        <w:t xml:space="preserve"> реализована ансамблевым методом случайного леса, включая процедуры </w:t>
      </w:r>
      <w:proofErr w:type="spellStart"/>
      <w:r w:rsidRPr="008C0DC3">
        <w:t>бутстреп</w:t>
      </w:r>
      <w:proofErr w:type="spellEnd"/>
      <w:r w:rsidRPr="008C0DC3">
        <w:t xml:space="preserve">-агрегирования и оценки важности признаков. Экспериментальная валидация </w:t>
      </w:r>
      <w:r>
        <w:t>и</w:t>
      </w:r>
      <w:r w:rsidRPr="008C0DC3">
        <w:t xml:space="preserve"> синтезирован</w:t>
      </w:r>
      <w:r>
        <w:t>ие</w:t>
      </w:r>
      <w:r w:rsidRPr="008C0DC3">
        <w:t xml:space="preserve"> данных </w:t>
      </w:r>
      <w:r>
        <w:t xml:space="preserve">выполнено </w:t>
      </w:r>
      <w:r w:rsidRPr="008C0DC3">
        <w:t xml:space="preserve">в среде </w:t>
      </w:r>
      <w:r w:rsidRPr="008C0DC3">
        <w:rPr>
          <w:i/>
          <w:iCs/>
        </w:rPr>
        <w:t>Python</w:t>
      </w:r>
      <w:r>
        <w:t>.</w:t>
      </w:r>
    </w:p>
    <w:p w14:paraId="1ED3F9B6" w14:textId="2528D34A" w:rsidR="00507837" w:rsidRDefault="00507837" w:rsidP="00420865">
      <w:pPr>
        <w:pStyle w:val="af8"/>
        <w:rPr>
          <w:rStyle w:val="affff6"/>
          <w:b w:val="0"/>
          <w:bCs w:val="0"/>
        </w:rPr>
      </w:pPr>
      <w:r>
        <w:t>Р</w:t>
      </w:r>
      <w:r w:rsidRPr="00507837">
        <w:t xml:space="preserve">азработан метод </w:t>
      </w:r>
      <w:proofErr w:type="spellStart"/>
      <w:r w:rsidRPr="00507837">
        <w:t>многоклассовой</w:t>
      </w:r>
      <w:proofErr w:type="spellEnd"/>
      <w:r w:rsidRPr="00507837">
        <w:t xml:space="preserve"> классификации дефектов, основанный на анализе многомерного признакового пространства (48 признаков), сформированного из квадратурных составляющих суммарного и разностных сигналов на восьми частотах. Показано, что предложенный подход позволяет достичь общей точности классификации 98,07%, при этом дефекты ширины проводника, подложки и диэлектрической проницаемости распознаются идеально (</w:t>
      </w:r>
      <w:proofErr w:type="spellStart"/>
      <w:r w:rsidRPr="00507837">
        <w:t>F1</w:t>
      </w:r>
      <w:proofErr w:type="spellEnd"/>
      <w:r w:rsidRPr="00507837">
        <w:t xml:space="preserve">-мера = 1,0). Новизна заключается в комбинации </w:t>
      </w:r>
      <w:proofErr w:type="spellStart"/>
      <w:r w:rsidRPr="00507837">
        <w:t>электропотенциального</w:t>
      </w:r>
      <w:proofErr w:type="spellEnd"/>
      <w:r w:rsidRPr="00507837">
        <w:t xml:space="preserve"> метода с частотной дисперсией параметров дефектов и современными алгоритмами машинного обучения.</w:t>
      </w:r>
    </w:p>
    <w:p w14:paraId="6909D639" w14:textId="77777777" w:rsidR="000D3771" w:rsidRDefault="000D3771" w:rsidP="00ED0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6C2A0A" w14:textId="77777777" w:rsidR="001B31DF" w:rsidRDefault="00B41A81" w:rsidP="001E59AE">
      <w:pPr>
        <w:spacing w:before="480" w:after="72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CD3A44">
        <w:rPr>
          <w:rFonts w:ascii="Times New Roman" w:hAnsi="Times New Roman" w:cs="Times New Roman"/>
          <w:b/>
          <w:caps/>
          <w:sz w:val="28"/>
          <w:szCs w:val="28"/>
        </w:rPr>
        <w:lastRenderedPageBreak/>
        <w:t>Содержание</w:t>
      </w:r>
    </w:p>
    <w:p w14:paraId="40151EA4" w14:textId="6C75CDC2" w:rsidR="001D3411" w:rsidRDefault="00CF6D7E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r>
        <w:rPr>
          <w:bCs w:val="0"/>
          <w:caps/>
          <w:lang w:eastAsia="ru-RU"/>
        </w:rPr>
        <w:fldChar w:fldCharType="begin"/>
      </w:r>
      <w:r>
        <w:rPr>
          <w:bCs w:val="0"/>
          <w:caps/>
          <w:lang w:eastAsia="ru-RU"/>
        </w:rPr>
        <w:instrText xml:space="preserve"> TOC \o "1-3" \h \z \u </w:instrText>
      </w:r>
      <w:r>
        <w:rPr>
          <w:bCs w:val="0"/>
          <w:caps/>
          <w:lang w:eastAsia="ru-RU"/>
        </w:rPr>
        <w:fldChar w:fldCharType="separate"/>
      </w:r>
      <w:hyperlink w:anchor="_Toc224673375" w:history="1">
        <w:r w:rsidR="001D3411" w:rsidRPr="00076DA7">
          <w:rPr>
            <w:rStyle w:val="afa"/>
            <w:noProof/>
          </w:rPr>
          <w:t>ТЕРМИНЫ И ОПРЕДЕЛЕНИЯ</w:t>
        </w:r>
        <w:r w:rsidR="001D3411">
          <w:rPr>
            <w:noProof/>
            <w:webHidden/>
          </w:rPr>
          <w:tab/>
        </w:r>
        <w:r w:rsidR="001D3411">
          <w:rPr>
            <w:rStyle w:val="afa"/>
            <w:noProof/>
          </w:rPr>
          <w:fldChar w:fldCharType="begin"/>
        </w:r>
        <w:r w:rsidR="001D3411">
          <w:rPr>
            <w:noProof/>
            <w:webHidden/>
          </w:rPr>
          <w:instrText xml:space="preserve"> PAGEREF _Toc224673375 \h </w:instrText>
        </w:r>
        <w:r w:rsidR="001D3411">
          <w:rPr>
            <w:rStyle w:val="afa"/>
            <w:noProof/>
          </w:rPr>
        </w:r>
        <w:r w:rsidR="001D3411">
          <w:rPr>
            <w:rStyle w:val="afa"/>
            <w:noProof/>
          </w:rPr>
          <w:fldChar w:fldCharType="separate"/>
        </w:r>
        <w:r w:rsidR="001D3411">
          <w:rPr>
            <w:noProof/>
            <w:webHidden/>
          </w:rPr>
          <w:t>4</w:t>
        </w:r>
        <w:r w:rsidR="001D3411">
          <w:rPr>
            <w:rStyle w:val="afa"/>
            <w:noProof/>
          </w:rPr>
          <w:fldChar w:fldCharType="end"/>
        </w:r>
      </w:hyperlink>
    </w:p>
    <w:p w14:paraId="054548DB" w14:textId="2B48E497" w:rsidR="001D3411" w:rsidRDefault="001D3411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4673376" w:history="1">
        <w:r w:rsidRPr="00076DA7">
          <w:rPr>
            <w:rStyle w:val="afa"/>
            <w:noProof/>
          </w:rPr>
          <w:t>ПЕРЕЧЕНЬ СОКРАЩЕНИЙ И ОБОЗНАЧЕНИЙ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_Toc224673376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7</w:t>
        </w:r>
        <w:r>
          <w:rPr>
            <w:rStyle w:val="afa"/>
            <w:noProof/>
          </w:rPr>
          <w:fldChar w:fldCharType="end"/>
        </w:r>
      </w:hyperlink>
    </w:p>
    <w:p w14:paraId="4E08B3C7" w14:textId="2FF9D232" w:rsidR="001D3411" w:rsidRDefault="001D3411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4673377" w:history="1">
        <w:r w:rsidRPr="00076DA7">
          <w:rPr>
            <w:rStyle w:val="af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_Toc224673377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10</w:t>
        </w:r>
        <w:r>
          <w:rPr>
            <w:rStyle w:val="afa"/>
            <w:noProof/>
          </w:rPr>
          <w:fldChar w:fldCharType="end"/>
        </w:r>
      </w:hyperlink>
    </w:p>
    <w:p w14:paraId="3EE5B84D" w14:textId="03E5D77F" w:rsidR="001D3411" w:rsidRDefault="001D3411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4673378" w:history="1">
        <w:r w:rsidRPr="00076DA7">
          <w:rPr>
            <w:rStyle w:val="afa"/>
            <w:noProof/>
          </w:rPr>
          <w:t>1 Теоретическая часть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_Toc224673378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13</w:t>
        </w:r>
        <w:r>
          <w:rPr>
            <w:rStyle w:val="afa"/>
            <w:noProof/>
          </w:rPr>
          <w:fldChar w:fldCharType="end"/>
        </w:r>
      </w:hyperlink>
    </w:p>
    <w:p w14:paraId="0DDC481A" w14:textId="74DFF850" w:rsidR="001D3411" w:rsidRDefault="001D341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79" w:history="1">
        <w:r w:rsidRPr="00076DA7">
          <w:rPr>
            <w:rStyle w:val="afa"/>
            <w:noProof/>
            <w:lang w:eastAsia="ru-RU"/>
          </w:rPr>
          <w:t>1.1 Микрополосковая линия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_Toc224673379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13</w:t>
        </w:r>
        <w:r>
          <w:rPr>
            <w:rStyle w:val="afa"/>
            <w:noProof/>
          </w:rPr>
          <w:fldChar w:fldCharType="end"/>
        </w:r>
      </w:hyperlink>
    </w:p>
    <w:p w14:paraId="56C6D706" w14:textId="48C93BF0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0" w:history="1">
        <w:r w:rsidRPr="00076DA7">
          <w:rPr>
            <w:rStyle w:val="afa"/>
            <w:noProof/>
          </w:rPr>
          <w:t>1.1.1 Дефекты микрополосковой линии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_Toc224673380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16</w:t>
        </w:r>
        <w:r>
          <w:rPr>
            <w:rStyle w:val="afa"/>
            <w:noProof/>
          </w:rPr>
          <w:fldChar w:fldCharType="end"/>
        </w:r>
      </w:hyperlink>
    </w:p>
    <w:p w14:paraId="2533E942" w14:textId="1FDE0466" w:rsidR="001D3411" w:rsidRDefault="001D341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1" w:history="1">
        <w:r w:rsidRPr="00076DA7">
          <w:rPr>
            <w:rStyle w:val="afa"/>
            <w:noProof/>
          </w:rPr>
          <w:t>1.2 Измерительная система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_Toc224673381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20</w:t>
        </w:r>
        <w:r>
          <w:rPr>
            <w:rStyle w:val="afa"/>
            <w:noProof/>
          </w:rPr>
          <w:fldChar w:fldCharType="end"/>
        </w:r>
      </w:hyperlink>
    </w:p>
    <w:p w14:paraId="538847EA" w14:textId="382C4FA8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2" w:history="1">
        <w:r w:rsidRPr="00076DA7">
          <w:rPr>
            <w:rStyle w:val="afa"/>
            <w:noProof/>
          </w:rPr>
          <w:t>1.2.1 Измерительный зонд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_Toc224673382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20</w:t>
        </w:r>
        <w:r>
          <w:rPr>
            <w:rStyle w:val="afa"/>
            <w:noProof/>
          </w:rPr>
          <w:fldChar w:fldCharType="end"/>
        </w:r>
      </w:hyperlink>
    </w:p>
    <w:p w14:paraId="2E3BCC07" w14:textId="441702E9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3" w:history="1">
        <w:r w:rsidRPr="00076DA7">
          <w:rPr>
            <w:rStyle w:val="afa"/>
            <w:noProof/>
          </w:rPr>
          <w:t>1.2.2 Схема формирования каналов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_Toc224673383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23</w:t>
        </w:r>
        <w:r>
          <w:rPr>
            <w:rStyle w:val="afa"/>
            <w:noProof/>
          </w:rPr>
          <w:fldChar w:fldCharType="end"/>
        </w:r>
      </w:hyperlink>
    </w:p>
    <w:p w14:paraId="470EF139" w14:textId="68C749F4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4" w:history="1">
        <w:r w:rsidRPr="00076DA7">
          <w:rPr>
            <w:rStyle w:val="afa"/>
            <w:noProof/>
          </w:rPr>
          <w:t>1.2.3 Квадратурный демодулятор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_Toc224673384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26</w:t>
        </w:r>
        <w:r>
          <w:rPr>
            <w:rStyle w:val="afa"/>
            <w:noProof/>
          </w:rPr>
          <w:fldChar w:fldCharType="end"/>
        </w:r>
      </w:hyperlink>
    </w:p>
    <w:p w14:paraId="2348F8E4" w14:textId="1C93AF02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5" w:history="1">
        <w:r w:rsidRPr="00076DA7">
          <w:rPr>
            <w:rStyle w:val="afa"/>
            <w:noProof/>
          </w:rPr>
          <w:t>1.2.4 Зондирующий сигнал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_Toc224673385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28</w:t>
        </w:r>
        <w:r>
          <w:rPr>
            <w:rStyle w:val="afa"/>
            <w:noProof/>
          </w:rPr>
          <w:fldChar w:fldCharType="end"/>
        </w:r>
      </w:hyperlink>
    </w:p>
    <w:p w14:paraId="41810CDC" w14:textId="18825168" w:rsidR="001D3411" w:rsidRDefault="001D341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6" w:history="1">
        <w:r w:rsidRPr="00076DA7">
          <w:rPr>
            <w:rStyle w:val="afa"/>
            <w:noProof/>
          </w:rPr>
          <w:t>1.3 Модель классификатора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_Toc224673386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31</w:t>
        </w:r>
        <w:r>
          <w:rPr>
            <w:rStyle w:val="afa"/>
            <w:noProof/>
          </w:rPr>
          <w:fldChar w:fldCharType="end"/>
        </w:r>
      </w:hyperlink>
    </w:p>
    <w:p w14:paraId="0ED71916" w14:textId="7DAEEB18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7" w:history="1">
        <w:r w:rsidRPr="00076DA7">
          <w:rPr>
            <w:rStyle w:val="afa"/>
            <w:noProof/>
          </w:rPr>
          <w:t>1.3.1 Постановка задачи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_Toc224673387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31</w:t>
        </w:r>
        <w:r>
          <w:rPr>
            <w:rStyle w:val="afa"/>
            <w:noProof/>
          </w:rPr>
          <w:fldChar w:fldCharType="end"/>
        </w:r>
      </w:hyperlink>
    </w:p>
    <w:p w14:paraId="6CEA0734" w14:textId="60328FF0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8" w:history="1">
        <w:r w:rsidRPr="00076DA7">
          <w:rPr>
            <w:rStyle w:val="afa"/>
            <w:noProof/>
          </w:rPr>
          <w:t>1.3.2 Формирование обучающей выборки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_Toc224673388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32</w:t>
        </w:r>
        <w:r>
          <w:rPr>
            <w:rStyle w:val="afa"/>
            <w:noProof/>
          </w:rPr>
          <w:fldChar w:fldCharType="end"/>
        </w:r>
      </w:hyperlink>
    </w:p>
    <w:p w14:paraId="69234827" w14:textId="68D056DF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89" w:history="1">
        <w:r w:rsidRPr="00076DA7">
          <w:rPr>
            <w:rStyle w:val="afa"/>
            <w:noProof/>
          </w:rPr>
          <w:t>1.3.3 Дерево принятия решения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_Toc224673389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33</w:t>
        </w:r>
        <w:r>
          <w:rPr>
            <w:rStyle w:val="afa"/>
            <w:noProof/>
          </w:rPr>
          <w:fldChar w:fldCharType="end"/>
        </w:r>
      </w:hyperlink>
    </w:p>
    <w:p w14:paraId="09940086" w14:textId="2749AA81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90" w:history="1">
        <w:r w:rsidRPr="00076DA7">
          <w:rPr>
            <w:rStyle w:val="afa"/>
            <w:noProof/>
          </w:rPr>
          <w:t>1.3.4 Ансамбль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_Toc224673390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35</w:t>
        </w:r>
        <w:r>
          <w:rPr>
            <w:rStyle w:val="afa"/>
            <w:noProof/>
          </w:rPr>
          <w:fldChar w:fldCharType="end"/>
        </w:r>
      </w:hyperlink>
    </w:p>
    <w:p w14:paraId="0DE4CDEE" w14:textId="41F9216B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91" w:history="1">
        <w:r w:rsidRPr="00076DA7">
          <w:rPr>
            <w:rStyle w:val="afa"/>
            <w:noProof/>
          </w:rPr>
          <w:t>1.3.5 Метрики качества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_Toc224673391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37</w:t>
        </w:r>
        <w:r>
          <w:rPr>
            <w:rStyle w:val="afa"/>
            <w:noProof/>
          </w:rPr>
          <w:fldChar w:fldCharType="end"/>
        </w:r>
      </w:hyperlink>
    </w:p>
    <w:p w14:paraId="1DBCCE3F" w14:textId="66BFBBD1" w:rsidR="001D3411" w:rsidRDefault="001D3411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92" w:history="1">
        <w:r w:rsidRPr="00076DA7">
          <w:rPr>
            <w:rStyle w:val="afa"/>
            <w:noProof/>
          </w:rPr>
          <w:t>1.3.6 Гиперпараметры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_Toc224673392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39</w:t>
        </w:r>
        <w:r>
          <w:rPr>
            <w:rStyle w:val="afa"/>
            <w:noProof/>
          </w:rPr>
          <w:fldChar w:fldCharType="end"/>
        </w:r>
      </w:hyperlink>
    </w:p>
    <w:p w14:paraId="6F4115DC" w14:textId="1F38C6F9" w:rsidR="001D3411" w:rsidRDefault="001D341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93" w:history="1">
        <w:r w:rsidRPr="00076DA7">
          <w:rPr>
            <w:rStyle w:val="afa"/>
            <w:noProof/>
          </w:rPr>
          <w:t>1.4 Алгоритмическая реализация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_Toc224673393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40</w:t>
        </w:r>
        <w:r>
          <w:rPr>
            <w:rStyle w:val="afa"/>
            <w:noProof/>
          </w:rPr>
          <w:fldChar w:fldCharType="end"/>
        </w:r>
      </w:hyperlink>
    </w:p>
    <w:p w14:paraId="2EF083FF" w14:textId="14CE426E" w:rsidR="001D3411" w:rsidRDefault="001D3411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4673394" w:history="1">
        <w:r w:rsidRPr="00076DA7">
          <w:rPr>
            <w:rStyle w:val="afa"/>
            <w:noProof/>
          </w:rPr>
          <w:t>2 Экспериментальная часть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_Toc224673394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45</w:t>
        </w:r>
        <w:r>
          <w:rPr>
            <w:rStyle w:val="afa"/>
            <w:noProof/>
          </w:rPr>
          <w:fldChar w:fldCharType="end"/>
        </w:r>
      </w:hyperlink>
    </w:p>
    <w:p w14:paraId="5C0496D7" w14:textId="5B139E38" w:rsidR="001D3411" w:rsidRDefault="001D341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95" w:history="1">
        <w:r w:rsidRPr="00076DA7">
          <w:rPr>
            <w:rStyle w:val="afa"/>
            <w:noProof/>
            <w:lang w:eastAsia="ru-RU"/>
          </w:rPr>
          <w:t>2.1 Генерация выборки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_Toc224673395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45</w:t>
        </w:r>
        <w:r>
          <w:rPr>
            <w:rStyle w:val="afa"/>
            <w:noProof/>
          </w:rPr>
          <w:fldChar w:fldCharType="end"/>
        </w:r>
      </w:hyperlink>
    </w:p>
    <w:p w14:paraId="371BA1B4" w14:textId="767345C6" w:rsidR="001D3411" w:rsidRDefault="001D341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96" w:history="1">
        <w:r w:rsidRPr="00076DA7">
          <w:rPr>
            <w:rStyle w:val="afa"/>
            <w:noProof/>
          </w:rPr>
          <w:t>2.2 Предварительный аналих данных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_Toc224673396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48</w:t>
        </w:r>
        <w:r>
          <w:rPr>
            <w:rStyle w:val="afa"/>
            <w:noProof/>
          </w:rPr>
          <w:fldChar w:fldCharType="end"/>
        </w:r>
      </w:hyperlink>
    </w:p>
    <w:p w14:paraId="3A1749F0" w14:textId="35BC5A4E" w:rsidR="001D3411" w:rsidRDefault="001D341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73397" w:history="1">
        <w:r w:rsidRPr="00076DA7">
          <w:rPr>
            <w:rStyle w:val="afa"/>
            <w:noProof/>
          </w:rPr>
          <w:t>2.3 Обучение модели классификации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_Toc224673397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49</w:t>
        </w:r>
        <w:r>
          <w:rPr>
            <w:rStyle w:val="afa"/>
            <w:noProof/>
          </w:rPr>
          <w:fldChar w:fldCharType="end"/>
        </w:r>
      </w:hyperlink>
    </w:p>
    <w:p w14:paraId="2A7C43F8" w14:textId="514F2389" w:rsidR="001D3411" w:rsidRDefault="001D3411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4673398" w:history="1">
        <w:r w:rsidRPr="00076DA7">
          <w:rPr>
            <w:rStyle w:val="af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_Toc224673398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52</w:t>
        </w:r>
        <w:r>
          <w:rPr>
            <w:rStyle w:val="afa"/>
            <w:noProof/>
          </w:rPr>
          <w:fldChar w:fldCharType="end"/>
        </w:r>
      </w:hyperlink>
    </w:p>
    <w:p w14:paraId="7C485B61" w14:textId="7B800FEE" w:rsidR="001D3411" w:rsidRDefault="001D3411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4673399" w:history="1">
        <w:r w:rsidRPr="00076DA7">
          <w:rPr>
            <w:rStyle w:val="af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rStyle w:val="afa"/>
            <w:noProof/>
          </w:rPr>
          <w:fldChar w:fldCharType="begin"/>
        </w:r>
        <w:r>
          <w:rPr>
            <w:noProof/>
            <w:webHidden/>
          </w:rPr>
          <w:instrText xml:space="preserve"> PAGEREF _Toc224673399 \h </w:instrText>
        </w:r>
        <w:r>
          <w:rPr>
            <w:rStyle w:val="afa"/>
            <w:noProof/>
          </w:rPr>
        </w:r>
        <w:r>
          <w:rPr>
            <w:rStyle w:val="afa"/>
            <w:noProof/>
          </w:rPr>
          <w:fldChar w:fldCharType="separate"/>
        </w:r>
        <w:r>
          <w:rPr>
            <w:noProof/>
            <w:webHidden/>
          </w:rPr>
          <w:t>54</w:t>
        </w:r>
        <w:r>
          <w:rPr>
            <w:rStyle w:val="afa"/>
            <w:noProof/>
          </w:rPr>
          <w:fldChar w:fldCharType="end"/>
        </w:r>
      </w:hyperlink>
    </w:p>
    <w:p w14:paraId="1E963BEE" w14:textId="7EE693B7" w:rsidR="00F74EB1" w:rsidRDefault="00CF6D7E" w:rsidP="00F74EB1">
      <w:pPr>
        <w:rPr>
          <w:lang w:eastAsia="ru-RU"/>
        </w:rPr>
      </w:pPr>
      <w:r>
        <w:rPr>
          <w:rFonts w:ascii="Times New Roman" w:hAnsi="Times New Roman"/>
          <w:bCs/>
          <w:caps/>
          <w:sz w:val="28"/>
          <w:szCs w:val="24"/>
          <w:lang w:eastAsia="ru-RU"/>
        </w:rPr>
        <w:fldChar w:fldCharType="end"/>
      </w:r>
    </w:p>
    <w:p w14:paraId="0485CF0A" w14:textId="77777777" w:rsidR="00C56445" w:rsidRPr="00C56445" w:rsidRDefault="00746E3B" w:rsidP="00C56445">
      <w:pPr>
        <w:pStyle w:val="ad"/>
        <w:rPr>
          <w:szCs w:val="28"/>
        </w:rPr>
      </w:pPr>
      <w:r>
        <w:rPr>
          <w:szCs w:val="28"/>
        </w:rPr>
        <w:br w:type="page"/>
      </w:r>
    </w:p>
    <w:p w14:paraId="1C64613E" w14:textId="77777777" w:rsidR="000E66BC" w:rsidRPr="003D504D" w:rsidRDefault="002703DC" w:rsidP="007F1DFC">
      <w:pPr>
        <w:pStyle w:val="afff2"/>
      </w:pPr>
      <w:bookmarkStart w:id="0" w:name="_Toc477525052"/>
      <w:bookmarkStart w:id="1" w:name="_Toc477526582"/>
      <w:bookmarkStart w:id="2" w:name="_Toc477526797"/>
      <w:bookmarkStart w:id="3" w:name="_Toc477529022"/>
      <w:bookmarkStart w:id="4" w:name="_Toc477530293"/>
      <w:bookmarkStart w:id="5" w:name="_Toc477532634"/>
      <w:bookmarkStart w:id="6" w:name="_Toc8214327"/>
      <w:bookmarkStart w:id="7" w:name="_Toc224673375"/>
      <w:r w:rsidRPr="00D746BD">
        <w:rPr>
          <w:highlight w:val="yellow"/>
        </w:rPr>
        <w:lastRenderedPageBreak/>
        <w:t>Т</w:t>
      </w:r>
      <w:r w:rsidR="00EB1402" w:rsidRPr="00D746BD">
        <w:rPr>
          <w:highlight w:val="yellow"/>
        </w:rPr>
        <w:t>ЕРМИНЫ И ОПРЕДЕЛЕНИЯ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1F33A40" w14:textId="77777777" w:rsidR="005159D6" w:rsidRPr="002703DC" w:rsidRDefault="002703DC" w:rsidP="00827DCC">
      <w:pPr>
        <w:pStyle w:val="af8"/>
        <w:rPr>
          <w:szCs w:val="24"/>
        </w:rPr>
      </w:pPr>
      <w:r>
        <w:t xml:space="preserve">В </w:t>
      </w:r>
      <w:r w:rsidR="00111682">
        <w:t>настоящей пояснительной записке к выпускной квалификационной работе применяются следующие термины с</w:t>
      </w:r>
      <w:r>
        <w:t xml:space="preserve"> соответствующими определениями</w:t>
      </w:r>
      <w:r w:rsidR="00F74EB1">
        <w:t>.</w:t>
      </w:r>
    </w:p>
    <w:p w14:paraId="28C32391" w14:textId="1D0FCDD1" w:rsidR="00827DCC" w:rsidRPr="00C46F3B" w:rsidRDefault="00827DCC" w:rsidP="00827DCC">
      <w:pPr>
        <w:pStyle w:val="afffd"/>
      </w:pPr>
    </w:p>
    <w:p w14:paraId="613836E8" w14:textId="77777777" w:rsidR="0090634C" w:rsidRDefault="0090634C" w:rsidP="00B057C2">
      <w:pPr>
        <w:pStyle w:val="af8"/>
      </w:pPr>
      <w:r>
        <w:br w:type="page"/>
      </w:r>
    </w:p>
    <w:p w14:paraId="449F5C31" w14:textId="77777777" w:rsidR="0090634C" w:rsidRDefault="002703DC" w:rsidP="00127886">
      <w:pPr>
        <w:pStyle w:val="afff2"/>
      </w:pPr>
      <w:bookmarkStart w:id="8" w:name="_Toc477525053"/>
      <w:bookmarkStart w:id="9" w:name="_Toc477526583"/>
      <w:bookmarkStart w:id="10" w:name="_Toc477526798"/>
      <w:bookmarkStart w:id="11" w:name="_Toc477529023"/>
      <w:bookmarkStart w:id="12" w:name="_Toc477530294"/>
      <w:bookmarkStart w:id="13" w:name="_Toc477532635"/>
      <w:bookmarkStart w:id="14" w:name="_Toc8214328"/>
      <w:bookmarkStart w:id="15" w:name="_Toc224673376"/>
      <w:r w:rsidRPr="00D746BD">
        <w:rPr>
          <w:highlight w:val="yellow"/>
        </w:rPr>
        <w:lastRenderedPageBreak/>
        <w:t>П</w:t>
      </w:r>
      <w:r w:rsidR="00B26509" w:rsidRPr="00D746BD">
        <w:rPr>
          <w:highlight w:val="yellow"/>
        </w:rPr>
        <w:t>ЕРЕЧЕНЬ СОКРАЩЕНИЙ И ОБОЗНАЧЕНИЙ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0A08B95" w14:textId="77777777" w:rsidR="002703DC" w:rsidRDefault="002703DC" w:rsidP="00111682">
      <w:pPr>
        <w:pStyle w:val="af8"/>
      </w:pPr>
      <w:r>
        <w:t>В настояще</w:t>
      </w:r>
      <w:r w:rsidR="00111682">
        <w:t>й</w:t>
      </w:r>
      <w:r>
        <w:t xml:space="preserve"> </w:t>
      </w:r>
      <w:r w:rsidR="00111682">
        <w:t>пояснительной записке к выпускной квалификационной работе</w:t>
      </w:r>
      <w:r>
        <w:t xml:space="preserve"> применяются следующие сокращения и обозначения</w:t>
      </w:r>
      <w:r w:rsidR="00F74EB1">
        <w:t>.</w:t>
      </w:r>
    </w:p>
    <w:p w14:paraId="074253D2" w14:textId="77777777" w:rsidR="008F7B34" w:rsidRPr="005900A2" w:rsidRDefault="008F7B34" w:rsidP="008F7B34">
      <w:pPr>
        <w:pStyle w:val="afffd"/>
      </w:pPr>
      <w:r w:rsidRPr="00790037">
        <w:rPr>
          <w:i/>
          <w:lang w:val="en-US"/>
        </w:rPr>
        <w:t>TEM</w:t>
      </w:r>
      <w:r w:rsidRPr="005900A2">
        <w:t xml:space="preserve"> – поперечная электромагнитная волна (</w:t>
      </w:r>
      <w:r w:rsidRPr="005900A2">
        <w:rPr>
          <w:lang w:val="en-US"/>
        </w:rPr>
        <w:t>transverse</w:t>
      </w:r>
      <w:r w:rsidRPr="005900A2">
        <w:t xml:space="preserve"> </w:t>
      </w:r>
      <w:r w:rsidRPr="005900A2">
        <w:rPr>
          <w:lang w:val="en-US"/>
        </w:rPr>
        <w:t>electromagnetic</w:t>
      </w:r>
      <w:r w:rsidRPr="005900A2">
        <w:t>)</w:t>
      </w:r>
    </w:p>
    <w:p w14:paraId="16965BAF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a</m:t>
        </m:r>
      </m:oMath>
      <w:r w:rsidRPr="005900A2">
        <w:t xml:space="preserve"> – сторона квадрата расположения электродов измерительной головки</w:t>
      </w:r>
      <w:r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21480B7D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B</m:t>
        </m:r>
      </m:oMath>
      <w:r w:rsidRPr="005900A2">
        <w:t xml:space="preserve"> – количество деревьев в </w:t>
      </w:r>
      <w:r>
        <w:t>модели случайный лес</w:t>
      </w:r>
    </w:p>
    <w:p w14:paraId="63ED75C0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C</m:t>
        </m:r>
      </m:oMath>
      <w:r w:rsidRPr="005900A2">
        <w:t xml:space="preserve"> – погонная ёмкость линии</w:t>
      </w:r>
      <w:r>
        <w:t xml:space="preserve">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Ф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</w:p>
    <w:p w14:paraId="27CB418F" w14:textId="77777777" w:rsidR="008F7B34" w:rsidRPr="005900A2" w:rsidRDefault="008F7B34" w:rsidP="008F7B34">
      <w:pPr>
        <w:pStyle w:val="afffd"/>
      </w:pPr>
      <w:r w:rsidRPr="005900A2">
        <w:rPr>
          <w:lang w:val="en-US"/>
        </w:rPr>
        <w:t>c</w:t>
      </w:r>
      <w:r w:rsidRPr="005900A2">
        <w:t xml:space="preserve"> – скорость света в вакууме</w:t>
      </w:r>
      <w:r>
        <w:t xml:space="preserve">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</w:p>
    <w:p w14:paraId="3B9ED9A0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="008F7B34" w:rsidRPr="005900A2">
        <w:t xml:space="preserve"> – элемент матрицы ошибок</w:t>
      </w:r>
    </w:p>
    <w:p w14:paraId="580F9E53" w14:textId="77777777" w:rsidR="008F7B34" w:rsidRPr="004F17D3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el</m:t>
            </m:r>
          </m:sub>
        </m:sSub>
      </m:oMath>
      <w:r w:rsidR="008F7B34" w:rsidRPr="005900A2">
        <w:t xml:space="preserve"> – диаметр острия электрода</w:t>
      </w:r>
      <w:r w:rsidR="008F7B34" w:rsidRPr="004F17D3"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6A39AFC4" w14:textId="77777777" w:rsidR="008F7B34" w:rsidRPr="005900A2" w:rsidRDefault="008F7B34" w:rsidP="008F7B34">
      <w:pPr>
        <w:pStyle w:val="afffd"/>
      </w:pPr>
      <m:oMath>
        <m:r>
          <m:rPr>
            <m:scr m:val="script"/>
          </m:rPr>
          <w:rPr>
            <w:rFonts w:ascii="Cambria Math" w:hAnsi="Cambria Math"/>
          </w:rPr>
          <m:t>D</m:t>
        </m:r>
      </m:oMath>
      <w:r w:rsidRPr="005900A2">
        <w:t xml:space="preserve"> – обучающая выборка</w:t>
      </w:r>
    </w:p>
    <w:p w14:paraId="4218D555" w14:textId="77777777" w:rsidR="008F7B34" w:rsidRPr="005900A2" w:rsidRDefault="00000000" w:rsidP="008F7B34">
      <w:pPr>
        <w:pStyle w:val="afffd"/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e>
        </m:acc>
      </m:oMath>
      <w:r w:rsidR="008F7B34" w:rsidRPr="004F17D3">
        <w:t xml:space="preserve">,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</m:sub>
            </m:sSub>
          </m:e>
        </m:acc>
      </m:oMath>
      <w:r w:rsidR="008F7B34" w:rsidRPr="005900A2">
        <w:t xml:space="preserve"> – комплексные амплитуды разностных каналов</w:t>
      </w:r>
      <w:r w:rsidR="008F7B34">
        <w:t xml:space="preserve">, </w:t>
      </w:r>
      <m:oMath>
        <m:r>
          <w:rPr>
            <w:rFonts w:ascii="Cambria Math" w:hAnsi="Cambria Math"/>
          </w:rPr>
          <m:t>В</m:t>
        </m:r>
      </m:oMath>
    </w:p>
    <w:p w14:paraId="4DBD03A2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f</m:t>
        </m:r>
      </m:oMath>
      <w:r w:rsidRPr="005900A2">
        <w:t xml:space="preserve"> – частота зондирования</w:t>
      </w:r>
      <w:r>
        <w:t xml:space="preserve">, </w:t>
      </w:r>
      <m:oMath>
        <m:r>
          <w:rPr>
            <w:rFonts w:ascii="Cambria Math" w:hAnsi="Cambria Math"/>
          </w:rPr>
          <m:t>Гц</m:t>
        </m:r>
      </m:oMath>
    </w:p>
    <w:p w14:paraId="67412AF3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 w:rsidRPr="005900A2">
        <w:t>– решающая функция классификатора</w:t>
      </w:r>
    </w:p>
    <w:p w14:paraId="4A19A8F5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</w:rPr>
          <m:t>Gini</m:t>
        </m:r>
      </m:oMath>
      <w:r w:rsidRPr="005900A2">
        <w:t xml:space="preserve"> – критерий неоднородности Джини</w:t>
      </w:r>
    </w:p>
    <w:p w14:paraId="5573A26F" w14:textId="77777777" w:rsidR="008F7B34" w:rsidRPr="00A2606A" w:rsidRDefault="008F7B34" w:rsidP="008F7B34">
      <w:pPr>
        <w:pStyle w:val="afffd"/>
      </w:pPr>
      <m:oMath>
        <m:r>
          <w:rPr>
            <w:rFonts w:ascii="Cambria Math" w:hAnsi="Cambria Math"/>
          </w:rPr>
          <m:t>h</m:t>
        </m:r>
      </m:oMath>
      <w:r w:rsidRPr="005900A2">
        <w:t xml:space="preserve"> – толщина диэлектрической подложки</w:t>
      </w:r>
      <w:r w:rsidRPr="00A2606A"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502B5796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I</m:t>
        </m:r>
      </m:oMath>
      <w:r w:rsidRPr="005900A2">
        <w:t xml:space="preserve"> – синфазная (действительная) составляющая комплексной амплитуды</w:t>
      </w:r>
      <w:r>
        <w:t xml:space="preserve">, </w:t>
      </w:r>
      <m:oMath>
        <m:r>
          <w:rPr>
            <w:rFonts w:ascii="Cambria Math" w:hAnsi="Cambria Math"/>
          </w:rPr>
          <m:t>В</m:t>
        </m:r>
      </m:oMath>
    </w:p>
    <w:p w14:paraId="29CBF879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j</m:t>
        </m:r>
      </m:oMath>
      <w:r w:rsidRPr="005900A2">
        <w:t xml:space="preserve"> – мнимая единица</w:t>
      </w:r>
    </w:p>
    <w:p w14:paraId="110811C7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K</m:t>
        </m:r>
      </m:oMath>
      <w:r w:rsidRPr="005900A2">
        <w:t xml:space="preserve"> – количество реализаций для одного класса</w:t>
      </w:r>
    </w:p>
    <w:p w14:paraId="7D9EAE45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L</m:t>
        </m:r>
      </m:oMath>
      <w:r w:rsidRPr="005900A2">
        <w:t xml:space="preserve"> – погонная индуктивность линии</w:t>
      </w:r>
      <w:r>
        <w:t xml:space="preserve">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Гн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  <w:r w:rsidRPr="005900A2">
        <w:t>; функция потерь</w:t>
      </w:r>
    </w:p>
    <w:p w14:paraId="4B9088FF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="008F7B34">
        <w:t xml:space="preserve"> </w:t>
      </w:r>
      <w:r w:rsidR="008F7B34" w:rsidRPr="005900A2">
        <w:t>– размер обучающей выборки</w:t>
      </w:r>
    </w:p>
    <w:p w14:paraId="02E48944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</w:rPr>
          <m:t>M</m:t>
        </m:r>
      </m:oMath>
      <w:r w:rsidRPr="005900A2">
        <w:t xml:space="preserve"> – количество частот зондирования</w:t>
      </w:r>
    </w:p>
    <w:p w14:paraId="14729507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try</m:t>
            </m:r>
          </m:sub>
        </m:sSub>
      </m:oMath>
      <w:r w:rsidR="008F7B34">
        <w:t xml:space="preserve"> </w:t>
      </w:r>
      <w:r w:rsidR="008F7B34" w:rsidRPr="005900A2">
        <w:t>– количество случайно отбираемых признаков</w:t>
      </w:r>
    </w:p>
    <w:p w14:paraId="0ACBDE2D" w14:textId="51BCB872" w:rsidR="008F7B34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N</m:t>
        </m:r>
      </m:oMath>
      <w:r w:rsidRPr="005900A2">
        <w:t xml:space="preserve"> – размерность признакового пространства</w:t>
      </w:r>
    </w:p>
    <w:p w14:paraId="4FFCC5E7" w14:textId="168F8490" w:rsidR="003A38F8" w:rsidRPr="003A38F8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A38F8" w:rsidRPr="003A54F0">
        <w:t xml:space="preserve"> – </w:t>
      </w:r>
      <w:r w:rsidR="003A38F8">
        <w:t xml:space="preserve">мощность зондирующего сигнала, </w:t>
      </w:r>
      <m:oMath>
        <m:r>
          <w:rPr>
            <w:rFonts w:ascii="Cambria Math" w:hAnsi="Cambria Math"/>
          </w:rPr>
          <m:t>Вт</m:t>
        </m:r>
      </m:oMath>
    </w:p>
    <w:p w14:paraId="4A172A68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t,k</m:t>
            </m:r>
          </m:sub>
        </m:sSub>
      </m:oMath>
      <w:r w:rsidR="008F7B34">
        <w:t xml:space="preserve"> – доля объектов класса </w:t>
      </w:r>
      <m:oMath>
        <m:r>
          <w:rPr>
            <w:rFonts w:ascii="Cambria Math" w:hAnsi="Cambria Math"/>
          </w:rPr>
          <m:t>k</m:t>
        </m:r>
      </m:oMath>
      <w:r w:rsidR="008F7B34" w:rsidRPr="005900A2">
        <w:t xml:space="preserve"> в узле </w:t>
      </w:r>
      <m:oMath>
        <m:r>
          <w:rPr>
            <w:rFonts w:ascii="Cambria Math" w:hAnsi="Cambria Math"/>
          </w:rPr>
          <m:t>t</m:t>
        </m:r>
      </m:oMath>
    </w:p>
    <w:p w14:paraId="75C2AB40" w14:textId="77777777" w:rsidR="008F7B34" w:rsidRPr="004330B6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Q</m:t>
        </m:r>
      </m:oMath>
      <w:r w:rsidRPr="005900A2">
        <w:t xml:space="preserve"> – квадратурная (мнимая) составляющая комплексной амплитуды; коэффициент масштабирования при квантовании</w:t>
      </w:r>
      <w:r w:rsidRPr="004330B6">
        <w:t xml:space="preserve">, </w:t>
      </w:r>
      <m:oMath>
        <m:r>
          <w:rPr>
            <w:rFonts w:ascii="Cambria Math" w:hAnsi="Cambria Math"/>
          </w:rPr>
          <m:t>В</m:t>
        </m:r>
      </m:oMath>
    </w:p>
    <w:p w14:paraId="7AA628DA" w14:textId="77777777" w:rsidR="0081006A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w:lastRenderedPageBreak/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)</m:t>
        </m:r>
      </m:oMath>
      <w:r w:rsidRPr="005900A2">
        <w:t xml:space="preserve"> – риск (вероятность ошибки) классификатора</w:t>
      </w:r>
    </w:p>
    <w:p w14:paraId="1777D3C3" w14:textId="1887BDB4" w:rsidR="0081006A" w:rsidRPr="0081006A" w:rsidRDefault="00000000" w:rsidP="0081006A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="0081006A" w:rsidRPr="0081006A">
        <w:t xml:space="preserve"> </w:t>
      </w:r>
      <w:r w:rsidR="0081006A" w:rsidRPr="005900A2">
        <w:t xml:space="preserve">– </w:t>
      </w:r>
      <w:r w:rsidR="0081006A" w:rsidRPr="0081006A">
        <w:t>тепловое сопротивление на единицу длины участка линии</w:t>
      </w:r>
    </w:p>
    <w:p w14:paraId="0C143D16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S</m:t>
        </m:r>
      </m:oMath>
      <w:r w:rsidRPr="005900A2">
        <w:t xml:space="preserve"> – матрица рассеяния; комплексная амплитуда суммарного канала</w:t>
      </w:r>
      <w:r>
        <w:t xml:space="preserve">, </w:t>
      </w:r>
      <m:oMath>
        <m:r>
          <w:rPr>
            <w:rFonts w:ascii="Cambria Math" w:hAnsi="Cambria Math"/>
          </w:rPr>
          <m:t>В</m:t>
        </m:r>
      </m:oMath>
    </w:p>
    <w:p w14:paraId="7F782A56" w14:textId="77777777" w:rsidR="008F7B34" w:rsidRPr="005900A2" w:rsidRDefault="00000000" w:rsidP="008F7B34">
      <w:pPr>
        <w:pStyle w:val="afffd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bSup>
      </m:oMath>
      <w:r w:rsidR="008F7B34" w:rsidRPr="005900A2">
        <w:t xml:space="preserve"> – функция чувствительности волнового сопротивления к изменению ширины полоска</w:t>
      </w:r>
      <w:r w:rsidR="008F7B34">
        <w:t xml:space="preserve">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Ом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</w:p>
    <w:p w14:paraId="3FFD3208" w14:textId="77777777" w:rsidR="008F7B34" w:rsidRPr="005900A2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t</m:t>
        </m:r>
      </m:oMath>
      <w:r w:rsidRPr="005900A2">
        <w:t xml:space="preserve"> – толщина проводящего слоя</w:t>
      </w:r>
      <w:r>
        <w:t xml:space="preserve">, </w:t>
      </w:r>
      <m:oMath>
        <m:r>
          <w:rPr>
            <w:rFonts w:ascii="Cambria Math" w:hAnsi="Cambria Math"/>
          </w:rPr>
          <m:t>м</m:t>
        </m:r>
      </m:oMath>
      <w:r w:rsidRPr="005900A2">
        <w:t>; узел решающего дерева</w:t>
      </w:r>
    </w:p>
    <w:p w14:paraId="6F75426E" w14:textId="77777777" w:rsidR="008F7B34" w:rsidRPr="007950BC" w:rsidRDefault="008F7B34" w:rsidP="008F7B34">
      <w:pPr>
        <w:pStyle w:val="afffd"/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5900A2">
        <w:t xml:space="preserve"> – мгновенное значение напряжения</w:t>
      </w:r>
      <w:r>
        <w:t xml:space="preserve">, </w:t>
      </w:r>
      <m:oMath>
        <m:r>
          <w:rPr>
            <w:rFonts w:ascii="Cambria Math" w:hAnsi="Cambria Math"/>
          </w:rPr>
          <m:t>В</m:t>
        </m:r>
      </m:oMath>
    </w:p>
    <w:p w14:paraId="00827AE3" w14:textId="77777777" w:rsidR="008F7B34" w:rsidRPr="005900A2" w:rsidRDefault="00000000" w:rsidP="008F7B34">
      <w:pPr>
        <w:pStyle w:val="afffd"/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8F7B34" w:rsidRPr="005900A2">
        <w:t xml:space="preserve"> – комплексная амплитуда напряжения</w:t>
      </w:r>
      <w:r w:rsidR="008F7B34">
        <w:t xml:space="preserve">, </w:t>
      </w:r>
      <m:oMath>
        <m:r>
          <w:rPr>
            <w:rFonts w:ascii="Cambria Math" w:hAnsi="Cambria Math"/>
          </w:rPr>
          <m:t>В</m:t>
        </m:r>
      </m:oMath>
    </w:p>
    <w:p w14:paraId="28B112EF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inc</m:t>
            </m:r>
          </m:sub>
        </m:sSub>
      </m:oMath>
      <w:r w:rsidR="008F7B34" w:rsidRPr="007950BC">
        <w:t xml:space="preserve"> </w:t>
      </w:r>
      <w:r w:rsidR="008F7B34" w:rsidRPr="005900A2">
        <w:t>– комплексная амплитуда падающей волны</w:t>
      </w:r>
      <w:r w:rsidR="008F7B34">
        <w:t xml:space="preserve">, </w:t>
      </w:r>
      <m:oMath>
        <m:r>
          <w:rPr>
            <w:rFonts w:ascii="Cambria Math" w:hAnsi="Cambria Math"/>
          </w:rPr>
          <m:t>В</m:t>
        </m:r>
      </m:oMath>
    </w:p>
    <w:p w14:paraId="2C3024B5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8F7B34">
        <w:t xml:space="preserve"> – напряжение на </w:t>
      </w:r>
      <m:oMath>
        <m:r>
          <w:rPr>
            <w:rFonts w:ascii="Cambria Math" w:hAnsi="Cambria Math"/>
            <w:lang w:val="en-US"/>
          </w:rPr>
          <m:t>i</m:t>
        </m:r>
      </m:oMath>
      <w:r w:rsidR="008F7B34" w:rsidRPr="005900A2">
        <w:t>-м электроде</w:t>
      </w:r>
      <w:r w:rsidR="008F7B34">
        <w:t xml:space="preserve">, </w:t>
      </w:r>
      <m:oMath>
        <m:r>
          <w:rPr>
            <w:rFonts w:ascii="Cambria Math" w:hAnsi="Cambria Math"/>
          </w:rPr>
          <m:t>В</m:t>
        </m:r>
      </m:oMath>
    </w:p>
    <w:p w14:paraId="4DFCF67A" w14:textId="77777777" w:rsidR="008F7B34" w:rsidRPr="00500076" w:rsidRDefault="008F7B34" w:rsidP="008F7B34">
      <w:pPr>
        <w:pStyle w:val="afffd"/>
        <w:rPr>
          <w:i/>
        </w:rPr>
      </w:pPr>
      <m:oMath>
        <m:r>
          <w:rPr>
            <w:rFonts w:ascii="Cambria Math" w:hAnsi="Cambria Math"/>
            <w:lang w:val="en-US"/>
          </w:rPr>
          <m:t>W</m:t>
        </m:r>
      </m:oMath>
      <w:r>
        <w:t xml:space="preserve"> </w:t>
      </w:r>
      <w:r w:rsidRPr="005900A2">
        <w:t>– ширина проводящего слоя</w:t>
      </w:r>
      <w:r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7C8889C9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="008F7B34" w:rsidRPr="005900A2">
        <w:t xml:space="preserve"> – эффективная ширина проводящего слоя с учётом толщины</w:t>
      </w:r>
      <w:r w:rsidR="008F7B34"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1D1AD5EA" w14:textId="77777777" w:rsidR="008F7B34" w:rsidRPr="005900A2" w:rsidRDefault="008F7B34" w:rsidP="008F7B34">
      <w:pPr>
        <w:pStyle w:val="afffd"/>
      </w:pPr>
      <w:r w:rsidRPr="005900A2">
        <w:rPr>
          <w:lang w:val="en-US"/>
        </w:rPr>
        <w:t>x</w:t>
      </w:r>
      <w:r w:rsidRPr="005900A2">
        <w:t xml:space="preserve"> – продольная координата вдоль линии</w:t>
      </w:r>
      <w:r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298D2915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="008F7B34" w:rsidRPr="005900A2">
        <w:t xml:space="preserve"> – координата центра дефекта</w:t>
      </w:r>
      <w:r w:rsidR="008F7B34"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276DD183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8F7B34">
        <w:t xml:space="preserve"> – координата </w:t>
      </w:r>
      <m:oMath>
        <m:r>
          <w:rPr>
            <w:rFonts w:ascii="Cambria Math" w:hAnsi="Cambria Math"/>
            <w:lang w:val="en-US"/>
          </w:rPr>
          <m:t>i</m:t>
        </m:r>
      </m:oMath>
      <w:r w:rsidR="008F7B34" w:rsidRPr="005900A2">
        <w:t>-го электрода</w:t>
      </w:r>
      <w:r w:rsidR="008F7B34"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4797E4E6" w14:textId="4826E102" w:rsidR="009F652A" w:rsidRPr="00500076" w:rsidRDefault="008F7B34" w:rsidP="006B43D5">
      <w:pPr>
        <w:pStyle w:val="afffd"/>
      </w:pPr>
      <m:oMath>
        <m:r>
          <w:rPr>
            <w:rFonts w:ascii="Cambria Math" w:hAnsi="Cambria Math"/>
            <w:lang w:val="en-US"/>
          </w:rPr>
          <m:t>y</m:t>
        </m:r>
      </m:oMath>
      <w:r w:rsidRPr="005900A2">
        <w:t xml:space="preserve"> – метка класса; поперечная координата</w:t>
      </w:r>
      <w:r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06034451" w14:textId="05D2420F" w:rsidR="008F7B34" w:rsidRPr="00B61E6B" w:rsidRDefault="00000000" w:rsidP="00B61E6B">
      <w:pPr>
        <w:pStyle w:val="afffd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="008F7B34" w:rsidRPr="005900A2">
        <w:t xml:space="preserve"> – импеданс дефекта</w:t>
      </w:r>
      <w:r w:rsidR="008F7B34" w:rsidRPr="00500076">
        <w:t xml:space="preserve">, </w:t>
      </w:r>
      <m:oMath>
        <m:r>
          <w:rPr>
            <w:rFonts w:ascii="Cambria Math" w:hAnsi="Cambria Math"/>
          </w:rPr>
          <m:t>Ом</m:t>
        </m:r>
      </m:oMath>
    </w:p>
    <w:p w14:paraId="466078C5" w14:textId="77777777" w:rsidR="008F7B34" w:rsidRPr="007950BC" w:rsidRDefault="008F7B34" w:rsidP="008F7B34">
      <w:pPr>
        <w:pStyle w:val="afffd"/>
      </w:pPr>
      <m:oMath>
        <m:r>
          <m:rPr>
            <m:sty m:val="p"/>
          </m:rPr>
          <w:rPr>
            <w:rFonts w:ascii="Cambria Math" w:hAnsi="Cambria Math"/>
          </w:rPr>
          <m:t>Γ</m:t>
        </m:r>
      </m:oMath>
      <w:r>
        <w:t xml:space="preserve"> </w:t>
      </w:r>
      <w:r w:rsidRPr="007950BC">
        <w:t>– комплексный коэффициент отражения</w:t>
      </w:r>
    </w:p>
    <w:p w14:paraId="7E05F0E2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="008F7B34" w:rsidRPr="005900A2">
        <w:t xml:space="preserve"> – относительная диэлектрическая проницаемость подложки</w:t>
      </w:r>
    </w:p>
    <w:p w14:paraId="44F70DB4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="008F7B34" w:rsidRPr="005900A2">
        <w:t xml:space="preserve"> – эффективная диэлектрическая проницаемость</w:t>
      </w:r>
    </w:p>
    <w:p w14:paraId="54D5991E" w14:textId="77777777" w:rsidR="008F7B34" w:rsidRPr="005900A2" w:rsidRDefault="008F7B34" w:rsidP="008F7B34">
      <w:pPr>
        <w:pStyle w:val="afffd"/>
      </w:pP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5900A2">
        <w:t xml:space="preserve"> – фаза коэффициента отражения</w:t>
      </w:r>
      <w:r>
        <w:t xml:space="preserve">, </w:t>
      </w:r>
      <m:oMath>
        <m:r>
          <w:rPr>
            <w:rFonts w:ascii="Cambria Math" w:hAnsi="Cambria Math"/>
          </w:rPr>
          <m:t>рад</m:t>
        </m:r>
      </m:oMath>
    </w:p>
    <w:p w14:paraId="215FEEDD" w14:textId="244050CF" w:rsidR="008F7B34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g</m:t>
            </m:r>
          </m:sub>
        </m:sSub>
      </m:oMath>
      <w:r w:rsidR="008F7B34">
        <w:t xml:space="preserve"> </w:t>
      </w:r>
      <w:r w:rsidR="008F7B34" w:rsidRPr="005900A2">
        <w:t>– длина волны в линии</w:t>
      </w:r>
      <w:r w:rsidR="008F7B34">
        <w:t xml:space="preserve">, </w:t>
      </w:r>
      <m:oMath>
        <m:r>
          <w:rPr>
            <w:rFonts w:ascii="Cambria Math" w:hAnsi="Cambria Math"/>
          </w:rPr>
          <m:t>м</m:t>
        </m:r>
      </m:oMath>
    </w:p>
    <w:p w14:paraId="5268D749" w14:textId="67C6E8AA" w:rsidR="002B4CFD" w:rsidRPr="002B4CFD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="002B4CFD" w:rsidRPr="002B4CFD">
        <w:t xml:space="preserve"> -- </w:t>
      </w:r>
      <w:r w:rsidR="002B4CFD">
        <w:t xml:space="preserve">коэффициент теплопроводности материала,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r>
              <w:rPr>
                <w:rFonts w:ascii="Cambria Math" w:hAnsi="Cambria Math"/>
              </w:rPr>
              <m:t>м∙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</w:p>
    <w:p w14:paraId="785B5B64" w14:textId="77777777" w:rsidR="008F7B34" w:rsidRPr="0080402A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F7B34" w:rsidRPr="005900A2">
        <w:t xml:space="preserve"> – магнитная постоянная</w:t>
      </w:r>
      <w:r w:rsidR="008F7B34">
        <w:t xml:space="preserve">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Гн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</w:p>
    <w:p w14:paraId="63CDF3A0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8F7B34">
        <w:t xml:space="preserve"> – среднее значение </w:t>
      </w:r>
      <m:oMath>
        <m:r>
          <w:rPr>
            <w:rFonts w:ascii="Cambria Math" w:hAnsi="Cambria Math"/>
            <w:lang w:val="en-US"/>
          </w:rPr>
          <m:t>j</m:t>
        </m:r>
      </m:oMath>
      <w:r w:rsidR="008F7B34" w:rsidRPr="005900A2">
        <w:t>-го признака</w:t>
      </w:r>
    </w:p>
    <w:p w14:paraId="6F083B55" w14:textId="77777777" w:rsidR="008F7B34" w:rsidRPr="005900A2" w:rsidRDefault="008F7B34" w:rsidP="008F7B34">
      <w:pPr>
        <w:pStyle w:val="afffd"/>
      </w:pPr>
      <m:oMath>
        <m:r>
          <m:rPr>
            <m:sty m:val="p"/>
          </m:rPr>
          <w:rPr>
            <w:rFonts w:ascii="Cambria Math" w:hAnsi="Cambria Math"/>
          </w:rPr>
          <m:t>ξ</m:t>
        </m:r>
      </m:oMath>
      <w:r w:rsidRPr="005900A2">
        <w:t xml:space="preserve"> – аддитивный гауссов шум</w:t>
      </w:r>
      <w:r>
        <w:t xml:space="preserve">, </w:t>
      </w:r>
      <m:oMath>
        <m:r>
          <w:rPr>
            <w:rFonts w:ascii="Cambria Math" w:hAnsi="Cambria Math"/>
          </w:rPr>
          <m:t>В</m:t>
        </m:r>
      </m:oMath>
    </w:p>
    <w:p w14:paraId="29D90F89" w14:textId="77777777" w:rsidR="008F7B34" w:rsidRPr="005900A2" w:rsidRDefault="00000000" w:rsidP="008F7B34">
      <w:pPr>
        <w:pStyle w:val="afffd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8F7B34">
        <w:t xml:space="preserve"> – стандартное отклонение </w:t>
      </w:r>
      <m:oMath>
        <m:r>
          <w:rPr>
            <w:rFonts w:ascii="Cambria Math" w:hAnsi="Cambria Math"/>
            <w:lang w:val="en-US"/>
          </w:rPr>
          <m:t>j</m:t>
        </m:r>
      </m:oMath>
      <w:r w:rsidR="008F7B34" w:rsidRPr="005900A2">
        <w:t>-го признака</w:t>
      </w:r>
    </w:p>
    <w:p w14:paraId="34C8D1C3" w14:textId="57FB6669" w:rsidR="008F7B34" w:rsidRPr="005900A2" w:rsidRDefault="00000000" w:rsidP="009D517D">
      <w:pPr>
        <w:pStyle w:val="afffd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F7B34" w:rsidRPr="00A9341D">
        <w:t xml:space="preserve"> </w:t>
      </w:r>
      <w:r w:rsidR="008F7B34" w:rsidRPr="005900A2">
        <w:t>– начальная фаза</w:t>
      </w:r>
      <w:r w:rsidR="008F7B34">
        <w:t xml:space="preserve">, </w:t>
      </w:r>
      <m:oMath>
        <m:r>
          <w:rPr>
            <w:rFonts w:ascii="Cambria Math" w:hAnsi="Cambria Math"/>
          </w:rPr>
          <m:t>рад</m:t>
        </m:r>
      </m:oMath>
    </w:p>
    <w:p w14:paraId="1723F68A" w14:textId="77777777" w:rsidR="008F7B34" w:rsidRPr="005900A2" w:rsidRDefault="008F7B34" w:rsidP="008F7B34">
      <w:pPr>
        <w:pStyle w:val="afffd"/>
      </w:pP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>
        <w:t xml:space="preserve"> </w:t>
      </w:r>
      <w:r w:rsidRPr="005900A2">
        <w:t>– вектор признаков</w:t>
      </w:r>
    </w:p>
    <w:p w14:paraId="59B5D7A9" w14:textId="77777777" w:rsidR="008F7B34" w:rsidRPr="005900A2" w:rsidRDefault="008F7B34" w:rsidP="008F7B34">
      <w:pPr>
        <w:pStyle w:val="afffd"/>
      </w:pPr>
      <m:oMath>
        <m:r>
          <m:rPr>
            <m:scr m:val="script"/>
          </m:rPr>
          <w:rPr>
            <w:rFonts w:ascii="Cambria Math" w:hAnsi="Cambria Math"/>
          </w:rPr>
          <w:lastRenderedPageBreak/>
          <m:t>Y</m:t>
        </m:r>
      </m:oMath>
      <w:r>
        <w:t xml:space="preserve"> </w:t>
      </w:r>
      <w:r w:rsidRPr="005900A2">
        <w:t>– множество классов</w:t>
      </w:r>
    </w:p>
    <w:p w14:paraId="301F4BD5" w14:textId="77777777" w:rsidR="008F7B34" w:rsidRPr="002703DC" w:rsidRDefault="00000000" w:rsidP="008F7B34">
      <w:pPr>
        <w:pStyle w:val="afffd"/>
      </w:pP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 w:rsidR="008F7B34" w:rsidRPr="004D6E90">
        <w:t xml:space="preserve"> </w:t>
      </w:r>
      <w:r w:rsidR="008F7B34" w:rsidRPr="00F94897">
        <w:t>– предсказанный класс</w:t>
      </w:r>
    </w:p>
    <w:p w14:paraId="3BACF143" w14:textId="77777777" w:rsidR="0090634C" w:rsidRDefault="0090634C" w:rsidP="00B057C2">
      <w:pPr>
        <w:pStyle w:val="af8"/>
      </w:pPr>
      <w:r>
        <w:br w:type="page"/>
      </w:r>
    </w:p>
    <w:p w14:paraId="59ECE765" w14:textId="20B24A60" w:rsidR="007713AE" w:rsidRDefault="002040D4" w:rsidP="007713AE">
      <w:pPr>
        <w:pStyle w:val="afff2"/>
      </w:pPr>
      <w:bookmarkStart w:id="16" w:name="_Toc477525054"/>
      <w:bookmarkStart w:id="17" w:name="_Toc477526584"/>
      <w:bookmarkStart w:id="18" w:name="_Toc477526799"/>
      <w:bookmarkStart w:id="19" w:name="_Toc477529024"/>
      <w:bookmarkStart w:id="20" w:name="_Toc477530295"/>
      <w:bookmarkStart w:id="21" w:name="_Toc477532636"/>
      <w:bookmarkStart w:id="22" w:name="_Toc8214329"/>
      <w:bookmarkStart w:id="23" w:name="_Toc224673377"/>
      <w:r w:rsidRPr="003D504D">
        <w:lastRenderedPageBreak/>
        <w:t>В</w:t>
      </w:r>
      <w:r w:rsidR="00B26509">
        <w:t>ВЕДЕНИЕ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1B6C7442" w14:textId="3E70F63E" w:rsidR="000A3632" w:rsidRDefault="007713AE" w:rsidP="007713AE">
      <w:pPr>
        <w:pStyle w:val="af8"/>
      </w:pPr>
      <w:r w:rsidRPr="007713AE">
        <w:t>Современные радиоэлектронные системы</w:t>
      </w:r>
      <w:r>
        <w:t xml:space="preserve"> </w:t>
      </w:r>
      <w:r w:rsidRPr="007713AE">
        <w:t>сверхвысокочастотного</w:t>
      </w:r>
      <w:r w:rsidR="00C95DE5">
        <w:t xml:space="preserve"> (здесь и далее – СВЧ)</w:t>
      </w:r>
      <w:r w:rsidRPr="007713AE">
        <w:t xml:space="preserve"> диапазона предъявляют высокие требования к </w:t>
      </w:r>
      <w:proofErr w:type="spellStart"/>
      <w:r w:rsidRPr="007713AE">
        <w:t>надежности</w:t>
      </w:r>
      <w:proofErr w:type="spellEnd"/>
      <w:r w:rsidRPr="007713AE">
        <w:t xml:space="preserve">, стабильности и долговечности компонентов. Базовым элементом интегральных схем СВЧ-диапазона являются </w:t>
      </w:r>
      <w:proofErr w:type="spellStart"/>
      <w:r w:rsidRPr="007713AE">
        <w:t>микрополосковые</w:t>
      </w:r>
      <w:proofErr w:type="spellEnd"/>
      <w:r w:rsidRPr="007713AE">
        <w:t xml:space="preserve"> линии передачи</w:t>
      </w:r>
      <w:r w:rsidR="00C95DE5">
        <w:t xml:space="preserve"> (здесь и далее – </w:t>
      </w:r>
      <w:proofErr w:type="spellStart"/>
      <w:r w:rsidR="00C95DE5">
        <w:t>МПЛ</w:t>
      </w:r>
      <w:proofErr w:type="spellEnd"/>
      <w:r w:rsidR="00C95DE5">
        <w:t>)</w:t>
      </w:r>
      <w:r w:rsidRPr="007713AE">
        <w:t xml:space="preserve">, обеспечивающие направленное распространение электромагнитных волн. В процессе производства и эксплуатации </w:t>
      </w:r>
      <w:proofErr w:type="spellStart"/>
      <w:r w:rsidRPr="007713AE">
        <w:t>МПЛ</w:t>
      </w:r>
      <w:proofErr w:type="spellEnd"/>
      <w:r w:rsidRPr="007713AE">
        <w:t xml:space="preserve"> возможно возникновение локальных дефектов: изменение геометрических размеров проводника (утонение по высоте или ширине), вариации толщины или диэлектрической проницаемости подложки</w:t>
      </w:r>
      <w:r w:rsidR="00CA54C9">
        <w:t xml:space="preserve"> (здесь и далее – Дефект)</w:t>
      </w:r>
      <w:r w:rsidRPr="007713AE">
        <w:t>. Своевременное обнаружение и идентификация таких дефектов представляет собой актуальную задачу неразрушающего контроля</w:t>
      </w:r>
      <w:r w:rsidR="00CA54C9">
        <w:t xml:space="preserve"> (здесь и далее – НК)</w:t>
      </w:r>
      <w:r w:rsidRPr="007713AE">
        <w:t xml:space="preserve">, о чем говорится в </w:t>
      </w:r>
      <w:r w:rsidR="000A3632">
        <w:t xml:space="preserve">работе </w:t>
      </w:r>
      <w:r w:rsidR="000A3632" w:rsidRPr="000A3632">
        <w:t>[</w:t>
      </w:r>
      <w:r w:rsidR="000A3632">
        <w:rPr>
          <w:lang w:val="en-US"/>
        </w:rPr>
        <w:fldChar w:fldCharType="begin"/>
      </w:r>
      <w:r w:rsidR="000A3632" w:rsidRPr="000A3632">
        <w:instrText xml:space="preserve"> </w:instrText>
      </w:r>
      <w:r w:rsidR="000A3632">
        <w:rPr>
          <w:lang w:val="en-US"/>
        </w:rPr>
        <w:instrText>REF</w:instrText>
      </w:r>
      <w:r w:rsidR="000A3632" w:rsidRPr="000A3632">
        <w:instrText xml:space="preserve"> _</w:instrText>
      </w:r>
      <w:r w:rsidR="000A3632">
        <w:rPr>
          <w:lang w:val="en-US"/>
        </w:rPr>
        <w:instrText>Ref</w:instrText>
      </w:r>
      <w:r w:rsidR="000A3632" w:rsidRPr="000A3632">
        <w:instrText>224674591 \</w:instrText>
      </w:r>
      <w:r w:rsidR="000A3632">
        <w:rPr>
          <w:lang w:val="en-US"/>
        </w:rPr>
        <w:instrText>n</w:instrText>
      </w:r>
      <w:r w:rsidR="000A3632" w:rsidRPr="000A3632">
        <w:instrText xml:space="preserve"> \</w:instrText>
      </w:r>
      <w:r w:rsidR="000A3632">
        <w:rPr>
          <w:lang w:val="en-US"/>
        </w:rPr>
        <w:instrText>h</w:instrText>
      </w:r>
      <w:r w:rsidR="000A3632" w:rsidRPr="000A3632">
        <w:instrText xml:space="preserve"> </w:instrText>
      </w:r>
      <w:r w:rsidR="000A3632">
        <w:rPr>
          <w:lang w:val="en-US"/>
        </w:rPr>
      </w:r>
      <w:r w:rsidR="000A3632">
        <w:rPr>
          <w:lang w:val="en-US"/>
        </w:rPr>
        <w:fldChar w:fldCharType="separate"/>
      </w:r>
      <w:r w:rsidR="000A3632" w:rsidRPr="000A3632">
        <w:t>1</w:t>
      </w:r>
      <w:r w:rsidR="000A3632">
        <w:rPr>
          <w:lang w:val="en-US"/>
        </w:rPr>
        <w:fldChar w:fldCharType="end"/>
      </w:r>
      <w:r w:rsidR="000A3632" w:rsidRPr="000A3632">
        <w:t>]</w:t>
      </w:r>
      <w:r w:rsidRPr="007713AE">
        <w:t>.</w:t>
      </w:r>
    </w:p>
    <w:p w14:paraId="76C3D20E" w14:textId="5B67E3A3" w:rsidR="000A3632" w:rsidRDefault="000A3632" w:rsidP="007713AE">
      <w:pPr>
        <w:pStyle w:val="af8"/>
      </w:pPr>
      <w:r w:rsidRPr="000A3632">
        <w:t xml:space="preserve">Существующие электрические методы </w:t>
      </w:r>
      <w:r w:rsidR="00CA54C9">
        <w:t>НК</w:t>
      </w:r>
      <w:r w:rsidRPr="000A3632">
        <w:t>, описанные в</w:t>
      </w:r>
      <w:r>
        <w:t xml:space="preserve"> </w:t>
      </w:r>
      <w:r w:rsidRPr="000A3632">
        <w:t>[</w:t>
      </w:r>
      <w:r>
        <w:fldChar w:fldCharType="begin"/>
      </w:r>
      <w:r>
        <w:instrText xml:space="preserve"> REF _Ref224674721 \n \h </w:instrText>
      </w:r>
      <w:r>
        <w:fldChar w:fldCharType="separate"/>
      </w:r>
      <w:r>
        <w:t>2</w:t>
      </w:r>
      <w:r>
        <w:fldChar w:fldCharType="end"/>
      </w:r>
      <w:r w:rsidRPr="000A3632">
        <w:t>]</w:t>
      </w:r>
      <w:r w:rsidRPr="000A3632">
        <w:t>, зарекомендовали себя на низких частотах (до</w:t>
      </w:r>
      <w:r>
        <w:t xml:space="preserve"> </w:t>
      </w:r>
      <m:oMath>
        <m:r>
          <w:rPr>
            <w:rFonts w:ascii="Cambria Math" w:hAnsi="Cambria Math"/>
          </w:rPr>
          <m:t>1.5∙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 xml:space="preserve">, </w:t>
      </w:r>
      <m:oMath>
        <m:r>
          <w:rPr>
            <w:rFonts w:ascii="Cambria Math" w:hAnsi="Cambria Math"/>
          </w:rPr>
          <m:t>Гц</m:t>
        </m:r>
      </m:oMath>
      <w:r w:rsidRPr="000A3632">
        <w:t>), однако они ориентированы на квазистатические измерения и не учитывают волновой характер распространения сигнала в МПЛ, функционирующих в режиме бегущей волны. В работе</w:t>
      </w:r>
      <w:r w:rsidR="00A3143C">
        <w:t xml:space="preserve"> </w:t>
      </w:r>
      <w:r w:rsidR="00A3143C" w:rsidRPr="00A3143C">
        <w:t>[</w:t>
      </w:r>
      <w:r w:rsidR="00A3143C">
        <w:fldChar w:fldCharType="begin"/>
      </w:r>
      <w:r w:rsidR="00A3143C">
        <w:instrText xml:space="preserve"> REF _Ref224674795 \n \h </w:instrText>
      </w:r>
      <w:r w:rsidR="00A3143C">
        <w:fldChar w:fldCharType="separate"/>
      </w:r>
      <w:r w:rsidR="00A3143C">
        <w:t>3</w:t>
      </w:r>
      <w:r w:rsidR="00A3143C">
        <w:fldChar w:fldCharType="end"/>
      </w:r>
      <w:r w:rsidR="00A3143C" w:rsidRPr="00A3143C">
        <w:t>]</w:t>
      </w:r>
      <w:r w:rsidR="00A3143C">
        <w:t xml:space="preserve"> </w:t>
      </w:r>
      <w:r w:rsidRPr="000A3632">
        <w:t xml:space="preserve">предложена система радиолокационной пеленгации, которую возможно использовать с </w:t>
      </w:r>
      <w:proofErr w:type="spellStart"/>
      <w:r w:rsidRPr="000A3632">
        <w:t>четырехэлектродной</w:t>
      </w:r>
      <w:proofErr w:type="spellEnd"/>
      <w:r w:rsidRPr="000A3632">
        <w:t xml:space="preserve"> головкой для получения информации о локальной неоднородности. Тем не менее, одночастотный режим зондирования не обеспечивает </w:t>
      </w:r>
      <w:proofErr w:type="spellStart"/>
      <w:r w:rsidRPr="000A3632">
        <w:t>надежного</w:t>
      </w:r>
      <w:proofErr w:type="spellEnd"/>
      <w:r w:rsidRPr="000A3632">
        <w:t xml:space="preserve"> разделения </w:t>
      </w:r>
      <w:r w:rsidR="009E1FF5">
        <w:t>Дефект</w:t>
      </w:r>
      <w:r w:rsidR="009E1FF5">
        <w:t>ов</w:t>
      </w:r>
      <w:r w:rsidR="009E1FF5" w:rsidRPr="000A3632">
        <w:t xml:space="preserve"> </w:t>
      </w:r>
      <w:r w:rsidRPr="000A3632">
        <w:t>со схожим электродинамическим откликом. Таким образом, возникает потребность в разработке методов диагностики, использующих частотную дисперсию параметров дефектов и современные подходы к обработке многомерных данных.</w:t>
      </w:r>
    </w:p>
    <w:p w14:paraId="563BD5D3" w14:textId="2C8C9CFD" w:rsidR="000A4DF5" w:rsidRDefault="000A4DF5" w:rsidP="004D6E90">
      <w:pPr>
        <w:pStyle w:val="af8"/>
      </w:pPr>
      <w:r w:rsidRPr="000A4DF5">
        <w:t xml:space="preserve">Основанием для выполнения данной работы служит необходимость повышения достоверности и автоматизации контроля </w:t>
      </w:r>
      <w:proofErr w:type="spellStart"/>
      <w:r w:rsidR="00E466DE">
        <w:t>МПЛ</w:t>
      </w:r>
      <w:proofErr w:type="spellEnd"/>
      <w:r w:rsidRPr="000A4DF5">
        <w:t xml:space="preserve"> в производственных условиях. Исходными данными являются результаты предшествующих иссле</w:t>
      </w:r>
      <w:r w:rsidRPr="000A4DF5">
        <w:lastRenderedPageBreak/>
        <w:t xml:space="preserve">дований в области </w:t>
      </w:r>
      <w:proofErr w:type="spellStart"/>
      <w:r w:rsidRPr="000A4DF5">
        <w:t>электропотенциального</w:t>
      </w:r>
      <w:proofErr w:type="spellEnd"/>
      <w:r w:rsidRPr="000A4DF5">
        <w:t xml:space="preserve"> </w:t>
      </w:r>
      <w:r w:rsidR="009E1FF5">
        <w:t>НК</w:t>
      </w:r>
      <w:r>
        <w:t xml:space="preserve"> </w:t>
      </w:r>
      <w:r w:rsidRPr="000A4DF5">
        <w:t>[</w:t>
      </w:r>
      <w:r>
        <w:fldChar w:fldCharType="begin"/>
      </w:r>
      <w:r>
        <w:instrText xml:space="preserve"> REF _Ref224674890 \n \h </w:instrText>
      </w:r>
      <w:r>
        <w:fldChar w:fldCharType="separate"/>
      </w:r>
      <w:r>
        <w:t>4</w:t>
      </w:r>
      <w:r>
        <w:fldChar w:fldCharType="end"/>
      </w:r>
      <w:r w:rsidRPr="000A4DF5">
        <w:t>]</w:t>
      </w:r>
      <w:r>
        <w:t xml:space="preserve"> </w:t>
      </w:r>
      <w:r w:rsidRPr="000A4DF5">
        <w:t xml:space="preserve">и анализа </w:t>
      </w:r>
      <w:proofErr w:type="spellStart"/>
      <w:r w:rsidR="00E466DE">
        <w:t>МПЛ</w:t>
      </w:r>
      <w:proofErr w:type="spellEnd"/>
      <w:r>
        <w:t xml:space="preserve"> </w:t>
      </w:r>
      <w:r w:rsidRPr="000A4DF5">
        <w:t>[</w:t>
      </w:r>
      <w:r>
        <w:fldChar w:fldCharType="begin"/>
      </w:r>
      <w:r>
        <w:instrText xml:space="preserve"> REF _Ref224674908 \n \h </w:instrText>
      </w:r>
      <w:r>
        <w:fldChar w:fldCharType="separate"/>
      </w:r>
      <w:r>
        <w:t>5</w:t>
      </w:r>
      <w:r>
        <w:fldChar w:fldCharType="end"/>
      </w:r>
      <w:r w:rsidRPr="000A4DF5">
        <w:t>]</w:t>
      </w:r>
      <w:r w:rsidRPr="000A4DF5">
        <w:t>. Использование многочастотного зондирования позволяет получить частотную характеристику неоднородности, а применение методов машинного обучения — автоматически классифицировать типы дефектов по многомерному вектору признаков, сформированному из результатов измерений.</w:t>
      </w:r>
    </w:p>
    <w:p w14:paraId="1D1290CB" w14:textId="373D0AE7" w:rsidR="004D6E90" w:rsidRPr="00741E08" w:rsidRDefault="000A4DF5" w:rsidP="000A4DF5">
      <w:pPr>
        <w:pStyle w:val="af8"/>
      </w:pPr>
      <w:r w:rsidRPr="000A4DF5">
        <w:t xml:space="preserve">Целью работы является разработка математической модели классификации пяти типов </w:t>
      </w:r>
      <w:r w:rsidR="009E1FF5">
        <w:t>Дефектов</w:t>
      </w:r>
      <w:r w:rsidR="009E1FF5" w:rsidRPr="000A3632">
        <w:t xml:space="preserve"> </w:t>
      </w:r>
      <w:proofErr w:type="spellStart"/>
      <w:r>
        <w:t>МПЛ</w:t>
      </w:r>
      <w:proofErr w:type="spellEnd"/>
      <w:r w:rsidRPr="000A4DF5">
        <w:t xml:space="preserve"> на основе анализа квадратурных составляющих сигналов суммарно-разностных каналов</w:t>
      </w:r>
      <w:r w:rsidR="009E1FF5">
        <w:t xml:space="preserve"> (здесь и далее – ДОС)</w:t>
      </w:r>
      <w:r w:rsidRPr="000A4DF5">
        <w:t xml:space="preserve"> при многочастотном зондировании с применением ансамблевого метода случайного леса, а также её алгоритмизация для реализации во встраиваемых системах.</w:t>
      </w:r>
    </w:p>
    <w:p w14:paraId="6C498FBD" w14:textId="77777777" w:rsidR="004D6E90" w:rsidRPr="00741E08" w:rsidRDefault="004D6E90" w:rsidP="004D6E90">
      <w:pPr>
        <w:pStyle w:val="af8"/>
      </w:pPr>
      <w:r w:rsidRPr="00741E08">
        <w:t>Для достижения поставленной цели необходимо решить следующие задачи:</w:t>
      </w:r>
    </w:p>
    <w:p w14:paraId="5D1C3740" w14:textId="77777777" w:rsidR="004D6E90" w:rsidRDefault="004D6E90" w:rsidP="004D6E90">
      <w:pPr>
        <w:pStyle w:val="ab"/>
        <w:numPr>
          <w:ilvl w:val="0"/>
          <w:numId w:val="22"/>
        </w:numPr>
        <w:ind w:left="0" w:firstLine="709"/>
      </w:pPr>
      <w:r>
        <w:t>п</w:t>
      </w:r>
      <w:r w:rsidRPr="00741E08">
        <w:t xml:space="preserve">ровести </w:t>
      </w:r>
      <w:r w:rsidRPr="000F00D3">
        <w:t xml:space="preserve">анализ волновых процессов в </w:t>
      </w:r>
      <w:proofErr w:type="spellStart"/>
      <w:r w:rsidRPr="000F00D3">
        <w:t>МПЛ</w:t>
      </w:r>
      <w:proofErr w:type="spellEnd"/>
      <w:r w:rsidRPr="000F00D3">
        <w:t xml:space="preserve"> с локальной неоднородностью и получить аналитические выражения для комплексных амплитуд напряжения в точках расположения измерительных электродов;</w:t>
      </w:r>
    </w:p>
    <w:p w14:paraId="1E807A2E" w14:textId="10927732" w:rsidR="004D6E90" w:rsidRPr="000F00D3" w:rsidRDefault="004D6E90" w:rsidP="004D6E90">
      <w:pPr>
        <w:pStyle w:val="ab"/>
        <w:numPr>
          <w:ilvl w:val="0"/>
          <w:numId w:val="22"/>
        </w:numPr>
        <w:ind w:left="0" w:firstLine="709"/>
      </w:pPr>
      <w:r>
        <w:t>а</w:t>
      </w:r>
      <w:r w:rsidRPr="000F00D3">
        <w:t xml:space="preserve">даптировать </w:t>
      </w:r>
      <w:r w:rsidR="00567782">
        <w:t>ДОС</w:t>
      </w:r>
      <w:r w:rsidR="00567782" w:rsidRPr="000F00D3">
        <w:t xml:space="preserve"> </w:t>
      </w:r>
      <w:r w:rsidRPr="000F00D3">
        <w:t>на основе кольцевых мостов для выделения сигналов, инвариантных к положению дефекта;</w:t>
      </w:r>
    </w:p>
    <w:p w14:paraId="45B74D54" w14:textId="77777777" w:rsidR="00E9054A" w:rsidRDefault="004D6E90" w:rsidP="00E9054A">
      <w:pPr>
        <w:pStyle w:val="ab"/>
        <w:numPr>
          <w:ilvl w:val="0"/>
          <w:numId w:val="22"/>
        </w:numPr>
        <w:ind w:left="0" w:firstLine="709"/>
      </w:pPr>
      <w:r>
        <w:t>о</w:t>
      </w:r>
      <w:r w:rsidRPr="000F00D3">
        <w:t>босновать выбор информативных признаков (квадратурных составляющих) и предложить способ формирования многомерного признакового пространства путём объединения и</w:t>
      </w:r>
      <w:r>
        <w:t>змерений на нескольких частотах;</w:t>
      </w:r>
    </w:p>
    <w:p w14:paraId="5A21362B" w14:textId="7A5E503D" w:rsidR="004D6E90" w:rsidRPr="000F00D3" w:rsidRDefault="004D6E90" w:rsidP="00E9054A">
      <w:pPr>
        <w:pStyle w:val="ab"/>
        <w:numPr>
          <w:ilvl w:val="0"/>
          <w:numId w:val="22"/>
        </w:numPr>
        <w:ind w:left="0" w:firstLine="709"/>
      </w:pPr>
      <w:r>
        <w:t>р</w:t>
      </w:r>
      <w:r w:rsidRPr="000F00D3">
        <w:t xml:space="preserve">азработать математическое описание классификатора на основе случайного леса, включая процедуры </w:t>
      </w:r>
      <w:r w:rsidR="00E9054A" w:rsidRPr="00F331DF">
        <w:rPr>
          <w:i/>
          <w:lang w:val="en-US"/>
        </w:rPr>
        <w:t>Bootstrap</w:t>
      </w:r>
      <w:r w:rsidR="00E9054A" w:rsidRPr="00F331DF">
        <w:t xml:space="preserve"> </w:t>
      </w:r>
      <w:r w:rsidR="00E9054A" w:rsidRPr="00F331DF">
        <w:rPr>
          <w:i/>
          <w:lang w:val="en-US"/>
        </w:rPr>
        <w:t>aggregating</w:t>
      </w:r>
      <w:r>
        <w:t>;</w:t>
      </w:r>
    </w:p>
    <w:p w14:paraId="4727F7D9" w14:textId="1E8F3B52" w:rsidR="004D6E90" w:rsidRPr="000F00D3" w:rsidRDefault="004D6E90" w:rsidP="004D6E90">
      <w:pPr>
        <w:pStyle w:val="ab"/>
      </w:pPr>
      <w:r>
        <w:t>п</w:t>
      </w:r>
      <w:r w:rsidRPr="000F00D3">
        <w:t xml:space="preserve">ровести имитационное моделирование измерительной системы для формирования обучающей, </w:t>
      </w:r>
      <w:proofErr w:type="spellStart"/>
      <w:r w:rsidRPr="000F00D3">
        <w:t>в</w:t>
      </w:r>
      <w:r>
        <w:t>алидационной</w:t>
      </w:r>
      <w:proofErr w:type="spellEnd"/>
      <w:r>
        <w:t xml:space="preserve"> и тестовой выборок;</w:t>
      </w:r>
    </w:p>
    <w:p w14:paraId="635C0CB5" w14:textId="77777777" w:rsidR="004D6E90" w:rsidRPr="000F00D3" w:rsidRDefault="004D6E90" w:rsidP="004D6E90">
      <w:pPr>
        <w:pStyle w:val="ab"/>
      </w:pPr>
      <w:r>
        <w:t>в</w:t>
      </w:r>
      <w:r w:rsidRPr="000F00D3">
        <w:t xml:space="preserve">ыполнить настройку </w:t>
      </w:r>
      <w:proofErr w:type="spellStart"/>
      <w:r w:rsidRPr="000F00D3">
        <w:t>гиперпараметров</w:t>
      </w:r>
      <w:proofErr w:type="spellEnd"/>
      <w:r w:rsidRPr="000F00D3">
        <w:t xml:space="preserve"> модели с использованием кросс-валидации и оценить качество к</w:t>
      </w:r>
      <w:r>
        <w:t>лассификации на тестовых данных;</w:t>
      </w:r>
    </w:p>
    <w:p w14:paraId="1237E15C" w14:textId="3FE18027" w:rsidR="000A4DF5" w:rsidRDefault="004D6E90" w:rsidP="001A1CE1">
      <w:pPr>
        <w:pStyle w:val="ab"/>
      </w:pPr>
      <w:r>
        <w:t>р</w:t>
      </w:r>
      <w:r w:rsidRPr="000F00D3">
        <w:t>азработать целочисленную модификацию алгоритма классификации, адаптированную для систем с ограниченными вычислительными ресурсами.</w:t>
      </w:r>
    </w:p>
    <w:p w14:paraId="55D721D6" w14:textId="024B918E" w:rsidR="004D6E90" w:rsidRDefault="000A4DF5" w:rsidP="001A1CE1">
      <w:pPr>
        <w:pStyle w:val="af8"/>
      </w:pPr>
      <w:r w:rsidRPr="000A4DF5">
        <w:lastRenderedPageBreak/>
        <w:t xml:space="preserve">Анализ патентной литературы и научно-технической информации показал отсутствие прямых аналогов предлагаемого технического решения, сочетающего </w:t>
      </w:r>
      <w:proofErr w:type="spellStart"/>
      <w:r w:rsidRPr="000A4DF5">
        <w:t>электропотенциальный</w:t>
      </w:r>
      <w:proofErr w:type="spellEnd"/>
      <w:r w:rsidRPr="000A4DF5">
        <w:t xml:space="preserve"> метод </w:t>
      </w:r>
      <w:r w:rsidR="009E1FF5">
        <w:t>НК</w:t>
      </w:r>
      <w:r w:rsidRPr="000A4DF5">
        <w:t xml:space="preserve"> с многочастотным зондированием и машинным обучением для классификации </w:t>
      </w:r>
      <w:r w:rsidR="009E1FF5">
        <w:t>Д</w:t>
      </w:r>
      <w:r w:rsidRPr="000A4DF5">
        <w:t xml:space="preserve">ефектов </w:t>
      </w:r>
      <w:proofErr w:type="spellStart"/>
      <w:r w:rsidR="00E466DE">
        <w:t>МПЛ</w:t>
      </w:r>
      <w:proofErr w:type="spellEnd"/>
      <w:r w:rsidRPr="000A4DF5">
        <w:t>. Разрабатываемая система соответствует современному мировому уровню в области неразрушающего контроля и интеллектуальной диагностики радиоэлектронных средств.</w:t>
      </w:r>
    </w:p>
    <w:p w14:paraId="5B94BF9A" w14:textId="22B0A241" w:rsidR="001A1CE1" w:rsidRDefault="001A1CE1" w:rsidP="001A1CE1">
      <w:pPr>
        <w:pStyle w:val="af8"/>
      </w:pPr>
      <w:r w:rsidRPr="001A1CE1">
        <w:t xml:space="preserve">Метрологическое обеспечение базируется на использовании поверенных средств измерений при проведении </w:t>
      </w:r>
      <w:proofErr w:type="spellStart"/>
      <w:r w:rsidRPr="001A1CE1">
        <w:t>валидационных</w:t>
      </w:r>
      <w:proofErr w:type="spellEnd"/>
      <w:r w:rsidRPr="001A1CE1">
        <w:t xml:space="preserve"> экспериментов, а также на применении аттестованных методик имитационного моделирования. Для обеспечения воспроизводимости результатов все измерения приводятся к относительным единицам, что позволяет снизить погрешность, вызванную нестабильностью уровня зондирующего сигнала.</w:t>
      </w:r>
    </w:p>
    <w:p w14:paraId="7DA7ED48" w14:textId="3A073811" w:rsidR="004D6E90" w:rsidRPr="00741E08" w:rsidRDefault="001A1CE1" w:rsidP="001A1CE1">
      <w:pPr>
        <w:pStyle w:val="af8"/>
      </w:pPr>
      <w:r w:rsidRPr="001A1CE1">
        <w:t xml:space="preserve">Актуальность работы обусловлена необходимостью автоматизации контроля качества высокочастотных узлов радиоэлектронной аппаратуры и повышения достоверности обнаружения скрытых дефектов. Научная новизна заключается в разработке метода </w:t>
      </w:r>
      <w:proofErr w:type="spellStart"/>
      <w:r w:rsidRPr="001A1CE1">
        <w:t>многоклассовой</w:t>
      </w:r>
      <w:proofErr w:type="spellEnd"/>
      <w:r w:rsidRPr="001A1CE1">
        <w:t xml:space="preserve"> классификации дефектов, основанного на комбинации </w:t>
      </w:r>
      <w:proofErr w:type="spellStart"/>
      <w:r w:rsidRPr="001A1CE1">
        <w:t>электропотенциального</w:t>
      </w:r>
      <w:proofErr w:type="spellEnd"/>
      <w:r w:rsidRPr="001A1CE1">
        <w:t xml:space="preserve"> метода с частотной дисперсией параметров дефектов и алгоритмами машинного обучения, а также в создании целочисленной модификации классификатора для встраиваемых систем.</w:t>
      </w:r>
    </w:p>
    <w:p w14:paraId="2E46D26D" w14:textId="77777777" w:rsidR="0090634C" w:rsidRDefault="00906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036F65" w14:textId="77777777" w:rsidR="00887174" w:rsidRDefault="004D6E90" w:rsidP="004D6E90">
      <w:pPr>
        <w:pStyle w:val="aff7"/>
      </w:pPr>
      <w:bookmarkStart w:id="24" w:name="_Toc224673378"/>
      <w:r>
        <w:lastRenderedPageBreak/>
        <w:t>Теоретическая часть</w:t>
      </w:r>
      <w:bookmarkEnd w:id="24"/>
    </w:p>
    <w:p w14:paraId="14D560B1" w14:textId="3A894133" w:rsidR="004D6E90" w:rsidRDefault="009C2ED7" w:rsidP="004D6E90">
      <w:pPr>
        <w:pStyle w:val="a2"/>
        <w:rPr>
          <w:lang w:eastAsia="ru-RU"/>
        </w:rPr>
      </w:pPr>
      <w:bookmarkStart w:id="25" w:name="_Toc224673379"/>
      <w:proofErr w:type="spellStart"/>
      <w:r>
        <w:rPr>
          <w:lang w:eastAsia="ru-RU"/>
        </w:rPr>
        <w:t>Микрополосковая</w:t>
      </w:r>
      <w:proofErr w:type="spellEnd"/>
      <w:r>
        <w:rPr>
          <w:lang w:eastAsia="ru-RU"/>
        </w:rPr>
        <w:t xml:space="preserve"> линия</w:t>
      </w:r>
      <w:bookmarkEnd w:id="25"/>
    </w:p>
    <w:p w14:paraId="5809BB9D" w14:textId="0D75C91A" w:rsidR="009C2ED7" w:rsidRDefault="009F652A" w:rsidP="009C2ED7">
      <w:pPr>
        <w:pStyle w:val="af8"/>
        <w:rPr>
          <w:lang w:eastAsia="en-US"/>
        </w:rPr>
      </w:pPr>
      <w:proofErr w:type="spellStart"/>
      <w:r>
        <w:rPr>
          <w:lang w:eastAsia="en-US"/>
        </w:rPr>
        <w:t>МПЛ</w:t>
      </w:r>
      <w:proofErr w:type="spellEnd"/>
      <w:r w:rsidR="009C2ED7">
        <w:rPr>
          <w:lang w:eastAsia="en-US"/>
        </w:rPr>
        <w:t>, представленная на</w:t>
      </w:r>
      <w:r w:rsidR="007F4FBA">
        <w:rPr>
          <w:lang w:eastAsia="en-US"/>
        </w:rPr>
        <w:t xml:space="preserve"> </w:t>
      </w:r>
      <w:r w:rsidR="007F4FBA">
        <w:rPr>
          <w:lang w:eastAsia="en-US"/>
        </w:rPr>
        <w:fldChar w:fldCharType="begin"/>
      </w:r>
      <w:r w:rsidR="007F4FBA">
        <w:rPr>
          <w:lang w:eastAsia="en-US"/>
        </w:rPr>
        <w:instrText xml:space="preserve"> REF _Ref222932509 \h </w:instrText>
      </w:r>
      <w:r w:rsidR="007F4FBA">
        <w:rPr>
          <w:lang w:eastAsia="en-US"/>
        </w:rPr>
      </w:r>
      <w:r w:rsidR="007F4FBA">
        <w:rPr>
          <w:lang w:eastAsia="en-US"/>
        </w:rPr>
        <w:fldChar w:fldCharType="separate"/>
      </w:r>
      <w:r w:rsidR="007F4FBA">
        <w:t xml:space="preserve">Рисунок </w:t>
      </w:r>
      <w:r w:rsidR="007F4FBA">
        <w:rPr>
          <w:noProof/>
        </w:rPr>
        <w:t>1</w:t>
      </w:r>
      <w:r w:rsidR="007F4FBA">
        <w:rPr>
          <w:lang w:eastAsia="en-US"/>
        </w:rPr>
        <w:fldChar w:fldCharType="end"/>
      </w:r>
      <w:r w:rsidR="009C2ED7">
        <w:rPr>
          <w:lang w:eastAsia="en-US"/>
        </w:rPr>
        <w:t>, рассматривается как несимметричная полосковая линия, распространяющая квази</w:t>
      </w:r>
      <w:r w:rsidR="009C2ED7" w:rsidRPr="00BB241B">
        <w:rPr>
          <w:lang w:eastAsia="en-US"/>
        </w:rPr>
        <w:t>-</w:t>
      </w:r>
      <w:r w:rsidR="009C2ED7" w:rsidRPr="00883E11">
        <w:rPr>
          <w:i/>
          <w:iCs/>
          <w:lang w:val="en-US" w:eastAsia="en-US"/>
        </w:rPr>
        <w:t>TEM</w:t>
      </w:r>
      <w:r w:rsidR="009C2ED7" w:rsidRPr="00883E11">
        <w:rPr>
          <w:lang w:eastAsia="en-US"/>
        </w:rPr>
        <w:t xml:space="preserve"> </w:t>
      </w:r>
      <w:r w:rsidR="009C2ED7">
        <w:rPr>
          <w:lang w:eastAsia="en-US"/>
        </w:rPr>
        <w:t>волну.</w:t>
      </w:r>
    </w:p>
    <w:p w14:paraId="5E49BF99" w14:textId="6E3197A8" w:rsidR="009C2ED7" w:rsidRDefault="00AC33D3" w:rsidP="007F4FBA">
      <w:pPr>
        <w:pStyle w:val="afff7"/>
      </w:pPr>
      <w:r w:rsidRPr="00AC33D3">
        <w:rPr>
          <w:noProof/>
        </w:rPr>
        <w:drawing>
          <wp:inline distT="0" distB="0" distL="0" distR="0" wp14:anchorId="7F93EDB5" wp14:editId="64281526">
            <wp:extent cx="5939790" cy="272351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EF1E" w14:textId="440370A8" w:rsidR="009C2ED7" w:rsidRDefault="009C2ED7" w:rsidP="007F4FBA">
      <w:pPr>
        <w:pStyle w:val="afff"/>
      </w:pPr>
      <w:bookmarkStart w:id="26" w:name="_Ref222932509"/>
      <w:commentRangeStart w:id="2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32910">
        <w:t>1</w:t>
      </w:r>
      <w:r>
        <w:fldChar w:fldCharType="end"/>
      </w:r>
      <w:bookmarkEnd w:id="26"/>
      <w:r w:rsidR="007F4FBA">
        <w:t xml:space="preserve"> – Профиль микрополосковой линии передачи, построенный в Компас 3</w:t>
      </w:r>
      <w:r w:rsidR="007F4FBA" w:rsidRPr="00F039AF">
        <w:rPr>
          <w:i/>
          <w:iCs/>
          <w:lang w:val="en-US"/>
        </w:rPr>
        <w:t>D</w:t>
      </w:r>
      <w:r w:rsidR="007F4FBA">
        <w:t>, учебная версия</w:t>
      </w:r>
      <w:commentRangeEnd w:id="27"/>
      <w:r w:rsidR="009D517D">
        <w:rPr>
          <w:rStyle w:val="aff0"/>
          <w:rFonts w:asciiTheme="minorHAnsi" w:eastAsiaTheme="minorHAnsi" w:hAnsiTheme="minorHAnsi" w:cstheme="minorBidi"/>
          <w:noProof w:val="0"/>
          <w:lang w:eastAsia="en-US"/>
        </w:rPr>
        <w:commentReference w:id="27"/>
      </w:r>
    </w:p>
    <w:p w14:paraId="72368B89" w14:textId="0F91DB78" w:rsidR="00782B49" w:rsidRDefault="00782B49" w:rsidP="00782B49">
      <w:pPr>
        <w:pStyle w:val="af8"/>
      </w:pPr>
      <w:r>
        <w:t>Для реализации режима бегущей волны необходимо выполнение условия:</w:t>
      </w:r>
    </w:p>
    <w:p w14:paraId="5234B542" w14:textId="3813A0B1" w:rsidR="00782B49" w:rsidRDefault="00782B49" w:rsidP="00782B49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>
        <w:t>,</w:t>
      </w:r>
      <w:r>
        <w:tab/>
        <w:t>(1)</w:t>
      </w:r>
    </w:p>
    <w:p w14:paraId="35AFE7AD" w14:textId="24058C29" w:rsidR="00782B49" w:rsidRPr="006B43D5" w:rsidRDefault="006B43D5" w:rsidP="006B43D5">
      <w:pPr>
        <w:pStyle w:val="af8"/>
        <w:ind w:firstLine="0"/>
      </w:pPr>
      <w:r>
        <w:t>г</w:t>
      </w:r>
      <w:r w:rsidR="00782B49"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82B49">
        <w:t xml:space="preserve"> – </w:t>
      </w:r>
      <w:proofErr w:type="spellStart"/>
      <w:r w:rsidR="00782B49">
        <w:t>волновыое</w:t>
      </w:r>
      <w:proofErr w:type="spellEnd"/>
      <w:r w:rsidR="00782B49">
        <w:t xml:space="preserve"> сопротивление </w:t>
      </w:r>
      <w:proofErr w:type="spellStart"/>
      <w:r w:rsidR="00782B49">
        <w:t>микрополосковой</w:t>
      </w:r>
      <w:proofErr w:type="spellEnd"/>
      <w:r w:rsidR="00782B49">
        <w:t xml:space="preserve"> линии передачи, </w:t>
      </w:r>
      <m:oMath>
        <m:r>
          <w:rPr>
            <w:rFonts w:ascii="Cambria Math" w:hAnsi="Cambria Math"/>
          </w:rPr>
          <m:t>Ом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>
        <w:t xml:space="preserve"> – волновое сопротивление нагрузки, </w:t>
      </w:r>
      <m:oMath>
        <m:r>
          <w:rPr>
            <w:rFonts w:ascii="Cambria Math" w:hAnsi="Cambria Math"/>
          </w:rPr>
          <m:t>Ом</m:t>
        </m:r>
      </m:oMath>
      <w:r>
        <w:t>.</w:t>
      </w:r>
    </w:p>
    <w:p w14:paraId="58EB2876" w14:textId="5A4B1512" w:rsidR="004D6E90" w:rsidRDefault="006B43D5" w:rsidP="002C6A4B">
      <w:pPr>
        <w:pStyle w:val="af8"/>
      </w:pPr>
      <w:r>
        <w:t xml:space="preserve">При </w:t>
      </w:r>
      <w:proofErr w:type="spellStart"/>
      <w:r>
        <w:t>выполнеии</w:t>
      </w:r>
      <w:proofErr w:type="spellEnd"/>
      <w:r>
        <w:t xml:space="preserve"> условия (1)</w:t>
      </w:r>
      <w:r w:rsidR="002C6A4B" w:rsidRPr="002C6A4B">
        <w:t xml:space="preserve"> распределение</w:t>
      </w:r>
      <w:r>
        <w:t xml:space="preserve"> потенциала</w:t>
      </w:r>
      <w:r w:rsidR="00471D9E"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 xml:space="preserve">, </w:t>
      </w:r>
      <m:oMath>
        <m:r>
          <w:rPr>
            <w:rFonts w:ascii="Cambria Math" w:hAnsi="Cambria Math"/>
          </w:rPr>
          <m:t>В</m:t>
        </m:r>
      </m:oMath>
      <w:r>
        <w:t>,</w:t>
      </w:r>
      <w:r w:rsidR="001F6F28">
        <w:t xml:space="preserve"> </w:t>
      </w:r>
      <w:r w:rsidR="002C6A4B" w:rsidRPr="002C6A4B">
        <w:t xml:space="preserve">вдоль регулярной </w:t>
      </w:r>
      <w:proofErr w:type="spellStart"/>
      <w:r>
        <w:t>МПЛ</w:t>
      </w:r>
      <w:proofErr w:type="spellEnd"/>
      <w:r>
        <w:t>,</w:t>
      </w:r>
      <w:r w:rsidR="002C6A4B" w:rsidRPr="002C6A4B">
        <w:t xml:space="preserve"> описывается гармонической функцией вида</w:t>
      </w:r>
      <w:r w:rsidR="004D6E90" w:rsidRPr="002C6A4B">
        <w:t>:</w:t>
      </w:r>
    </w:p>
    <w:p w14:paraId="507C1F9E" w14:textId="4DBF7673" w:rsidR="004D6E90" w:rsidRPr="00782B49" w:rsidRDefault="001F6F28" w:rsidP="00782B49">
      <w:pPr>
        <w:pStyle w:val="afff9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cos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</w:rPr>
          <m:t>∙</m:t>
        </m:r>
        <m:r>
          <w:rPr>
            <w:rStyle w:val="affff2"/>
            <w:lang w:val="en-US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θ</m:t>
        </m:r>
        <m:r>
          <w:rPr>
            <w:rFonts w:ascii="Cambria Math" w:hAnsi="Cambria Math"/>
          </w:rPr>
          <m:t>)</m:t>
        </m:r>
      </m:oMath>
      <w:r w:rsidR="00782B49">
        <w:t>,</w:t>
      </w:r>
      <w:r>
        <w:tab/>
        <w:t>(1)</w:t>
      </w:r>
    </w:p>
    <w:p w14:paraId="18BB2E72" w14:textId="28BA0BDB" w:rsidR="00782B49" w:rsidRPr="00782B49" w:rsidRDefault="00782B49" w:rsidP="0098557E">
      <w:pPr>
        <w:pStyle w:val="afffd"/>
      </w:pPr>
      <w: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B43D5">
        <w:t xml:space="preserve"> – амплитуда колебания потенциала, </w:t>
      </w:r>
      <m:oMath>
        <m:r>
          <w:rPr>
            <w:rFonts w:ascii="Cambria Math" w:hAnsi="Cambria Math"/>
          </w:rPr>
          <m:t>В</m:t>
        </m:r>
      </m:oMath>
      <w:r w:rsidR="006B43D5">
        <w:t xml:space="preserve">;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6B43D5" w:rsidRPr="005900A2">
        <w:t xml:space="preserve"> – циклическая частота</w:t>
      </w:r>
      <w:r w:rsidR="006B43D5">
        <w:t xml:space="preserve">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рад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="009D517D">
        <w:t xml:space="preserve">; </w:t>
      </w:r>
      <m:oMath>
        <m:r>
          <w:rPr>
            <w:rFonts w:ascii="Cambria Math" w:hAnsi="Cambria Math"/>
            <w:lang w:val="en-US"/>
          </w:rPr>
          <m:t>t</m:t>
        </m:r>
      </m:oMath>
      <w:r w:rsidR="00B61E6B" w:rsidRPr="00B61E6B">
        <w:t xml:space="preserve"> </w:t>
      </w:r>
      <w:r w:rsidR="00B61E6B">
        <w:t>–</w:t>
      </w:r>
      <w:r w:rsidR="00B61E6B" w:rsidRPr="00B61E6B">
        <w:t xml:space="preserve"> </w:t>
      </w:r>
      <w:r w:rsidR="00B61E6B">
        <w:t xml:space="preserve">время, </w:t>
      </w:r>
      <m:oMath>
        <m:r>
          <w:rPr>
            <w:rFonts w:ascii="Cambria Math" w:hAnsi="Cambria Math"/>
          </w:rPr>
          <m:t>с</m:t>
        </m:r>
      </m:oMath>
      <w:r w:rsidR="00B61E6B">
        <w:t xml:space="preserve">; </w:t>
      </w:r>
      <m:oMath>
        <m:r>
          <m:rPr>
            <m:sty m:val="p"/>
          </m:rPr>
          <w:rPr>
            <w:rFonts w:ascii="Cambria Math" w:hAnsi="Cambria Math"/>
            <w:lang w:val="en-US"/>
          </w:rPr>
          <m:t>β</m:t>
        </m:r>
      </m:oMath>
      <w:r w:rsidR="00B61E6B" w:rsidRPr="005900A2">
        <w:t xml:space="preserve"> – фазовая постоянная</w:t>
      </w:r>
      <w:r w:rsidR="00B61E6B">
        <w:t xml:space="preserve">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рад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  <w:r w:rsidR="00286731">
        <w:t xml:space="preserve">; </w:t>
      </w:r>
      <w:r w:rsidR="00286731" w:rsidRPr="005900A2">
        <w:rPr>
          <w:lang w:val="en-US"/>
        </w:rPr>
        <w:t>x</w:t>
      </w:r>
      <w:r w:rsidR="00286731" w:rsidRPr="005900A2">
        <w:t xml:space="preserve"> – продольная координата линии</w:t>
      </w:r>
      <w:r w:rsidR="00286731">
        <w:t xml:space="preserve">, </w:t>
      </w:r>
      <m:oMath>
        <m:r>
          <w:rPr>
            <w:rFonts w:ascii="Cambria Math" w:hAnsi="Cambria Math"/>
          </w:rPr>
          <m:t>м</m:t>
        </m:r>
      </m:oMath>
      <w:r w:rsidR="00286731">
        <w:t xml:space="preserve">; </w:t>
      </w:r>
      <m:oMath>
        <m:r>
          <w:rPr>
            <w:rFonts w:ascii="Cambria Math" w:hAnsi="Cambria Math"/>
            <w:lang w:val="en-US"/>
          </w:rPr>
          <m:t>θ</m:t>
        </m:r>
      </m:oMath>
      <w:r w:rsidR="00286731" w:rsidRPr="00286731">
        <w:t xml:space="preserve"> </w:t>
      </w:r>
      <w:r w:rsidR="00D95D52">
        <w:t>–</w:t>
      </w:r>
      <w:r w:rsidR="00286731" w:rsidRPr="00286731">
        <w:t xml:space="preserve"> </w:t>
      </w:r>
      <w:r w:rsidR="00D95D52">
        <w:t xml:space="preserve">начальная фаза, </w:t>
      </w:r>
      <m:oMath>
        <m:r>
          <w:rPr>
            <w:rFonts w:ascii="Cambria Math" w:hAnsi="Cambria Math"/>
          </w:rPr>
          <m:t>рад</m:t>
        </m:r>
      </m:oMath>
      <w:r w:rsidR="00D95D52">
        <w:t>.</w:t>
      </w:r>
    </w:p>
    <w:p w14:paraId="23959196" w14:textId="727095AA" w:rsidR="002C6A4B" w:rsidRPr="002C6A4B" w:rsidRDefault="002C6A4B" w:rsidP="002C6A4B">
      <w:pPr>
        <w:pStyle w:val="af8"/>
      </w:pPr>
      <w:r w:rsidRPr="002C6A4B">
        <w:t xml:space="preserve">Непосредственная </w:t>
      </w:r>
      <w:r>
        <w:t xml:space="preserve">регистрация мгновенных значений </w:t>
      </w:r>
      <m:oMath>
        <m:r>
          <m:rPr>
            <m:sty m:val="p"/>
          </m:rPr>
          <w:rPr>
            <w:rStyle w:val="affff2"/>
          </w:rPr>
          <m:t>u</m:t>
        </m:r>
        <m:d>
          <m:dPr>
            <m:ctrlPr>
              <w:rPr>
                <w:rStyle w:val="affff2"/>
                <w:i w:val="0"/>
                <w:lang w:val="en-US"/>
              </w:rPr>
            </m:ctrlPr>
          </m:dPr>
          <m:e>
            <m:sSub>
              <m:sSubPr>
                <m:ctrlPr>
                  <w:rPr>
                    <w:rStyle w:val="affff2"/>
                    <w:i w:val="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ffff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Style w:val="affff2"/>
                  </w:rPr>
                  <m:t>0</m:t>
                </m:r>
              </m:sub>
            </m:sSub>
            <m:r>
              <m:rPr>
                <m:sty m:val="p"/>
              </m:rPr>
              <w:rPr>
                <w:rStyle w:val="affff2"/>
              </w:rPr>
              <m:t>, t</m:t>
            </m:r>
          </m:e>
        </m:d>
      </m:oMath>
      <w:r>
        <w:t xml:space="preserve"> н</w:t>
      </w:r>
      <w:r w:rsidRPr="002C6A4B">
        <w:t>е позволяет судить о распределении поля вдоль линии, поскольку эти значения осциллируют во времени с частотой зондирования и не содержат информации о фазовом сдвиге, накопленном волной при распространении.</w:t>
      </w:r>
    </w:p>
    <w:p w14:paraId="3BFEFB6A" w14:textId="2C296201" w:rsidR="002C6A4B" w:rsidRPr="002C6A4B" w:rsidRDefault="002C6A4B" w:rsidP="002C6A4B">
      <w:pPr>
        <w:pStyle w:val="af8"/>
      </w:pPr>
      <w:r w:rsidRPr="002C6A4B">
        <w:t>Более информативной характеристикой является комп</w:t>
      </w:r>
      <w:r w:rsidR="00581567">
        <w:t>лексная амплитуда:</w:t>
      </w:r>
    </w:p>
    <w:p w14:paraId="27284F7D" w14:textId="0AD1D043" w:rsidR="004D6E90" w:rsidRDefault="004D6E90" w:rsidP="004D6E90">
      <w:pPr>
        <w:pStyle w:val="afff9"/>
      </w:pPr>
      <w:r>
        <w:tab/>
      </w:r>
      <m:oMath>
        <m:acc>
          <m:accPr>
            <m:chr m:val="̇"/>
            <m:ctrlPr>
              <w:rPr>
                <w:rStyle w:val="affff2"/>
                <w:i w:val="0"/>
              </w:rPr>
            </m:ctrlPr>
          </m:accPr>
          <m:e>
            <m:r>
              <m:rPr>
                <m:sty m:val="p"/>
              </m:rPr>
              <w:rPr>
                <w:rStyle w:val="affff2"/>
              </w:rPr>
              <m:t>U</m:t>
            </m:r>
          </m:e>
        </m:acc>
        <m:d>
          <m:dPr>
            <m:ctrlPr>
              <w:rPr>
                <w:rStyle w:val="affff2"/>
                <w:i w:val="0"/>
              </w:rPr>
            </m:ctrlPr>
          </m:dPr>
          <m:e>
            <m:sSub>
              <m:sSubPr>
                <m:ctrlPr>
                  <w:rPr>
                    <w:rStyle w:val="affff2"/>
                    <w:i w:val="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ffff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Style w:val="affff2"/>
                  </w:rPr>
                  <m:t>0</m:t>
                </m:r>
              </m:sub>
            </m:sSub>
            <m:ctrlPr>
              <w:rPr>
                <w:rStyle w:val="affff2"/>
                <w:i w:val="0"/>
                <w:lang w:val="en-US"/>
              </w:rPr>
            </m:ctrlPr>
          </m:e>
        </m:d>
        <m:r>
          <m:rPr>
            <m:sty m:val="p"/>
          </m:rPr>
          <w:rPr>
            <w:rStyle w:val="affff2"/>
          </w:rPr>
          <m:t>=U</m:t>
        </m:r>
        <m:d>
          <m:dPr>
            <m:ctrlPr>
              <w:rPr>
                <w:rStyle w:val="affff2"/>
                <w:i w:val="0"/>
                <w:lang w:val="en-US"/>
              </w:rPr>
            </m:ctrlPr>
          </m:dPr>
          <m:e>
            <m:sSub>
              <m:sSubPr>
                <m:ctrlPr>
                  <w:rPr>
                    <w:rStyle w:val="affff2"/>
                    <w:i w:val="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ffff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Style w:val="affff2"/>
                  </w:rPr>
                  <m:t>0</m:t>
                </m:r>
              </m:sub>
            </m:sSub>
          </m:e>
        </m:d>
        <m:r>
          <m:rPr>
            <m:sty m:val="p"/>
          </m:rPr>
          <w:rPr>
            <w:rStyle w:val="affff2"/>
          </w:rPr>
          <m:t>∙</m:t>
        </m:r>
        <m:func>
          <m:funcPr>
            <m:ctrlPr>
              <w:rPr>
                <w:rStyle w:val="affff2"/>
                <w:i w:val="0"/>
                <w:lang w:val="en-US"/>
              </w:rPr>
            </m:ctrlPr>
          </m:funcPr>
          <m:fName>
            <m:r>
              <m:rPr>
                <m:sty m:val="p"/>
              </m:rPr>
              <w:rPr>
                <w:rStyle w:val="affff2"/>
              </w:rPr>
              <m:t>exp</m:t>
            </m:r>
          </m:fName>
          <m:e>
            <m:d>
              <m:dPr>
                <m:ctrlPr>
                  <w:rPr>
                    <w:rStyle w:val="affff2"/>
                    <w:i w:val="0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Style w:val="affff2"/>
                  </w:rPr>
                  <m:t>j∙ϕ</m:t>
                </m:r>
                <m:d>
                  <m:dPr>
                    <m:ctrlPr>
                      <w:rPr>
                        <w:rStyle w:val="affff2"/>
                        <w:i w:val="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affff2"/>
                            <w:i w:val="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affff2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affff2"/>
                          </w:rPr>
                          <m:t>0</m:t>
                        </m:r>
                      </m:sub>
                    </m:sSub>
                  </m:e>
                </m:d>
              </m:e>
            </m:d>
          </m:e>
        </m:func>
      </m:oMath>
      <w:r>
        <w:t>,</w:t>
      </w:r>
      <w:r>
        <w:tab/>
        <w:t>(2)</w:t>
      </w:r>
    </w:p>
    <w:p w14:paraId="359ECDFF" w14:textId="77777777" w:rsidR="00581567" w:rsidRDefault="00CE60F0" w:rsidP="00CE60F0">
      <w:pPr>
        <w:pStyle w:val="af8"/>
        <w:ind w:firstLine="0"/>
      </w:pPr>
      <w:r w:rsidRPr="00CE60F0">
        <w:t>которая, будучи инвариантной во времени, полностью определяет амплитуду и фазу гармонического колебания</w:t>
      </w:r>
      <w:r w:rsidR="00581567">
        <w:t xml:space="preserve"> в фиксированном сечении линии.</w:t>
      </w:r>
    </w:p>
    <w:p w14:paraId="5EC4B7B5" w14:textId="3EF7705F" w:rsidR="00CE60F0" w:rsidRPr="00CE60F0" w:rsidRDefault="00CE60F0" w:rsidP="00581567">
      <w:pPr>
        <w:pStyle w:val="af8"/>
      </w:pPr>
      <w:r w:rsidRPr="00CE60F0">
        <w:t>Физически комплексная амплитуда соответствует огибающей сигнала и может быть выделена, например, методами синхронного детектирования.</w:t>
      </w:r>
    </w:p>
    <w:p w14:paraId="64678220" w14:textId="77777777" w:rsidR="00CE60F0" w:rsidRDefault="00CE60F0" w:rsidP="00CE60F0">
      <w:pPr>
        <w:pStyle w:val="af8"/>
      </w:pPr>
      <w:r w:rsidRPr="00CE60F0">
        <w:t>Таким образом, задача контроля сводится к измерению и последующему анализу распределения комплексных амплитуд</w:t>
      </w:r>
      <w:r>
        <w:t xml:space="preserve"> </w:t>
      </w:r>
      <m:oMath>
        <m:acc>
          <m:accPr>
            <m:chr m:val="̇"/>
            <m:ctrlPr>
              <w:rPr>
                <w:rStyle w:val="affff2"/>
                <w:i w:val="0"/>
              </w:rPr>
            </m:ctrlPr>
          </m:accPr>
          <m:e>
            <m:r>
              <m:rPr>
                <m:sty m:val="p"/>
              </m:rPr>
              <w:rPr>
                <w:rStyle w:val="affff2"/>
              </w:rPr>
              <m:t>U</m:t>
            </m:r>
          </m:e>
        </m:acc>
        <m:d>
          <m:dPr>
            <m:ctrlPr>
              <w:rPr>
                <w:rStyle w:val="affff2"/>
                <w:i w:val="0"/>
              </w:rPr>
            </m:ctrlPr>
          </m:dPr>
          <m:e>
            <m:sSub>
              <m:sSubPr>
                <m:ctrlPr>
                  <w:rPr>
                    <w:rStyle w:val="affff2"/>
                    <w:i w:val="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ffff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Style w:val="affff2"/>
                  </w:rPr>
                  <m:t>0</m:t>
                </m:r>
              </m:sub>
            </m:sSub>
            <m:ctrlPr>
              <w:rPr>
                <w:rStyle w:val="affff2"/>
                <w:i w:val="0"/>
                <w:lang w:val="en-US"/>
              </w:rPr>
            </m:ctrlPr>
          </m:e>
        </m:d>
      </m:oMath>
      <w:r>
        <w:t xml:space="preserve"> </w:t>
      </w:r>
      <w:r w:rsidRPr="00CE60F0">
        <w:t>в дискретных точках контакта измерительных э</w:t>
      </w:r>
      <w:r>
        <w:t>лектродов с поверхностью линии.</w:t>
      </w:r>
    </w:p>
    <w:p w14:paraId="3BC88EF8" w14:textId="45437FFB" w:rsidR="00CE60F0" w:rsidRPr="00CE60F0" w:rsidRDefault="00CE60F0" w:rsidP="00CE60F0">
      <w:pPr>
        <w:pStyle w:val="af8"/>
      </w:pPr>
      <w:r w:rsidRPr="00CE60F0">
        <w:t>Такой подход позволяет перейти от анализа быстро осциллирующих во времени процессов к исследованию их стационарных характеристик, что существенно упрощает как интерпретацию результатов, так и их математическую обработку.</w:t>
      </w:r>
    </w:p>
    <w:p w14:paraId="1F569E92" w14:textId="77777777" w:rsidR="001056CD" w:rsidRPr="00247A3A" w:rsidRDefault="001056CD" w:rsidP="001056CD">
      <w:pPr>
        <w:pStyle w:val="af8"/>
      </w:pPr>
      <w:r>
        <w:t xml:space="preserve">В приближении малых потерь распределение напряжения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t xml:space="preserve"> и тока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C03394">
        <w:t xml:space="preserve"> </w:t>
      </w:r>
      <w:r>
        <w:t xml:space="preserve">вдоль линии описывается телеграфными уравнениями </w:t>
      </w:r>
      <w:r w:rsidRPr="00C03394">
        <w:t>[</w:t>
      </w:r>
      <w:commentRangeStart w:id="28"/>
      <w:r>
        <w:t>ссылка</w:t>
      </w:r>
      <w:commentRangeEnd w:id="28"/>
      <w:r>
        <w:rPr>
          <w:rStyle w:val="aff0"/>
          <w:rFonts w:asciiTheme="minorHAnsi" w:eastAsiaTheme="minorHAnsi" w:hAnsiTheme="minorHAnsi" w:cstheme="minorBidi"/>
          <w:lang w:eastAsia="en-US"/>
        </w:rPr>
        <w:commentReference w:id="28"/>
      </w:r>
      <w:r w:rsidRPr="00C03394">
        <w:t>]</w:t>
      </w:r>
      <w:r>
        <w:t>:</w:t>
      </w:r>
    </w:p>
    <w:p w14:paraId="590DFC50" w14:textId="77777777" w:rsidR="001056CD" w:rsidRDefault="001056CD" w:rsidP="001056CD">
      <w:pPr>
        <w:pStyle w:val="afff9"/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</m:num>
          <m:den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  <w:lang w:val="en-US"/>
              </w:rPr>
              <m:t>x</m:t>
            </m:r>
          </m:den>
        </m:f>
        <m:r>
          <w:rPr>
            <w:rFonts w:ascii="Cambria Math" w:hAnsi="Cambria Math"/>
          </w:rPr>
          <m:t>=-</m:t>
        </m:r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∂i</m:t>
            </m:r>
          </m:num>
          <m:den>
            <m:r>
              <w:rPr>
                <w:rFonts w:ascii="Cambria Math" w:hAnsi="Cambria Math"/>
                <w:lang w:val="en-US"/>
              </w:rPr>
              <m:t>∂t</m:t>
            </m:r>
          </m:den>
        </m:f>
      </m:oMath>
      <w:r>
        <w:t>,</w:t>
      </w:r>
      <w:r>
        <w:tab/>
        <w:t>(3.1)</w:t>
      </w:r>
    </w:p>
    <w:p w14:paraId="08956886" w14:textId="77777777" w:rsidR="001056CD" w:rsidRDefault="001056CD" w:rsidP="001056CD">
      <w:pPr>
        <w:pStyle w:val="afff9"/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∂i</m:t>
            </m:r>
          </m:num>
          <m:den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  <w:lang w:val="en-US"/>
              </w:rPr>
              <m:t>x</m:t>
            </m:r>
          </m:den>
        </m:f>
        <m:r>
          <w:rPr>
            <w:rFonts w:ascii="Cambria Math" w:hAnsi="Cambria Math"/>
          </w:rPr>
          <m:t>=-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∂u</m:t>
            </m:r>
          </m:num>
          <m:den>
            <m:r>
              <w:rPr>
                <w:rFonts w:ascii="Cambria Math" w:hAnsi="Cambria Math"/>
                <w:lang w:val="en-US"/>
              </w:rPr>
              <m:t>∂t</m:t>
            </m:r>
          </m:den>
        </m:f>
      </m:oMath>
      <w:r>
        <w:t>,</w:t>
      </w:r>
      <w:r>
        <w:tab/>
        <w:t>(3.2)</w:t>
      </w:r>
    </w:p>
    <w:p w14:paraId="66D79FE3" w14:textId="66DC0C5A" w:rsidR="001056CD" w:rsidRDefault="001056CD" w:rsidP="001056CD">
      <w:pPr>
        <w:pStyle w:val="af8"/>
        <w:ind w:firstLine="0"/>
      </w:pPr>
      <w:r>
        <w:lastRenderedPageBreak/>
        <w:t xml:space="preserve">где </w:t>
      </w:r>
      <m:oMath>
        <m:r>
          <w:rPr>
            <w:rFonts w:ascii="Cambria Math" w:hAnsi="Cambria Math"/>
            <w:lang w:val="en-US"/>
          </w:rPr>
          <m:t>L</m:t>
        </m:r>
      </m:oMath>
      <w:r>
        <w:t xml:space="preserve"> и </w:t>
      </w:r>
      <m:oMath>
        <m:r>
          <w:rPr>
            <w:rFonts w:ascii="Cambria Math" w:hAnsi="Cambria Math"/>
          </w:rPr>
          <m:t>C</m:t>
        </m:r>
      </m:oMath>
      <w:r w:rsidRPr="00A475CD">
        <w:t xml:space="preserve"> </w:t>
      </w:r>
      <w:r>
        <w:t xml:space="preserve">– погонные индуктивность,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Гн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  <w:r w:rsidR="00CE60F0">
        <w:t xml:space="preserve"> </w:t>
      </w:r>
      <w:r>
        <w:t xml:space="preserve">и ёмкость,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Ф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  <w:r w:rsidR="00CE60F0">
        <w:t xml:space="preserve"> </w:t>
      </w:r>
      <w:r>
        <w:t>соответственно.</w:t>
      </w:r>
    </w:p>
    <w:p w14:paraId="791DC50B" w14:textId="77777777" w:rsidR="001056CD" w:rsidRDefault="001056CD" w:rsidP="001056CD">
      <w:pPr>
        <w:pStyle w:val="af8"/>
      </w:pPr>
      <w:r>
        <w:t>Подставляя (1) в (3.1) и (3.2) волновое уравнение принимает вид:</w:t>
      </w:r>
    </w:p>
    <w:p w14:paraId="061D2153" w14:textId="77777777" w:rsidR="001056CD" w:rsidRDefault="001056CD" w:rsidP="001056CD">
      <w:pPr>
        <w:pStyle w:val="afff9"/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acc>
          <m:accPr>
            <m:chr m:val="̇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</w:rPr>
          <m:t>=0</m:t>
        </m:r>
      </m:oMath>
      <w:r w:rsidRPr="00555398">
        <w:rPr>
          <w:iCs/>
        </w:rPr>
        <w:t>,</w:t>
      </w:r>
      <w:r>
        <w:tab/>
        <w:t>(4)</w:t>
      </w:r>
    </w:p>
    <w:p w14:paraId="2694170A" w14:textId="77777777" w:rsidR="001056CD" w:rsidRDefault="001056CD" w:rsidP="001056CD">
      <w:pPr>
        <w:pStyle w:val="af8"/>
        <w:ind w:firstLine="0"/>
      </w:pPr>
      <w:r>
        <w:t>имеющее общее решение:</w:t>
      </w:r>
    </w:p>
    <w:p w14:paraId="1A44A2B7" w14:textId="77777777" w:rsidR="001056CD" w:rsidRDefault="001056CD" w:rsidP="001056CD">
      <w:pPr>
        <w:pStyle w:val="afff9"/>
      </w:pPr>
      <w:r>
        <w:tab/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exp</m:t>
            </m:r>
            <m:ctrlPr>
              <w:rPr>
                <w:rFonts w:ascii="Cambria Math" w:hAnsi="Cambria Math"/>
                <w:i/>
                <w:iCs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β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exp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>
        <w:rPr>
          <w:iCs/>
        </w:rPr>
        <w:t>,</w:t>
      </w:r>
      <w:r>
        <w:tab/>
        <w:t>(5)</w:t>
      </w:r>
    </w:p>
    <w:p w14:paraId="56231647" w14:textId="501A8023" w:rsidR="001056CD" w:rsidRDefault="001056CD" w:rsidP="001056CD">
      <w:pPr>
        <w:pStyle w:val="af8"/>
      </w:pPr>
      <w:r>
        <w:t>Которое при условии согласования линии принимает вид (2)</w:t>
      </w:r>
      <w:r w:rsidR="00CE60F0">
        <w:t xml:space="preserve"> – отсутствует отражённая волна</w:t>
      </w:r>
      <w:r>
        <w:t>.</w:t>
      </w:r>
    </w:p>
    <w:p w14:paraId="61CD7AE0" w14:textId="77777777" w:rsidR="00821806" w:rsidRDefault="001056CD" w:rsidP="001056CD">
      <w:pPr>
        <w:pStyle w:val="af8"/>
      </w:pPr>
      <w:r>
        <w:t xml:space="preserve">При наличии локальной неоднородности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821806">
        <w:t xml:space="preserve"> возникает отражённая волна.</w:t>
      </w:r>
    </w:p>
    <w:p w14:paraId="1B1A8CCB" w14:textId="3A623A01" w:rsidR="001056CD" w:rsidRDefault="001056CD" w:rsidP="001056CD">
      <w:pPr>
        <w:pStyle w:val="af8"/>
      </w:pPr>
      <w:r>
        <w:t xml:space="preserve">Неоднородность подразумевает изменение волнового сопротивления линии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70B0D">
        <w:t xml:space="preserve"> </w:t>
      </w:r>
      <w:r>
        <w:t xml:space="preserve">и эффективной диэлектрической проницаемости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en-US"/>
              </w:rPr>
              <m:t>ff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являющиеся функциями ширины проводящего слоя </w:t>
      </w:r>
      <m:oMath>
        <m:r>
          <w:rPr>
            <w:rFonts w:ascii="Cambria Math" w:hAnsi="Cambria Math"/>
          </w:rPr>
          <m:t>W</m:t>
        </m:r>
      </m:oMath>
      <w:r>
        <w:t xml:space="preserve">, толщины проводящего слоя </w:t>
      </w:r>
      <m:oMath>
        <m:r>
          <w:rPr>
            <w:rFonts w:ascii="Cambria Math" w:hAnsi="Cambria Math"/>
          </w:rPr>
          <m:t>t</m:t>
        </m:r>
      </m:oMath>
      <w:r>
        <w:t xml:space="preserve">, толщины подложки </w:t>
      </w:r>
      <m:oMath>
        <m:r>
          <w:rPr>
            <w:rFonts w:ascii="Cambria Math" w:hAnsi="Cambria Math"/>
          </w:rPr>
          <m:t>h</m:t>
        </m:r>
      </m:oMath>
      <w:r>
        <w:t xml:space="preserve">, относительной диэлектрической проницаемости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>
        <w:t xml:space="preserve"> и частоты </w:t>
      </w:r>
      <m:oMath>
        <m:r>
          <w:rPr>
            <w:rFonts w:ascii="Cambria Math" w:hAnsi="Cambria Math"/>
          </w:rPr>
          <m:t>f</m:t>
        </m:r>
      </m:oMath>
      <w:r>
        <w:t xml:space="preserve">. Согласно </w:t>
      </w:r>
      <w:r w:rsidRPr="00633611">
        <w:t>[</w:t>
      </w:r>
      <w:commentRangeStart w:id="29"/>
      <w:r>
        <w:t>ссылка</w:t>
      </w:r>
      <w:commentRangeEnd w:id="29"/>
      <w:r>
        <w:rPr>
          <w:rStyle w:val="aff0"/>
          <w:rFonts w:asciiTheme="minorHAnsi" w:eastAsiaTheme="minorHAnsi" w:hAnsiTheme="minorHAnsi" w:cstheme="minorBidi"/>
          <w:lang w:eastAsia="en-US"/>
        </w:rPr>
        <w:commentReference w:id="29"/>
      </w:r>
      <w:r w:rsidRPr="00633611">
        <w:t>]</w:t>
      </w:r>
      <w:r>
        <w:t xml:space="preserve"> применимы формулы:</w:t>
      </w:r>
    </w:p>
    <w:p w14:paraId="649809E8" w14:textId="77777777" w:rsidR="001056CD" w:rsidRPr="00E408FB" w:rsidRDefault="001056CD" w:rsidP="001056CD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60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  <w:lang w:val="en-US"/>
                      </w:rPr>
                      <m:t>ff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e>
                </m:d>
              </m:e>
            </m:rad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8∙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4∙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 xml:space="preserve">, при 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≤1</m:t>
        </m:r>
      </m:oMath>
      <w:r w:rsidRPr="00633611">
        <w:t>,</w:t>
      </w:r>
      <w:r>
        <w:tab/>
        <w:t>(6.1)</w:t>
      </w:r>
    </w:p>
    <w:p w14:paraId="37C0F208" w14:textId="77777777" w:rsidR="001056CD" w:rsidRPr="00E408FB" w:rsidRDefault="001056CD" w:rsidP="001056CD">
      <w:pPr>
        <w:pStyle w:val="afff9"/>
      </w:pPr>
      <w:r w:rsidRPr="00E408FB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120∙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  <w:lang w:val="en-US"/>
                      </w:rPr>
                      <m:t>ff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e>
                </m:d>
              </m:e>
            </m:rad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+1.393+0.667∙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W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+1.444</m:t>
                        </m:r>
                      </m:e>
                    </m:d>
                  </m:e>
                </m:func>
              </m:e>
            </m:d>
          </m:den>
        </m:f>
        <m:r>
          <w:rPr>
            <w:rFonts w:ascii="Cambria Math" w:hAnsi="Cambria Math"/>
          </w:rPr>
          <m:t xml:space="preserve">, при 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&gt;1</m:t>
        </m:r>
      </m:oMath>
      <w:r w:rsidRPr="00E408FB">
        <w:t>,</w:t>
      </w:r>
      <w:r w:rsidRPr="00E408FB">
        <w:tab/>
        <w:t>(</w:t>
      </w:r>
      <w:r>
        <w:t>6</w:t>
      </w:r>
      <w:r w:rsidRPr="00E408FB">
        <w:t>.2)</w:t>
      </w:r>
    </w:p>
    <w:p w14:paraId="0011F434" w14:textId="77777777" w:rsidR="001056CD" w:rsidRPr="00E408FB" w:rsidRDefault="001056CD" w:rsidP="001056CD">
      <w:pPr>
        <w:pStyle w:val="afff9"/>
      </w:pPr>
      <w:r w:rsidRPr="00E408FB">
        <w:tab/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en-US"/>
              </w:rPr>
              <m:t>ff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f</m:t>
            </m: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e>
        </m:d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0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szCs w:val="20"/>
                <w:lang w:val="en-US"/>
              </w:rPr>
              <m:t>r</m:t>
            </m:r>
          </m:sub>
        </m:sSub>
        <m:r>
          <w:rPr>
            <w:rFonts w:ascii="Cambria Math" w:hAnsi="Cambria Math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  <w:lang w:val="en-US"/>
                  </w:rPr>
                  <m:t>r</m:t>
                </m:r>
              </m:sub>
            </m:sSub>
            <m:r>
              <w:rPr>
                <w:rFonts w:ascii="Cambria Math" w:hAnsi="Cambria Math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  <w:lang w:val="en-US"/>
                  </w:rPr>
                  <m:t>ff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0</m:t>
                </m: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e>
            </m:d>
          </m:num>
          <m:den>
            <m:r>
              <w:rPr>
                <w:rFonts w:ascii="Cambria Math" w:hAnsi="Cambria Math"/>
                <w:szCs w:val="20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f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</m:sup>
            </m:sSup>
          </m:den>
        </m:f>
        <m:r>
          <w:rPr>
            <w:rFonts w:ascii="Cambria Math" w:hAnsi="Cambria Math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Cs w:val="20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r>
              <w:rPr>
                <w:rFonts w:ascii="Cambria Math" w:hAnsi="Cambria Math"/>
                <w:szCs w:val="20"/>
              </w:rPr>
              <m:t>2∙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Cs w:val="20"/>
              </w:rPr>
              <m:t>∙h</m:t>
            </m:r>
          </m:den>
        </m:f>
      </m:oMath>
      <w:r w:rsidRPr="00E408FB">
        <w:rPr>
          <w:szCs w:val="20"/>
        </w:rPr>
        <w:t>,</w:t>
      </w:r>
      <w:r w:rsidRPr="00E408FB">
        <w:tab/>
        <w:t>(</w:t>
      </w:r>
      <w:r>
        <w:t>6</w:t>
      </w:r>
      <w:r w:rsidRPr="00E408FB">
        <w:t>.3)</w:t>
      </w:r>
    </w:p>
    <w:p w14:paraId="4BD21375" w14:textId="77777777" w:rsidR="001056CD" w:rsidRDefault="001056CD" w:rsidP="001056CD">
      <w:pPr>
        <w:pStyle w:val="af8"/>
        <w:ind w:firstLine="0"/>
      </w:pPr>
      <w:r>
        <w:t xml:space="preserve">где показатель степени </w:t>
      </w:r>
      <m:oMath>
        <m:r>
          <w:rPr>
            <w:rFonts w:ascii="Cambria Math" w:hAnsi="Cambria Math"/>
            <w:lang w:val="en-US"/>
          </w:rPr>
          <m:t>m</m:t>
        </m:r>
      </m:oMath>
      <w:r>
        <w:t xml:space="preserve"> эмпирически принимается равным 1.8 для (6.1) и 2.0 для (6.2).</w:t>
      </w:r>
    </w:p>
    <w:p w14:paraId="55413B8E" w14:textId="6BBCD287" w:rsidR="001056CD" w:rsidRDefault="001056CD" w:rsidP="001056CD">
      <w:pPr>
        <w:pStyle w:val="af8"/>
      </w:pPr>
      <w:r w:rsidRPr="00C46D8B">
        <w:lastRenderedPageBreak/>
        <w:t xml:space="preserve">Для реальных линий конечная </w:t>
      </w:r>
      <m:oMath>
        <m:r>
          <w:rPr>
            <w:rFonts w:ascii="Cambria Math" w:hAnsi="Cambria Math"/>
          </w:rPr>
          <m:t>t</m:t>
        </m:r>
      </m:oMath>
      <w:r w:rsidRPr="00C46D8B">
        <w:t xml:space="preserve"> приводит к увеличению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Pr="00C46D8B">
        <w:t xml:space="preserve"> за счёт краевых полей. Это учитывается введением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="00A15189">
        <w:t xml:space="preserve"> подстановкой</w:t>
      </w:r>
      <w:r w:rsidRPr="00C46D8B">
        <w:t xml:space="preserve"> в (6.1) и (6.2) вместо геометрической ширины </w:t>
      </w:r>
      <m:oMath>
        <m:r>
          <w:rPr>
            <w:rFonts w:ascii="Cambria Math" w:hAnsi="Cambria Math"/>
            <w:lang w:val="en-US"/>
          </w:rPr>
          <m:t>W</m:t>
        </m:r>
      </m:oMath>
      <w:r w:rsidRPr="00C46D8B">
        <w:t>. Согласно</w:t>
      </w:r>
      <w:r w:rsidRPr="00DA64D0">
        <w:t xml:space="preserve"> [</w:t>
      </w:r>
      <w:commentRangeStart w:id="30"/>
      <w:r>
        <w:t>ссылка</w:t>
      </w:r>
      <w:commentRangeEnd w:id="30"/>
      <w:r>
        <w:rPr>
          <w:rStyle w:val="aff0"/>
          <w:rFonts w:asciiTheme="minorHAnsi" w:eastAsiaTheme="minorHAnsi" w:hAnsiTheme="minorHAnsi" w:cstheme="minorBidi"/>
          <w:lang w:eastAsia="en-US"/>
        </w:rPr>
        <w:commentReference w:id="30"/>
      </w:r>
      <w:r w:rsidRPr="00DA64D0">
        <w:t>]</w:t>
      </w:r>
      <w:r w:rsidRPr="00C46D8B">
        <w:t>, эффективная ширина может быть вычислена как:</w:t>
      </w:r>
    </w:p>
    <w:p w14:paraId="4296AC13" w14:textId="77777777" w:rsidR="001056CD" w:rsidRDefault="001056CD" w:rsidP="001056CD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szCs w:val="20"/>
          </w:rPr>
          <m:t>=</m:t>
        </m:r>
        <m:r>
          <w:rPr>
            <w:rFonts w:ascii="Cambria Math" w:hAnsi="Cambria Math"/>
            <w:szCs w:val="20"/>
            <w:lang w:val="en-US"/>
          </w:rPr>
          <m:t>W</m:t>
        </m:r>
        <m:r>
          <w:rPr>
            <w:rFonts w:ascii="Cambria Math" w:hAnsi="Cambria Math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Cs w:val="20"/>
                <w:lang w:val="en-US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0"/>
                <w:lang w:val="en-US"/>
              </w:rPr>
              <m:t>π</m:t>
            </m:r>
          </m:den>
        </m:f>
        <m:r>
          <w:rPr>
            <w:rFonts w:ascii="Cambria Math" w:hAnsi="Cambria Math"/>
            <w:szCs w:val="20"/>
          </w:rPr>
          <m:t>∙</m:t>
        </m:r>
        <m:d>
          <m:d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Cs w:val="20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2∙</m:t>
                        </m:r>
                        <m:r>
                          <w:rPr>
                            <w:rFonts w:ascii="Cambria Math" w:hAnsi="Cambria Math"/>
                            <w:szCs w:val="20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t</m:t>
                        </m:r>
                      </m:den>
                    </m:f>
                  </m:e>
                </m:d>
              </m:e>
            </m:func>
          </m:e>
        </m:d>
        <m:r>
          <w:rPr>
            <w:rFonts w:ascii="Cambria Math" w:hAnsi="Cambria Math"/>
            <w:szCs w:val="20"/>
          </w:rPr>
          <m:t xml:space="preserve">, при </m:t>
        </m:r>
        <m:f>
          <m:f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Cs w:val="20"/>
                <w:lang w:val="en-US"/>
              </w:rPr>
              <m:t>W</m:t>
            </m:r>
          </m:num>
          <m:den>
            <m:r>
              <w:rPr>
                <w:rFonts w:ascii="Cambria Math" w:hAnsi="Cambria Math"/>
                <w:szCs w:val="20"/>
              </w:rPr>
              <m:t>h</m:t>
            </m:r>
          </m:den>
        </m:f>
        <m:r>
          <w:rPr>
            <w:rFonts w:ascii="Cambria Math" w:hAnsi="Cambria Math"/>
            <w:szCs w:val="20"/>
          </w:rPr>
          <m:t>≥0.1</m:t>
        </m:r>
      </m:oMath>
      <w:r>
        <w:rPr>
          <w:szCs w:val="20"/>
        </w:rPr>
        <w:t>.</w:t>
      </w:r>
      <w:r>
        <w:tab/>
        <w:t>(6.4)</w:t>
      </w:r>
    </w:p>
    <w:p w14:paraId="2954278D" w14:textId="78382AFA" w:rsidR="001056CD" w:rsidRPr="00E165DC" w:rsidRDefault="001056CD" w:rsidP="001056CD">
      <w:pPr>
        <w:pStyle w:val="af8"/>
      </w:pPr>
      <w:r w:rsidRPr="00E165DC">
        <w:t xml:space="preserve">Для линий </w:t>
      </w:r>
      <w:r w:rsidR="00A15189">
        <w:t xml:space="preserve">с </w:t>
      </w:r>
      <m:oMath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&lt;0.1</m:t>
        </m:r>
      </m:oMath>
      <w:r w:rsidRPr="00E165DC">
        <w:t xml:space="preserve"> используются более сложные поправки, однако в практическом диапазоне параметров МПЛ данное приближение обеспечивает достаточную точность.</w:t>
      </w:r>
    </w:p>
    <w:p w14:paraId="1C7E0D1D" w14:textId="3AB6E3E2" w:rsidR="001056CD" w:rsidRPr="00E165DC" w:rsidRDefault="00000000" w:rsidP="001056CD">
      <w:pPr>
        <w:pStyle w:val="af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056CD" w:rsidRPr="00E165DC">
        <w:t xml:space="preserve"> с учётом толщины проводника определяется по формулам:</w:t>
      </w:r>
    </w:p>
    <w:p w14:paraId="2AC9D08D" w14:textId="77777777" w:rsidR="001056CD" w:rsidRPr="00E408FB" w:rsidRDefault="001056CD" w:rsidP="001056CD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60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  <w:lang w:val="en-US"/>
                      </w:rPr>
                      <m:t>ff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e>
                </m:d>
              </m:e>
            </m:rad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8∙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eff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4∙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 xml:space="preserve">, при 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eff</m:t>
                </m:r>
              </m:sub>
            </m:sSub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≤1</m:t>
        </m:r>
      </m:oMath>
      <w:r w:rsidRPr="00633611">
        <w:t>,</w:t>
      </w:r>
      <w:r>
        <w:tab/>
        <w:t>(6.5)</w:t>
      </w:r>
    </w:p>
    <w:p w14:paraId="1B5281D9" w14:textId="77777777" w:rsidR="001056CD" w:rsidRPr="00C703B7" w:rsidRDefault="001056CD" w:rsidP="001056CD">
      <w:pPr>
        <w:pStyle w:val="afff9"/>
      </w:pPr>
      <w:r w:rsidRPr="00E408FB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120∙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  <w:lang w:val="en-US"/>
                      </w:rPr>
                      <m:t>ff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e>
                </m:d>
              </m:e>
            </m:rad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+1.393+0.667∙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eff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+1.444</m:t>
                        </m:r>
                      </m:e>
                    </m:d>
                  </m:e>
                </m:func>
              </m:e>
            </m:d>
          </m:den>
        </m:f>
        <m:r>
          <w:rPr>
            <w:rFonts w:ascii="Cambria Math" w:hAnsi="Cambria Math"/>
          </w:rPr>
          <m:t xml:space="preserve">, при 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eff</m:t>
                </m:r>
              </m:sub>
            </m:sSub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&gt;1</m:t>
        </m:r>
      </m:oMath>
      <w:r w:rsidRPr="00E408FB">
        <w:t>,</w:t>
      </w:r>
      <w:r w:rsidRPr="00E408FB">
        <w:tab/>
        <w:t>(</w:t>
      </w:r>
      <w:r>
        <w:t>6</w:t>
      </w:r>
      <w:r w:rsidRPr="00E408FB">
        <w:t>.</w:t>
      </w:r>
      <w:r>
        <w:t>6</w:t>
      </w:r>
      <w:r w:rsidRPr="00E408FB">
        <w:t>)</w:t>
      </w:r>
    </w:p>
    <w:p w14:paraId="504A36E8" w14:textId="12BD6404" w:rsidR="001056CD" w:rsidRDefault="00FF2DA5" w:rsidP="00FF2DA5">
      <w:pPr>
        <w:pStyle w:val="a3"/>
      </w:pPr>
      <w:bookmarkStart w:id="31" w:name="_Toc224673380"/>
      <w:r>
        <w:t xml:space="preserve">Дефекты </w:t>
      </w:r>
      <w:proofErr w:type="spellStart"/>
      <w:r>
        <w:t>микрополосковой</w:t>
      </w:r>
      <w:proofErr w:type="spellEnd"/>
      <w:r>
        <w:t xml:space="preserve"> линии</w:t>
      </w:r>
      <w:bookmarkEnd w:id="31"/>
    </w:p>
    <w:p w14:paraId="4A6D3D7D" w14:textId="77777777" w:rsidR="00FF2DA5" w:rsidRDefault="00FF2DA5" w:rsidP="00FF2DA5">
      <w:pPr>
        <w:pStyle w:val="af8"/>
      </w:pPr>
      <w:r w:rsidRPr="00332083">
        <w:t>В контексте задачи контроля важно понимать, как вариации параметров (вызванные дефектами или технологическим разбросом) трансформируются в изменение выходного сигнала измерительной системы.</w:t>
      </w:r>
    </w:p>
    <w:p w14:paraId="5BDCAEE3" w14:textId="2900E4C8" w:rsidR="00FF2DA5" w:rsidRDefault="00FF2DA5" w:rsidP="00FF2DA5">
      <w:pPr>
        <w:pStyle w:val="af8"/>
      </w:pPr>
      <w:r w:rsidRPr="00332083">
        <w:t xml:space="preserve">Изменение </w:t>
      </w:r>
      <m:oMath>
        <m:r>
          <w:rPr>
            <w:rFonts w:ascii="Cambria Math" w:hAnsi="Cambria Math"/>
          </w:rPr>
          <m:t>W</m:t>
        </m:r>
      </m:oMath>
      <w:r w:rsidRPr="00332083">
        <w:t xml:space="preserve"> или </w:t>
      </w:r>
      <m:oMath>
        <m:r>
          <w:rPr>
            <w:rFonts w:ascii="Cambria Math" w:hAnsi="Cambria Math"/>
          </w:rPr>
          <m:t>h</m:t>
        </m:r>
      </m:oMath>
      <w:r w:rsidRPr="00332083">
        <w:t xml:space="preserve"> приводит к изменению </w:t>
      </w:r>
      <m:oMath>
        <m:r>
          <w:rPr>
            <w:rFonts w:ascii="Cambria Math" w:hAnsi="Cambria Math"/>
            <w:lang w:val="en-US"/>
          </w:rPr>
          <m:t>C</m:t>
        </m:r>
      </m:oMath>
      <w:r>
        <w:t xml:space="preserve"> </w:t>
      </w:r>
      <w:r w:rsidRPr="00332083">
        <w:t xml:space="preserve">и </w:t>
      </w:r>
      <m:oMath>
        <m:r>
          <w:rPr>
            <w:rFonts w:ascii="Cambria Math" w:hAnsi="Cambria Math"/>
            <w:lang w:val="en-US"/>
          </w:rPr>
          <m:t>L</m:t>
        </m:r>
      </m:oMath>
      <w:r>
        <w:t xml:space="preserve"> </w:t>
      </w:r>
      <w:r w:rsidRPr="00332083">
        <w:t>линии.</w:t>
      </w:r>
    </w:p>
    <w:p w14:paraId="6EAB45D2" w14:textId="77777777" w:rsidR="005777A0" w:rsidRDefault="00FF2DA5" w:rsidP="00FF2DA5">
      <w:pPr>
        <w:pStyle w:val="af8"/>
      </w:pPr>
      <w:r w:rsidRPr="00332083">
        <w:t>Согласно телеграфным уравнениям (3.1</w:t>
      </w:r>
      <w:r>
        <w:t>)</w:t>
      </w:r>
      <w:r w:rsidRPr="00332083">
        <w:t>-</w:t>
      </w:r>
      <w:r>
        <w:t>(</w:t>
      </w:r>
      <w:r w:rsidR="005777A0">
        <w:t xml:space="preserve">3.2),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32083">
        <w:t xml:space="preserve"> определяется как</w:t>
      </w:r>
      <w:r w:rsidR="005777A0">
        <w:t>:</w:t>
      </w:r>
    </w:p>
    <w:p w14:paraId="3C2E296F" w14:textId="69EEF346" w:rsidR="00FF2DA5" w:rsidRDefault="005777A0" w:rsidP="005777A0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rad>
      </m:oMath>
      <w:r>
        <w:tab/>
        <w:t>(7)</w:t>
      </w:r>
    </w:p>
    <w:p w14:paraId="51F8618A" w14:textId="77777777" w:rsidR="00FF2DA5" w:rsidRPr="005777A0" w:rsidRDefault="00FF2DA5" w:rsidP="00FF2DA5">
      <w:pPr>
        <w:pStyle w:val="af8"/>
      </w:pPr>
      <w:commentRangeStart w:id="32"/>
      <w:r w:rsidRPr="00332083">
        <w:t>Таким образом:</w:t>
      </w:r>
      <w:commentRangeEnd w:id="32"/>
      <w:r w:rsidR="005777A0">
        <w:rPr>
          <w:rStyle w:val="aff0"/>
          <w:rFonts w:asciiTheme="minorHAnsi" w:eastAsiaTheme="minorHAnsi" w:hAnsiTheme="minorHAnsi" w:cstheme="minorBidi"/>
          <w:lang w:eastAsia="en-US"/>
        </w:rPr>
        <w:commentReference w:id="32"/>
      </w:r>
    </w:p>
    <w:p w14:paraId="40C2B949" w14:textId="21DCDC15" w:rsidR="00FF2DA5" w:rsidRPr="00BF78C6" w:rsidRDefault="00FF2DA5" w:rsidP="00FF2DA5">
      <w:pPr>
        <w:pStyle w:val="aa"/>
      </w:pPr>
      <w:r>
        <w:t>у</w:t>
      </w:r>
      <w:r w:rsidRPr="00BF78C6">
        <w:t xml:space="preserve">величение </w:t>
      </w:r>
      <m:oMath>
        <m:r>
          <w:rPr>
            <w:rFonts w:ascii="Cambria Math" w:hAnsi="Cambria Math"/>
          </w:rPr>
          <m:t>W</m:t>
        </m:r>
      </m:oMath>
      <w:r w:rsidRPr="00BF78C6">
        <w:t xml:space="preserve"> увеличивает </w:t>
      </w:r>
      <m:oMath>
        <m:r>
          <w:rPr>
            <w:rFonts w:ascii="Cambria Math" w:hAnsi="Cambria Math"/>
            <w:lang w:val="en-US"/>
          </w:rPr>
          <m:t>C</m:t>
        </m:r>
      </m:oMath>
      <w:r w:rsidRPr="00BF78C6">
        <w:t>, что приводит к</w:t>
      </w:r>
      <w:r>
        <w:t xml:space="preserve"> </w:t>
      </w:r>
      <w:r w:rsidRPr="00BF78C6">
        <w:t>уменьшению</w:t>
      </w:r>
      <w:r w:rsidR="005777A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;</w:t>
      </w:r>
    </w:p>
    <w:p w14:paraId="094AEA4F" w14:textId="0F9416CB" w:rsidR="00FF2DA5" w:rsidRPr="00BF78C6" w:rsidRDefault="00FF2DA5" w:rsidP="00FF2DA5">
      <w:pPr>
        <w:pStyle w:val="aa"/>
      </w:pPr>
      <w:r>
        <w:lastRenderedPageBreak/>
        <w:t>у</w:t>
      </w:r>
      <w:r w:rsidRPr="00BF78C6">
        <w:t xml:space="preserve">меньшение </w:t>
      </w:r>
      <m:oMath>
        <m:r>
          <w:rPr>
            <w:rFonts w:ascii="Cambria Math" w:hAnsi="Cambria Math"/>
          </w:rPr>
          <m:t>W</m:t>
        </m:r>
      </m:oMath>
      <w:r w:rsidR="005777A0">
        <w:t xml:space="preserve"> </w:t>
      </w:r>
      <w:r w:rsidRPr="00BF78C6">
        <w:t xml:space="preserve">увеличивает </w:t>
      </w:r>
      <m:oMath>
        <m:r>
          <w:rPr>
            <w:rFonts w:ascii="Cambria Math" w:hAnsi="Cambria Math"/>
            <w:lang w:val="en-US"/>
          </w:rPr>
          <m:t>L</m:t>
        </m:r>
      </m:oMath>
      <w:r w:rsidRPr="00BF78C6">
        <w:t xml:space="preserve"> и уменьшает </w:t>
      </w:r>
      <m:oMath>
        <m:r>
          <w:rPr>
            <w:rFonts w:ascii="Cambria Math" w:hAnsi="Cambria Math"/>
            <w:lang w:val="en-US"/>
          </w:rPr>
          <m:t>C</m:t>
        </m:r>
      </m:oMath>
      <w:r w:rsidRPr="00BF78C6">
        <w:t>, что приводит к</w:t>
      </w:r>
      <w:r>
        <w:t xml:space="preserve"> </w:t>
      </w:r>
      <w:r w:rsidRPr="00BF78C6">
        <w:t>увеличению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;</w:t>
      </w:r>
    </w:p>
    <w:p w14:paraId="1A0B8270" w14:textId="0820F6CD" w:rsidR="00FF2DA5" w:rsidRPr="00BF78C6" w:rsidRDefault="00FF2DA5" w:rsidP="00FF2DA5">
      <w:pPr>
        <w:pStyle w:val="aa"/>
      </w:pPr>
      <w:r>
        <w:t>у</w:t>
      </w:r>
      <w:r w:rsidRPr="00BF78C6">
        <w:t xml:space="preserve">величение </w:t>
      </w:r>
      <m:oMath>
        <m:r>
          <w:rPr>
            <w:rFonts w:ascii="Cambria Math" w:hAnsi="Cambria Math"/>
          </w:rPr>
          <m:t>h</m:t>
        </m:r>
      </m:oMath>
      <w:r w:rsidR="005777A0">
        <w:t xml:space="preserve"> ослабляет связь полоски</w:t>
      </w:r>
      <w:r w:rsidRPr="00BF78C6">
        <w:t xml:space="preserve"> с экраном, уменьшая </w:t>
      </w:r>
      <m:oMath>
        <m:r>
          <w:rPr>
            <w:rFonts w:ascii="Cambria Math" w:hAnsi="Cambria Math"/>
            <w:lang w:val="en-US"/>
          </w:rPr>
          <m:t>C</m:t>
        </m:r>
      </m:oMath>
      <w:r w:rsidRPr="00BF78C6">
        <w:t xml:space="preserve"> и увеличивая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;</w:t>
      </w:r>
    </w:p>
    <w:p w14:paraId="4697BCD5" w14:textId="7B1FBFA6" w:rsidR="00FF2DA5" w:rsidRPr="00250A24" w:rsidRDefault="00FF2DA5" w:rsidP="00FF2DA5">
      <w:pPr>
        <w:pStyle w:val="aa"/>
      </w:pPr>
      <w:r>
        <w:t>и</w:t>
      </w:r>
      <w:r w:rsidRPr="00BF78C6">
        <w:t xml:space="preserve">зменение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>
        <w:t xml:space="preserve"> </w:t>
      </w:r>
      <w:r w:rsidRPr="00BF78C6">
        <w:t>напрямую влияет на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en-US"/>
              </w:rPr>
              <m:t>ff</m:t>
            </m:r>
          </m:sub>
        </m:sSub>
      </m:oMath>
      <w:r w:rsidRPr="00BF78C6">
        <w:t xml:space="preserve"> (6.3) и, следовательно, на (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~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  <w:lang w:val="en-US"/>
                  </w:rPr>
                  <m:t>ff</m:t>
                </m:r>
              </m:sub>
            </m:sSub>
          </m:e>
        </m:rad>
      </m:oMath>
      <w:r w:rsidRPr="00BF78C6">
        <w:t>). Рост</w:t>
      </w:r>
      <w:r w:rsidRPr="00EB529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EB529E">
        <w:t xml:space="preserve"> </w:t>
      </w:r>
      <w:r w:rsidRPr="00BF78C6">
        <w:t>ведёт к росту</w:t>
      </w:r>
      <w:r w:rsidRPr="00EB529E">
        <w:t xml:space="preserve"> </w:t>
      </w:r>
      <m:oMath>
        <m:r>
          <w:rPr>
            <w:rFonts w:ascii="Cambria Math" w:hAnsi="Cambria Math"/>
            <w:lang w:val="en-US"/>
          </w:rPr>
          <m:t>C</m:t>
        </m:r>
      </m:oMath>
      <w:r w:rsidRPr="00EB529E">
        <w:t xml:space="preserve"> </w:t>
      </w:r>
      <w:r w:rsidRPr="00BF78C6">
        <w:t>и падению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46340F6B" w14:textId="50DBAE3C" w:rsidR="00FF2DA5" w:rsidRPr="0022335A" w:rsidRDefault="00FF2DA5" w:rsidP="00FF2DA5">
      <w:pPr>
        <w:pStyle w:val="af8"/>
      </w:pPr>
      <w:r w:rsidRPr="0022335A">
        <w:t xml:space="preserve">Для оценки степени влияния каждого из параметров на выходной сигнал необходимо рассмотреть частные производные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2335A">
        <w:t xml:space="preserve"> по этим параметрам. Функции чувствительности позволяют определить, какие типы дефектов будут вносить наибольший вклад в изменение измеряемых квадратурных составляющих.</w:t>
      </w:r>
    </w:p>
    <w:p w14:paraId="5640661E" w14:textId="299A2542" w:rsidR="00FF2DA5" w:rsidRPr="0022335A" w:rsidRDefault="00FF2DA5" w:rsidP="00FF2DA5">
      <w:pPr>
        <w:pStyle w:val="af8"/>
      </w:pPr>
      <w:r w:rsidRPr="0022335A">
        <w:t xml:space="preserve">Используя выражение (6.2) как наиболее общее для практических </w:t>
      </w:r>
      <w:proofErr w:type="spellStart"/>
      <w:r w:rsidRPr="0022335A">
        <w:t>МПЛ</w:t>
      </w:r>
      <w:proofErr w:type="spellEnd"/>
      <w:r w:rsidRPr="0022335A">
        <w:t xml:space="preserve"> (</w:t>
      </w:r>
      <m:oMath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&gt;1</m:t>
        </m:r>
      </m:oMath>
      <w:r w:rsidRPr="0022335A">
        <w:t>), можно записать функцию чувствительности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22335A">
        <w:t xml:space="preserve">к изменению </w:t>
      </w:r>
      <m:oMath>
        <m:r>
          <w:rPr>
            <w:rFonts w:ascii="Cambria Math" w:hAnsi="Cambria Math"/>
          </w:rPr>
          <m:t>W</m:t>
        </m:r>
      </m:oMath>
      <w:r w:rsidRPr="0022335A">
        <w:t>:</w:t>
      </w:r>
    </w:p>
    <w:p w14:paraId="7F9A7C77" w14:textId="77777777" w:rsidR="00FF2DA5" w:rsidRDefault="00FF2DA5" w:rsidP="00FF2DA5">
      <w:pPr>
        <w:pStyle w:val="afff9"/>
      </w:pPr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∂W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-120∙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eff</m:t>
                    </m:r>
                  </m:sub>
                </m:sSub>
              </m:e>
            </m:rad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0.667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W</m:t>
                </m:r>
                <m:r>
                  <w:rPr>
                    <w:rFonts w:ascii="Cambria Math" w:hAnsi="Cambria Math"/>
                  </w:rPr>
                  <m:t>+1.444∙</m:t>
                </m:r>
                <m:r>
                  <w:rPr>
                    <w:rFonts w:ascii="Cambria Math" w:hAnsi="Cambria Math"/>
                  </w:rPr>
                  <m:t>h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+1.393+0.667∙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W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+1.444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  <w:r>
        <w:tab/>
        <w:t>(7)</w:t>
      </w:r>
    </w:p>
    <w:p w14:paraId="64A5CCD3" w14:textId="4440A388" w:rsidR="00FF2DA5" w:rsidRDefault="00FF2DA5" w:rsidP="00FF2DA5">
      <w:pPr>
        <w:pStyle w:val="af8"/>
      </w:pPr>
      <w:r>
        <w:t xml:space="preserve">Знак «минус» подтверждает обратную зависимость: увеличение </w:t>
      </w:r>
      <m:oMath>
        <m:r>
          <w:rPr>
            <w:rFonts w:ascii="Cambria Math" w:hAnsi="Cambria Math"/>
          </w:rPr>
          <m:t>W</m:t>
        </m:r>
      </m:oMath>
      <w:r w:rsidR="003E1A6E">
        <w:t xml:space="preserve"> </w:t>
      </w:r>
      <w:r>
        <w:t xml:space="preserve">уменьшает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47AFB48F" w14:textId="592FB24B" w:rsidR="00FF2DA5" w:rsidRDefault="00FF2DA5" w:rsidP="00FF2DA5">
      <w:pPr>
        <w:pStyle w:val="af8"/>
      </w:pPr>
      <w:r>
        <w:t xml:space="preserve">Аналогично, чувствительность к изменению </w:t>
      </w:r>
      <m:oMath>
        <m:r>
          <w:rPr>
            <w:rFonts w:ascii="Cambria Math" w:hAnsi="Cambria Math"/>
          </w:rPr>
          <m:t>h</m:t>
        </m:r>
      </m:oMath>
      <w:r>
        <w:t>:</w:t>
      </w:r>
    </w:p>
    <w:p w14:paraId="3AAEC018" w14:textId="77777777" w:rsidR="00FF2DA5" w:rsidRDefault="00FF2DA5" w:rsidP="00FF2DA5">
      <w:pPr>
        <w:pStyle w:val="afff9"/>
      </w:pPr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120∙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eff</m:t>
                    </m:r>
                  </m:sub>
                </m:sSub>
              </m:e>
            </m:rad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W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0.667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  <m:r>
                      <w:rPr>
                        <w:rFonts w:ascii="Cambria Math" w:hAnsi="Cambria Math"/>
                      </w:rPr>
                      <m:t>+1.444∙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+1.393+0.667∙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W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+1.444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  <w:r>
        <w:tab/>
        <w:t>(8)</w:t>
      </w:r>
    </w:p>
    <w:p w14:paraId="5D0C3302" w14:textId="118F3762" w:rsidR="00FF2DA5" w:rsidRDefault="00FF2DA5" w:rsidP="00FF2DA5">
      <w:pPr>
        <w:pStyle w:val="af8"/>
      </w:pPr>
      <w:r>
        <w:t xml:space="preserve">В данном случае увеличение </w:t>
      </w:r>
      <m:oMath>
        <m:r>
          <w:rPr>
            <w:rFonts w:ascii="Cambria Math" w:hAnsi="Cambria Math"/>
          </w:rPr>
          <m:t>h</m:t>
        </m:r>
      </m:oMath>
      <w:r>
        <w:t xml:space="preserve"> ведёт к росту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380DA8D9" w14:textId="46E830FC" w:rsidR="00FF2DA5" w:rsidRDefault="003E1A6E" w:rsidP="00FF2DA5">
      <w:pPr>
        <w:pStyle w:val="af8"/>
        <w:rPr>
          <w:szCs w:val="28"/>
        </w:rPr>
      </w:pPr>
      <w:r>
        <w:t xml:space="preserve">Чувствительность к изменению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="00FF2DA5">
        <w:t xml:space="preserve"> удобнее рассматривать через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="00FF2DA5">
        <w:rPr>
          <w:szCs w:val="28"/>
        </w:rPr>
        <w:t>:</w:t>
      </w:r>
    </w:p>
    <w:p w14:paraId="7F134D7E" w14:textId="77777777" w:rsidR="00FF2DA5" w:rsidRDefault="00FF2DA5" w:rsidP="00FF2DA5">
      <w:pPr>
        <w:pStyle w:val="afff9"/>
      </w:pPr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2∙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eff</m:t>
                </m:r>
              </m:sub>
            </m:sSub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eff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den>
        </m:f>
      </m:oMath>
      <w:r>
        <w:t>.</w:t>
      </w:r>
      <w:r>
        <w:tab/>
        <w:t>(9)</w:t>
      </w:r>
    </w:p>
    <w:p w14:paraId="2290D19D" w14:textId="57020A34" w:rsidR="00FF2DA5" w:rsidRDefault="00FF2DA5" w:rsidP="00FF2DA5">
      <w:pPr>
        <w:pStyle w:val="af8"/>
        <w:rPr>
          <w:szCs w:val="28"/>
        </w:rPr>
      </w:pPr>
      <w:r>
        <w:lastRenderedPageBreak/>
        <w:t xml:space="preserve">Производная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eff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den>
        </m:f>
      </m:oMath>
      <w:r>
        <w:rPr>
          <w:szCs w:val="28"/>
        </w:rPr>
        <w:t xml:space="preserve"> всегда положительная, поэтому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>&lt;0</m:t>
        </m:r>
      </m:oMath>
      <w:r w:rsidR="003E1A6E">
        <w:rPr>
          <w:szCs w:val="28"/>
        </w:rPr>
        <w:t xml:space="preserve">, что так же указывает на </w:t>
      </w:r>
      <w:proofErr w:type="spellStart"/>
      <w:r w:rsidR="003E1A6E">
        <w:rPr>
          <w:szCs w:val="28"/>
        </w:rPr>
        <w:t>об</w:t>
      </w:r>
      <w:r>
        <w:rPr>
          <w:szCs w:val="28"/>
        </w:rPr>
        <w:t>радную</w:t>
      </w:r>
      <w:proofErr w:type="spellEnd"/>
      <w:r>
        <w:rPr>
          <w:szCs w:val="28"/>
        </w:rPr>
        <w:t xml:space="preserve"> связь.</w:t>
      </w:r>
    </w:p>
    <w:p w14:paraId="28C62ACF" w14:textId="027576BD" w:rsidR="00FF2DA5" w:rsidRDefault="004D59A3" w:rsidP="00FF2DA5">
      <w:pPr>
        <w:pStyle w:val="af8"/>
        <w:rPr>
          <w:szCs w:val="28"/>
        </w:rPr>
      </w:pPr>
      <w:r>
        <w:t>Чувствительность к изменению</w:t>
      </w:r>
      <w:r w:rsidR="00FF2DA5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t</m:t>
        </m:r>
      </m:oMath>
      <w:r w:rsidR="00FF2DA5">
        <w:rPr>
          <w:szCs w:val="28"/>
        </w:rPr>
        <w:t xml:space="preserve"> </w:t>
      </w:r>
      <w:r>
        <w:t xml:space="preserve">удобнее рассматривать через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="00FF2DA5">
        <w:rPr>
          <w:szCs w:val="28"/>
        </w:rPr>
        <w:t>:</w:t>
      </w:r>
    </w:p>
    <w:p w14:paraId="55651892" w14:textId="77777777" w:rsidR="00FF2DA5" w:rsidRDefault="00FF2DA5" w:rsidP="00FF2DA5">
      <w:pPr>
        <w:pStyle w:val="afff9"/>
      </w:pPr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eff</m:t>
                </m:r>
              </m:sub>
            </m:sSub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eff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-120∙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eff</m:t>
                    </m:r>
                  </m:sub>
                </m:sSub>
              </m:e>
            </m:rad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0.667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W</m:t>
                </m:r>
                <m:r>
                  <w:rPr>
                    <w:rFonts w:ascii="Cambria Math" w:hAnsi="Cambria Math"/>
                  </w:rPr>
                  <m:t>+1.444∙</m:t>
                </m:r>
                <m:r>
                  <w:rPr>
                    <w:rFonts w:ascii="Cambria Math" w:hAnsi="Cambria Math"/>
                  </w:rPr>
                  <m:t>h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+1.393+0.667∙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W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+1.444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den>
        </m:f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ln⁡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2∙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</w:rPr>
          <m:t>)</m:t>
        </m:r>
      </m:oMath>
      <w:r>
        <w:t>.</w:t>
      </w:r>
      <w:r>
        <w:tab/>
        <w:t>(10)</w:t>
      </w:r>
    </w:p>
    <w:p w14:paraId="226C7CEC" w14:textId="77777777" w:rsidR="00FF2DA5" w:rsidRPr="004A3161" w:rsidRDefault="00FF2DA5" w:rsidP="00FF2DA5">
      <w:pPr>
        <w:pStyle w:val="af8"/>
      </w:pPr>
      <w:r>
        <w:t xml:space="preserve">Знак этой производной определяется знаком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eff</m:t>
                </m:r>
              </m:sub>
            </m:sSub>
          </m:den>
        </m:f>
      </m:oMath>
      <w:r>
        <w:t xml:space="preserve"> и знаком логарифма. Поскольку при типичных микрополосковых линиях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2∙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</w:rPr>
          <m:t>≥1</m:t>
        </m:r>
      </m:oMath>
      <w:r w:rsidRPr="004A3161">
        <w:t xml:space="preserve"> </w:t>
      </w:r>
      <w:r>
        <w:t>логарифм положительный и следовательно чувствительность отрицательная</w:t>
      </w:r>
    </w:p>
    <w:p w14:paraId="37012215" w14:textId="1A5C90D5" w:rsidR="00FF2DA5" w:rsidRDefault="00FF2DA5" w:rsidP="00FF2DA5">
      <w:pPr>
        <w:pStyle w:val="af8"/>
      </w:pPr>
      <w:r w:rsidRPr="00560301">
        <w:t xml:space="preserve">Анализ этих выражений показывает, что наибольшей чувствительностью обладает </w:t>
      </w:r>
      <m:oMath>
        <m:r>
          <w:rPr>
            <w:rFonts w:ascii="Cambria Math" w:hAnsi="Cambria Math"/>
          </w:rPr>
          <m:t>W</m:t>
        </m:r>
      </m:oMath>
      <w:r w:rsidRPr="00560301">
        <w:t>, особенно в области узких линий. Это означает, что дефекты типа «утонение проводника» будут вызывать наиболее сильный отклик в изменении фазы коэффициента отражения и, как следствие, в квадратурных сигналах.</w:t>
      </w:r>
    </w:p>
    <w:p w14:paraId="418549E2" w14:textId="62B63D9E" w:rsidR="00FF2DA5" w:rsidRDefault="00FF2DA5" w:rsidP="00FF2DA5">
      <w:pPr>
        <w:pStyle w:val="af8"/>
      </w:pPr>
      <w:r w:rsidRPr="00560301">
        <w:t xml:space="preserve">Изменения </w:t>
      </w:r>
      <m:oMath>
        <m:r>
          <w:rPr>
            <w:rFonts w:ascii="Cambria Math" w:hAnsi="Cambria Math"/>
          </w:rPr>
          <m:t>h</m:t>
        </m:r>
      </m:oMath>
      <w:r w:rsidR="00286DF3">
        <w:t xml:space="preserve"> 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>
        <w:rPr>
          <w:szCs w:val="28"/>
        </w:rPr>
        <w:t xml:space="preserve"> </w:t>
      </w:r>
      <w:r w:rsidRPr="00560301">
        <w:t>оказывают более слабое, но различное по характеру влияние на частотную зависимость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en-US"/>
              </w:rPr>
              <m:t>ff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560301">
        <w:t>, что может быть использовано для их идентификации при многочастотном зондировании.</w:t>
      </w:r>
    </w:p>
    <w:p w14:paraId="0F946573" w14:textId="77777777" w:rsidR="00FF2DA5" w:rsidRDefault="00FF2DA5" w:rsidP="00FF2DA5">
      <w:pPr>
        <w:pStyle w:val="af8"/>
        <w:rPr>
          <w:lang w:eastAsia="en-US"/>
        </w:rPr>
      </w:pPr>
      <w:r>
        <w:rPr>
          <w:lang w:eastAsia="en-US"/>
        </w:rPr>
        <w:t>Как было рассмотрено выше разные типы дефектов приводят к увеличению или уменьшению волнового сопротивления.</w:t>
      </w:r>
    </w:p>
    <w:p w14:paraId="4B04B635" w14:textId="77777777" w:rsidR="00FF2DA5" w:rsidRPr="00560301" w:rsidRDefault="00FF2DA5" w:rsidP="00FF2DA5">
      <w:pPr>
        <w:pStyle w:val="af8"/>
        <w:rPr>
          <w:lang w:eastAsia="en-US"/>
        </w:rPr>
      </w:pPr>
      <w:r>
        <w:rPr>
          <w:lang w:eastAsia="en-US"/>
        </w:rPr>
        <w:t xml:space="preserve">Для определения типа дефекта этого недостаточно и требуется больше информации, из-за чего происходит переход комплексную плоскость, где добавляется информативный параметр – фаза </w:t>
      </w:r>
      <m:oMath>
        <m:r>
          <m:rPr>
            <m:sty m:val="p"/>
          </m:rPr>
          <w:rPr>
            <w:rFonts w:ascii="Cambria Math" w:hAnsi="Cambria Math"/>
            <w:lang w:val="en-US"/>
          </w:rPr>
          <m:t>θ</m:t>
        </m:r>
      </m:oMath>
      <w:r>
        <w:t>.</w:t>
      </w:r>
    </w:p>
    <w:p w14:paraId="0ECEE965" w14:textId="4D8AC71A" w:rsidR="00FF2DA5" w:rsidRDefault="00FF2DA5" w:rsidP="00FF2DA5">
      <w:pPr>
        <w:pStyle w:val="af8"/>
        <w:rPr>
          <w:lang w:eastAsia="en-US"/>
        </w:rPr>
      </w:pPr>
      <w:r>
        <w:rPr>
          <w:lang w:eastAsia="en-US"/>
        </w:rPr>
        <w:t xml:space="preserve">Любой дефект – моделируется локальным изменение параметров линии: </w:t>
      </w:r>
      <m:oMath>
        <m:r>
          <w:rPr>
            <w:rFonts w:ascii="Cambria Math" w:hAnsi="Cambria Math"/>
            <w:lang w:eastAsia="en-US"/>
          </w:rPr>
          <m:t>L</m:t>
        </m:r>
      </m:oMath>
      <w:r w:rsidRPr="008C5E7D">
        <w:rPr>
          <w:lang w:eastAsia="en-US"/>
        </w:rPr>
        <w:t xml:space="preserve"> </w:t>
      </w:r>
      <w:r>
        <w:rPr>
          <w:lang w:eastAsia="en-US"/>
        </w:rPr>
        <w:t xml:space="preserve">и </w:t>
      </w:r>
      <m:oMath>
        <m:r>
          <w:rPr>
            <w:rFonts w:ascii="Cambria Math" w:hAnsi="Cambria Math"/>
            <w:lang w:eastAsia="en-US"/>
          </w:rPr>
          <m:t>C</m:t>
        </m:r>
      </m:oMath>
      <w:r>
        <w:rPr>
          <w:lang w:eastAsia="en-US"/>
        </w:rPr>
        <w:t xml:space="preserve">. В общем случае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Z</m:t>
            </m:r>
          </m:e>
          <m:sub>
            <m:r>
              <w:rPr>
                <w:rFonts w:ascii="Cambria Math" w:hAnsi="Cambria Math"/>
                <w:lang w:eastAsia="en-US"/>
              </w:rPr>
              <m:t>d</m:t>
            </m:r>
          </m:sub>
        </m:sSub>
      </m:oMath>
      <w:r>
        <w:rPr>
          <w:lang w:eastAsia="en-US"/>
        </w:rPr>
        <w:t xml:space="preserve"> является комплексным:</w:t>
      </w:r>
    </w:p>
    <w:p w14:paraId="32DC8EE0" w14:textId="77777777" w:rsidR="00FF2DA5" w:rsidRPr="00DC45BC" w:rsidRDefault="00FF2DA5" w:rsidP="00FF2DA5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  <w:szCs w:val="20"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Z</m:t>
            </m:r>
          </m:e>
          <m:sub>
            <m:r>
              <w:rPr>
                <w:rFonts w:ascii="Cambria Math" w:hAnsi="Cambria Math"/>
                <w:lang w:eastAsia="en-US"/>
              </w:rPr>
              <m:t>d</m:t>
            </m:r>
          </m:sub>
        </m:sSub>
        <m:r>
          <w:rPr>
            <w:rFonts w:ascii="Cambria Math" w:hAnsi="Cambria Math"/>
            <w:szCs w:val="20"/>
            <w:lang w:eastAsia="en-US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0"/>
                <w:lang w:val="en-US" w:eastAsia="en-US"/>
              </w:rPr>
              <m:t>R</m:t>
            </m:r>
          </m:e>
          <m:sub>
            <m:r>
              <w:rPr>
                <w:rFonts w:ascii="Cambria Math" w:hAnsi="Cambria Math"/>
                <w:szCs w:val="20"/>
                <w:lang w:eastAsia="en-US"/>
              </w:rPr>
              <m:t>d</m:t>
            </m:r>
          </m:sub>
        </m:sSub>
        <m:r>
          <w:rPr>
            <w:rFonts w:ascii="Cambria Math" w:hAnsi="Cambria Math"/>
            <w:szCs w:val="20"/>
            <w:lang w:eastAsia="en-US"/>
          </w:rPr>
          <m:t>+</m:t>
        </m:r>
        <m:r>
          <w:rPr>
            <w:rFonts w:ascii="Cambria Math" w:hAnsi="Cambria Math"/>
            <w:szCs w:val="20"/>
            <w:lang w:val="en-US" w:eastAsia="en-US"/>
          </w:rPr>
          <m:t>j</m:t>
        </m:r>
        <m:r>
          <w:rPr>
            <w:rFonts w:ascii="Cambria Math" w:hAnsi="Cambria Math"/>
            <w:szCs w:val="20"/>
            <w:lang w:eastAsia="en-US"/>
          </w:rPr>
          <m:t>∙</m:t>
        </m:r>
        <m:d>
          <m:dPr>
            <m:ctrlPr>
              <w:rPr>
                <w:rFonts w:ascii="Cambria Math" w:hAnsi="Cambria Math"/>
                <w:i/>
                <w:szCs w:val="20"/>
                <w:lang w:val="en-US" w:eastAsia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0"/>
                <w:lang w:val="en-US" w:eastAsia="en-US"/>
              </w:rPr>
              <m:t>ω</m:t>
            </m:r>
            <m:r>
              <w:rPr>
                <w:rFonts w:ascii="Cambria Math" w:hAnsi="Cambria Math"/>
                <w:szCs w:val="20"/>
                <w:lang w:eastAsia="en-US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  <w:lang w:val="en-US" w:eastAsia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szCs w:val="20"/>
                    <w:lang w:val="en-US" w:eastAsia="en-US"/>
                  </w:rPr>
                  <m:t>d</m:t>
                </m:r>
              </m:sub>
            </m:sSub>
            <m:r>
              <w:rPr>
                <w:rFonts w:ascii="Cambria Math" w:hAnsi="Cambria Math"/>
                <w:szCs w:val="20"/>
                <w:lang w:eastAsia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0"/>
                    <w:lang w:val="en-US" w:eastAsia="en-US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  <w:lang w:eastAsia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 w:eastAsia="en-US"/>
                  </w:rPr>
                  <m:t>ω</m:t>
                </m:r>
                <m:r>
                  <w:rPr>
                    <w:rFonts w:ascii="Cambria Math" w:hAnsi="Cambria Math"/>
                    <w:szCs w:val="20"/>
                    <w:lang w:eastAsia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  <w:lang w:val="en-US" w:eastAsia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  <w:lang w:val="en-US" w:eastAsia="en-US"/>
                      </w:rPr>
                      <m:t>d</m:t>
                    </m:r>
                  </m:sub>
                </m:sSub>
              </m:den>
            </m:f>
          </m:e>
        </m:d>
      </m:oMath>
      <w:r w:rsidRPr="00C573E7">
        <w:rPr>
          <w:szCs w:val="20"/>
          <w:lang w:eastAsia="en-US"/>
        </w:rPr>
        <w:t>.</w:t>
      </w:r>
      <w:r>
        <w:tab/>
        <w:t>(11)</w:t>
      </w:r>
    </w:p>
    <w:p w14:paraId="5261F048" w14:textId="77777777" w:rsidR="00FF2DA5" w:rsidRPr="007D1456" w:rsidRDefault="00FF2DA5" w:rsidP="00FF2DA5">
      <w:pPr>
        <w:pStyle w:val="af8"/>
      </w:pPr>
      <w:r>
        <w:t xml:space="preserve">Коэффициент отражения от неоднородности в сечении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7D1456">
        <w:t>:</w:t>
      </w:r>
    </w:p>
    <w:p w14:paraId="124BC9E2" w14:textId="77777777" w:rsidR="00FF2DA5" w:rsidRDefault="00FF2DA5" w:rsidP="00FF2DA5">
      <w:pPr>
        <w:pStyle w:val="afff9"/>
      </w:pPr>
      <w:r w:rsidRPr="00555398">
        <w:lastRenderedPageBreak/>
        <w:tab/>
      </w: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0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lang w:eastAsia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eastAsia="en-US"/>
                  </w:rPr>
                  <m:t>d</m:t>
                </m:r>
              </m:sub>
            </m:sSub>
            <m:r>
              <w:rPr>
                <w:rFonts w:ascii="Cambria Math" w:hAnsi="Cambria Math"/>
                <w:szCs w:val="20"/>
                <w:lang w:eastAsia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lang w:eastAsia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eastAsia="en-US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lang w:eastAsia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eastAsia="en-US"/>
                  </w:rPr>
                  <m:t>d</m:t>
                </m:r>
              </m:sub>
            </m:sSub>
            <m:r>
              <w:rPr>
                <w:rFonts w:ascii="Cambria Math" w:hAnsi="Cambria Math"/>
                <w:szCs w:val="20"/>
                <w:lang w:eastAsia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lang w:eastAsia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eastAsia="en-US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</m:e>
        </m:d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exp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θ</m:t>
        </m:r>
        <m:r>
          <w:rPr>
            <w:rFonts w:ascii="Cambria Math" w:hAnsi="Cambria Math"/>
          </w:rPr>
          <m:t>)</m:t>
        </m:r>
      </m:oMath>
      <w:r w:rsidRPr="00555398">
        <w:t>.</w:t>
      </w:r>
      <w:r w:rsidRPr="00555398">
        <w:tab/>
      </w:r>
      <w:r w:rsidRPr="00AE374F">
        <w:t>(</w:t>
      </w:r>
      <w:r>
        <w:t>12</w:t>
      </w:r>
      <w:r w:rsidRPr="00AE374F">
        <w:t>)</w:t>
      </w:r>
    </w:p>
    <w:p w14:paraId="008CA0C6" w14:textId="77777777" w:rsidR="00FF2DA5" w:rsidRDefault="00FF2DA5" w:rsidP="00FF2DA5">
      <w:pPr>
        <w:pStyle w:val="af8"/>
      </w:pPr>
      <w:r w:rsidRPr="00AE374F">
        <w:t>Для целей классификации важно установить однозначную связь между физической природой дефекта и его электрофизическим представлением в виде эквивалентной схемы (</w:t>
      </w:r>
      <w:r>
        <w:t>11</w:t>
      </w:r>
      <w:r w:rsidRPr="00AE374F">
        <w:t>).</w:t>
      </w:r>
    </w:p>
    <w:p w14:paraId="2E006BDA" w14:textId="598D9779" w:rsidR="00FF2DA5" w:rsidRDefault="00E92EE8" w:rsidP="00FF2DA5">
      <w:pPr>
        <w:pStyle w:val="af8"/>
      </w:pPr>
      <w:r>
        <w:t>П</w:t>
      </w:r>
      <w:r w:rsidR="00FF2DA5" w:rsidRPr="00AE374F">
        <w:t xml:space="preserve">ять характерных состояний </w:t>
      </w:r>
      <w:proofErr w:type="spellStart"/>
      <w:r w:rsidR="00FF2DA5" w:rsidRPr="00AE374F">
        <w:t>МПЛ</w:t>
      </w:r>
      <w:proofErr w:type="spellEnd"/>
      <w:r w:rsidR="00FF2DA5" w:rsidRPr="00AE374F">
        <w:t>, соответствующих цели работы:</w:t>
      </w:r>
    </w:p>
    <w:p w14:paraId="61364C35" w14:textId="5E1671DE" w:rsidR="00FF2DA5" w:rsidRPr="00692938" w:rsidRDefault="00FF2DA5" w:rsidP="00FF2DA5">
      <w:pPr>
        <w:pStyle w:val="aa"/>
      </w:pPr>
      <w:r>
        <w:t>о</w:t>
      </w:r>
      <w:r w:rsidR="00EF1F1D">
        <w:t>тсутствие дефекта</w:t>
      </w:r>
      <w:r>
        <w:t xml:space="preserve">: </w:t>
      </w:r>
      <w:r w:rsidRPr="00692938">
        <w:t>неоднородность отсутствует,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Z</m:t>
            </m:r>
          </m:e>
          <m:sub>
            <m:r>
              <w:rPr>
                <w:rFonts w:ascii="Cambria Math" w:hAnsi="Cambria Math"/>
                <w:lang w:eastAsia="en-US"/>
              </w:rPr>
              <m:t>d</m:t>
            </m:r>
          </m:sub>
        </m:sSub>
        <m:r>
          <w:rPr>
            <w:rFonts w:ascii="Cambria Math" w:hAnsi="Cambria Math"/>
            <w:lang w:eastAsia="en-US"/>
          </w:rPr>
          <m:t>=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Z</m:t>
            </m:r>
          </m:e>
          <m:sub>
            <m:r>
              <w:rPr>
                <w:rFonts w:ascii="Cambria Math" w:hAnsi="Cambria Math"/>
                <w:lang w:eastAsia="en-US"/>
              </w:rPr>
              <m:t>0</m:t>
            </m:r>
          </m:sub>
        </m:sSub>
      </m:oMath>
      <w:r w:rsidRPr="00692938">
        <w:t>. Отраженная волна отсутствует, и распределение напряжения вдоль линии описывается чистым выражением (2). Сигналы на электродах определяются только геометрией их расположения и затуханием в линии. Квадратурные составляющие</w:t>
      </w:r>
      <w:r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)</m:t>
        </m:r>
      </m:oMath>
      <w:r w:rsidRPr="00692938">
        <w:t xml:space="preserve"> принимают эталонные значения, соответствующие согласованному режиму</w:t>
      </w:r>
      <w:r>
        <w:t>;</w:t>
      </w:r>
    </w:p>
    <w:p w14:paraId="7B167391" w14:textId="20548366" w:rsidR="00FF2DA5" w:rsidRPr="00692938" w:rsidRDefault="00FF2DA5" w:rsidP="00FF2DA5">
      <w:pPr>
        <w:pStyle w:val="aa"/>
      </w:pPr>
      <w:r>
        <w:t>у</w:t>
      </w:r>
      <w:r w:rsidRPr="00692938">
        <w:t>тонение высоты проводящего слоя</w:t>
      </w:r>
      <w:r>
        <w:t xml:space="preserve">: </w:t>
      </w:r>
      <w:r w:rsidR="007416B0">
        <w:t>увеличение омических потерь и</w:t>
      </w:r>
      <w:r w:rsidRPr="00692938">
        <w:t xml:space="preserve">, в локальном увеличении </w:t>
      </w:r>
      <m:oMath>
        <m:sSub>
          <m:sSubPr>
            <m:ctrlPr>
              <w:rPr>
                <w:rFonts w:ascii="Cambria Math" w:hAnsi="Cambria Math"/>
                <w:i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L</m:t>
            </m:r>
          </m:e>
          <m:sub>
            <m:r>
              <w:rPr>
                <w:rFonts w:ascii="Cambria Math" w:hAnsi="Cambria Math"/>
                <w:lang w:val="en-US" w:eastAsia="en-US"/>
              </w:rPr>
              <m:t>d</m:t>
            </m:r>
          </m:sub>
        </m:sSub>
      </m:oMath>
      <w:r>
        <w:rPr>
          <w:lang w:eastAsia="en-US"/>
        </w:rPr>
        <w:t xml:space="preserve"> </w:t>
      </w:r>
      <w:r w:rsidRPr="00692938">
        <w:t xml:space="preserve">из-за </w:t>
      </w:r>
      <w:r w:rsidR="00100DC6">
        <w:t>уменьшения</w:t>
      </w:r>
      <w:r w:rsidRPr="00692938">
        <w:t xml:space="preserve"> поперечного сечения проводника, по которому протекает ток. Эквивалентная схема </w:t>
      </w:r>
      <w:r>
        <w:t>–</w:t>
      </w:r>
      <w:r w:rsidRPr="00692938">
        <w:t xml:space="preserve"> дополнительная индуктивно</w:t>
      </w:r>
      <w:r w:rsidR="00100DC6">
        <w:t>сть, включённая последовательно</w:t>
      </w:r>
      <w:r w:rsidRPr="00692938">
        <w:t>. Согласно (</w:t>
      </w:r>
      <w:r>
        <w:t>12</w:t>
      </w:r>
      <w:r w:rsidRPr="00692938">
        <w:t xml:space="preserve">), </w:t>
      </w:r>
      <m:oMath>
        <m:r>
          <m:rPr>
            <m:sty m:val="p"/>
          </m:rPr>
          <w:rPr>
            <w:rFonts w:ascii="Cambria Math" w:hAnsi="Cambria Math"/>
            <w:lang w:val="en-US"/>
          </w:rPr>
          <m:t>θ</m:t>
        </m:r>
      </m:oMath>
      <w:r w:rsidRPr="00692938">
        <w:t xml:space="preserve"> стремится к</w:t>
      </w:r>
      <w:r w:rsidRPr="00C46D8B">
        <w:t xml:space="preserve"> </w:t>
      </w:r>
      <m:oMath>
        <m:r>
          <w:rPr>
            <w:rFonts w:ascii="Cambria Math" w:hAnsi="Cambria Math"/>
          </w:rPr>
          <m:t>+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92938">
        <w:t xml:space="preserve">. Частотная зависимость такого дефекта линейна: с ростом частоты </w:t>
      </w:r>
      <w:r w:rsidR="00100DC6">
        <w:t xml:space="preserve">реактивное сопротивление </w:t>
      </w:r>
      <w:r w:rsidR="007416B0">
        <w:t>растёт</w:t>
      </w:r>
      <w:r w:rsidR="00100DC6">
        <w:t>;</w:t>
      </w:r>
    </w:p>
    <w:p w14:paraId="275C6FD2" w14:textId="00A92B3D" w:rsidR="00FF2DA5" w:rsidRPr="00692938" w:rsidRDefault="00FF2DA5" w:rsidP="00FF2DA5">
      <w:pPr>
        <w:pStyle w:val="aa"/>
      </w:pPr>
      <w:r>
        <w:t>у</w:t>
      </w:r>
      <w:r w:rsidRPr="00692938">
        <w:t>тонение ширины проводящего слоя</w:t>
      </w:r>
      <w:r>
        <w:t>: к</w:t>
      </w:r>
      <w:r w:rsidRPr="00692938">
        <w:t>ак отмечалось в п. 1.</w:t>
      </w:r>
      <w:r>
        <w:t>2</w:t>
      </w:r>
      <w:r w:rsidRPr="00692938">
        <w:t xml:space="preserve">, это наиболее чувствительный параметр. Уменьшение </w:t>
      </w:r>
      <m:oMath>
        <m:r>
          <w:rPr>
            <w:rFonts w:ascii="Cambria Math" w:hAnsi="Cambria Math"/>
          </w:rPr>
          <m:t>W</m:t>
        </m:r>
      </m:oMath>
      <w:r w:rsidRPr="00692938">
        <w:t xml:space="preserve"> приводит к локальному увеличению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Z</m:t>
            </m:r>
          </m:e>
          <m:sub>
            <m:r>
              <w:rPr>
                <w:rFonts w:ascii="Cambria Math" w:hAnsi="Cambria Math"/>
                <w:lang w:eastAsia="en-US"/>
              </w:rPr>
              <m:t>d</m:t>
            </m:r>
          </m:sub>
        </m:sSub>
        <m:r>
          <w:rPr>
            <w:rFonts w:ascii="Cambria Math" w:hAnsi="Cambria Math"/>
            <w:lang w:eastAsia="en-US"/>
          </w:rPr>
          <m:t>&gt;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Z</m:t>
            </m:r>
          </m:e>
          <m:sub>
            <m:r>
              <w:rPr>
                <w:rFonts w:ascii="Cambria Math" w:hAnsi="Cambria Math"/>
                <w:lang w:eastAsia="en-US"/>
              </w:rPr>
              <m:t>0</m:t>
            </m:r>
          </m:sub>
        </m:sSub>
      </m:oMath>
      <w:r w:rsidRPr="00692938">
        <w:t xml:space="preserve">. Такой дефект моделируется как участок линии с повышенным импедансом. В зависимости от электрической длины дефекта он может иметь как ёмкостной, так и индуктивный характер. Однако для малого по длине утонения, изменение </w:t>
      </w:r>
      <m:oMath>
        <m:r>
          <w:rPr>
            <w:rFonts w:ascii="Cambria Math" w:hAnsi="Cambria Math"/>
          </w:rPr>
          <m:t>C</m:t>
        </m:r>
      </m:oMath>
      <w:r w:rsidR="005405D4" w:rsidRPr="005405D4">
        <w:t xml:space="preserve"> </w:t>
      </w:r>
      <w:r w:rsidRPr="00692938">
        <w:t xml:space="preserve">превалирует, и эквивалентная схема приближается к последовательной </w:t>
      </w:r>
      <m:oMath>
        <m:sSub>
          <m:sSubPr>
            <m:ctrlPr>
              <w:rPr>
                <w:rFonts w:ascii="Cambria Math" w:hAnsi="Cambria Math"/>
                <w:i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C</m:t>
            </m:r>
          </m:e>
          <m:sub>
            <m:r>
              <w:rPr>
                <w:rFonts w:ascii="Cambria Math" w:hAnsi="Cambria Math"/>
                <w:lang w:val="en-US" w:eastAsia="en-US"/>
              </w:rPr>
              <m:t>d</m:t>
            </m:r>
          </m:sub>
        </m:sSub>
      </m:oMath>
      <w:r w:rsidRPr="00692938">
        <w:t xml:space="preserve">. </w:t>
      </w:r>
      <m:oMath>
        <m:r>
          <m:rPr>
            <m:sty m:val="p"/>
          </m:rPr>
          <w:rPr>
            <w:rFonts w:ascii="Cambria Math" w:hAnsi="Cambria Math"/>
            <w:lang w:val="en-US"/>
          </w:rPr>
          <m:t>θ</m:t>
        </m:r>
      </m:oMath>
      <w:r w:rsidRPr="00692938">
        <w:t xml:space="preserve"> приближается к</w:t>
      </w:r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;</w:t>
      </w:r>
    </w:p>
    <w:p w14:paraId="203AA5BB" w14:textId="35B80186" w:rsidR="00FF2DA5" w:rsidRPr="00692938" w:rsidRDefault="00FF2DA5" w:rsidP="00FF2DA5">
      <w:pPr>
        <w:pStyle w:val="aa"/>
      </w:pPr>
      <w:r>
        <w:t>у</w:t>
      </w:r>
      <w:r w:rsidRPr="00692938">
        <w:t xml:space="preserve">тонение </w:t>
      </w:r>
      <m:oMath>
        <m:r>
          <w:rPr>
            <w:rFonts w:ascii="Cambria Math" w:hAnsi="Cambria Math"/>
          </w:rPr>
          <m:t>h</m:t>
        </m:r>
      </m:oMath>
      <w:r w:rsidRPr="00D079F2">
        <w:t xml:space="preserve">: </w:t>
      </w:r>
      <w:r>
        <w:t>л</w:t>
      </w:r>
      <w:r w:rsidRPr="00692938">
        <w:t xml:space="preserve">окальное уменьшение </w:t>
      </w:r>
      <m:oMath>
        <m:r>
          <w:rPr>
            <w:rFonts w:ascii="Cambria Math" w:hAnsi="Cambria Math"/>
          </w:rPr>
          <m:t>h</m:t>
        </m:r>
      </m:oMath>
      <w:r w:rsidRPr="00692938">
        <w:t xml:space="preserve"> увеличивает </w:t>
      </w:r>
      <m:oMath>
        <m:r>
          <w:rPr>
            <w:rFonts w:ascii="Cambria Math" w:hAnsi="Cambria Math"/>
          </w:rPr>
          <m:t>C</m:t>
        </m:r>
      </m:oMath>
      <w:r w:rsidRPr="00D079F2">
        <w:t xml:space="preserve"> </w:t>
      </w:r>
      <w:r w:rsidR="008E4EFE">
        <w:t>в этом сечении</w:t>
      </w:r>
      <w:r w:rsidRPr="00692938">
        <w:t xml:space="preserve">. Дефект эквивалентен параллельно </w:t>
      </w:r>
      <w:proofErr w:type="spellStart"/>
      <w:r w:rsidRPr="00692938">
        <w:t>включенной</w:t>
      </w:r>
      <w:proofErr w:type="spellEnd"/>
      <w:r w:rsidRPr="00692938">
        <w:t xml:space="preserve"> ёмкости. Коэффициент отражения имеет</w:t>
      </w:r>
      <w:r w:rsidRPr="00D079F2">
        <w:t xml:space="preserve"> </w:t>
      </w:r>
      <w:r w:rsidRPr="00692938">
        <w:t>ёмкостн</w:t>
      </w:r>
      <w:r>
        <w:t>ы</w:t>
      </w:r>
      <w:r w:rsidRPr="00692938">
        <w:t>й</w:t>
      </w:r>
      <w:r w:rsidRPr="00D079F2">
        <w:t xml:space="preserve"> </w:t>
      </w:r>
      <w:r w:rsidR="008E4EFE">
        <w:t>характер</w:t>
      </w:r>
      <w:r w:rsidR="008E4EFE" w:rsidRPr="008E4EFE">
        <w:t xml:space="preserve">? </w:t>
      </w:r>
      <m:oMath>
        <m:r>
          <m:rPr>
            <m:sty m:val="p"/>
          </m:rPr>
          <w:rPr>
            <w:rFonts w:ascii="Cambria Math" w:hAnsi="Cambria Math"/>
            <w:lang w:val="en-US"/>
          </w:rPr>
          <m:t>θ</m:t>
        </m:r>
      </m:oMath>
      <w:r w:rsidRPr="00692938">
        <w:t xml:space="preserve"> стремится к</w:t>
      </w:r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E4EFE" w:rsidRPr="008E4EFE">
        <w:t>.</w:t>
      </w:r>
      <w:r w:rsidR="008E4EFE">
        <w:t xml:space="preserve"> В</w:t>
      </w:r>
      <w:r w:rsidRPr="00692938">
        <w:t xml:space="preserve"> отличие от утонения </w:t>
      </w:r>
      <m:oMath>
        <m:r>
          <w:rPr>
            <w:rFonts w:ascii="Cambria Math" w:hAnsi="Cambria Math"/>
          </w:rPr>
          <w:lastRenderedPageBreak/>
          <m:t>W</m:t>
        </m:r>
      </m:oMath>
      <w:r w:rsidRPr="00692938">
        <w:t>, здесь изменение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en-US"/>
              </w:rPr>
              <m:t>ff</m:t>
            </m:r>
          </m:sub>
        </m:sSub>
      </m:oMath>
      <w:r>
        <w:t xml:space="preserve"> </w:t>
      </w:r>
      <w:r w:rsidRPr="00692938">
        <w:t>также влияет на фазовую скорость, что создаёт отличительный «частотный портрет»</w:t>
      </w:r>
      <w:r>
        <w:t>;</w:t>
      </w:r>
    </w:p>
    <w:p w14:paraId="04F4B3A1" w14:textId="59862258" w:rsidR="00FF2DA5" w:rsidRDefault="00FF2DA5" w:rsidP="00FF2DA5">
      <w:pPr>
        <w:pStyle w:val="aa"/>
      </w:pPr>
      <w:r>
        <w:t>и</w:t>
      </w:r>
      <w:r w:rsidRPr="00692938">
        <w:t xml:space="preserve">зменение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41025D">
        <w:t xml:space="preserve">: </w:t>
      </w:r>
      <w:r>
        <w:t>л</w:t>
      </w:r>
      <w:r w:rsidRPr="00692938">
        <w:t>окальное изменение свойств материала (например, из-за нагрева или старения) влияет на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en-US"/>
              </w:rPr>
              <m:t>ff</m:t>
            </m:r>
          </m:sub>
        </m:sSub>
      </m:oMath>
      <w:r>
        <w:t xml:space="preserve"> </w:t>
      </w:r>
      <w:r w:rsidRPr="00692938">
        <w:t>и, следовательно, на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Z</m:t>
            </m:r>
          </m:e>
          <m:sub>
            <m:r>
              <w:rPr>
                <w:rFonts w:ascii="Cambria Math" w:hAnsi="Cambria Math"/>
                <w:lang w:eastAsia="en-US"/>
              </w:rPr>
              <m:t>0</m:t>
            </m:r>
          </m:sub>
        </m:sSub>
      </m:oMath>
      <w:r>
        <w:rPr>
          <w:lang w:eastAsia="en-US"/>
        </w:rPr>
        <w:t xml:space="preserve"> </w:t>
      </w:r>
      <w:r w:rsidRPr="00692938">
        <w:t>и фазовую постоянную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β</m:t>
        </m:r>
      </m:oMath>
      <w:r w:rsidRPr="00692938">
        <w:t xml:space="preserve">. Этот дефект не вносит диссипативных потерь и является чисто реактивным. Так как изменение ёмкости распределено по объёму, эквивалентная схема сложнее и зависит от продольного размера неоднородности. В первом приближении для малого участка его можно моделировать как шунтирующую ёмкость, однако его ключевая особенность </w:t>
      </w:r>
      <w:r>
        <w:t>–</w:t>
      </w:r>
      <w:r w:rsidRPr="00692938">
        <w:t xml:space="preserve"> сильная частотная дисперсия, описываемая формулой (6.3). На низких частотах его проявление может быть минимальным, в то время как на высоких </w:t>
      </w:r>
      <w:r>
        <w:t>–</w:t>
      </w:r>
      <w:r w:rsidRPr="00692938">
        <w:t xml:space="preserve"> существенным.</w:t>
      </w:r>
    </w:p>
    <w:p w14:paraId="3A9BDFE9" w14:textId="77777777" w:rsidR="00FF2DA5" w:rsidRDefault="00FF2DA5" w:rsidP="00FF2DA5">
      <w:pPr>
        <w:pStyle w:val="af8"/>
      </w:pPr>
      <w:r>
        <w:t xml:space="preserve">Результирующее напряжение в произвольной точке </w:t>
      </w:r>
      <m:oMath>
        <m:r>
          <w:rPr>
            <w:rFonts w:ascii="Cambria Math" w:hAnsi="Cambria Math"/>
          </w:rPr>
          <m:t>x&lt;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C652F">
        <w:t xml:space="preserve"> </w:t>
      </w:r>
      <w:r>
        <w:t>(слева от дефекта) есть суперпозиция падающей и отражённой волн.</w:t>
      </w:r>
    </w:p>
    <w:p w14:paraId="08E9BEDF" w14:textId="77777777" w:rsidR="00FF2DA5" w:rsidRDefault="00FF2DA5" w:rsidP="00FF2DA5">
      <w:pPr>
        <w:pStyle w:val="af8"/>
      </w:pPr>
      <w:r>
        <w:t xml:space="preserve">Отражённая волна, возникнув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, распространяется влево и в точке </w:t>
      </w:r>
      <m:oMath>
        <m:r>
          <w:rPr>
            <w:rFonts w:ascii="Cambria Math" w:hAnsi="Cambria Math"/>
          </w:rPr>
          <m:t>x</m:t>
        </m:r>
      </m:oMath>
      <w:r w:rsidRPr="000C652F">
        <w:t xml:space="preserve"> </w:t>
      </w:r>
      <w:r>
        <w:t>имеет вид:</w:t>
      </w:r>
    </w:p>
    <w:p w14:paraId="0A4C2098" w14:textId="77777777" w:rsidR="00FF2DA5" w:rsidRDefault="00FF2DA5" w:rsidP="00FF2DA5">
      <w:pPr>
        <w:pStyle w:val="afff9"/>
      </w:pPr>
      <w:r>
        <w:tab/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inc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</m:d>
        <m:r>
          <w:rPr>
            <w:rFonts w:ascii="Cambria Math" w:hAnsi="Cambria Math"/>
          </w:rPr>
          <m:t>∙(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exp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w:br/>
        </m:r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</m:d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exp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(-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β</m:t>
        </m:r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</m:d>
        <m:r>
          <m:rPr>
            <m:sty m:val="p"/>
          </m:rPr>
          <w:rPr>
            <w:rFonts w:ascii="Cambria Math" w:hAnsi="Cambria Math"/>
          </w:rPr>
          <m:t>∙</m:t>
        </m:r>
        <m:r>
          <w:rPr>
            <w:rFonts w:ascii="Cambria Math" w:hAnsi="Cambria Math"/>
          </w:rPr>
          <m:t>(2∙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)))</m:t>
        </m:r>
      </m:oMath>
      <w:r>
        <w:t>.</w:t>
      </w:r>
      <w:r>
        <w:tab/>
        <w:t>(13)</w:t>
      </w:r>
    </w:p>
    <w:p w14:paraId="258B27CF" w14:textId="77777777" w:rsidR="00FF2DA5" w:rsidRPr="004A565A" w:rsidRDefault="00FF2DA5" w:rsidP="00FF2DA5">
      <w:pPr>
        <w:pStyle w:val="af8"/>
      </w:pPr>
      <w:r w:rsidRPr="0041025D">
        <w:t>Таким образом, каждый тип дефекта формирует уникальное соотношение между действительной и мнимой частями комплексного импеданса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Z</m:t>
            </m:r>
          </m:e>
          <m:sub>
            <m:r>
              <w:rPr>
                <w:rFonts w:ascii="Cambria Math" w:hAnsi="Cambria Math"/>
                <w:lang w:eastAsia="en-US"/>
              </w:rPr>
              <m:t>d</m:t>
            </m:r>
          </m:sub>
        </m:sSub>
      </m:oMath>
      <w:r w:rsidRPr="0041025D">
        <w:t>, а также уникальную частотную зависимость</w:t>
      </w:r>
      <w: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 w:rsidRPr="0041025D">
        <w:t>. Именно это различие в частотных характеристиках (получаемых при многочастотном зондировании) и должно быть зафиксировано системой и</w:t>
      </w:r>
      <w:r>
        <w:t xml:space="preserve"> классифицировано</w:t>
      </w:r>
      <w:r w:rsidRPr="0041025D">
        <w:t>.</w:t>
      </w:r>
    </w:p>
    <w:p w14:paraId="5E6D9E83" w14:textId="1BC93E31" w:rsidR="00FF2DA5" w:rsidRDefault="00FF2DA5" w:rsidP="00FF2DA5">
      <w:pPr>
        <w:pStyle w:val="a2"/>
      </w:pPr>
      <w:bookmarkStart w:id="33" w:name="_Toc224673381"/>
      <w:r>
        <w:lastRenderedPageBreak/>
        <w:t>Измерительная система</w:t>
      </w:r>
      <w:bookmarkEnd w:id="33"/>
    </w:p>
    <w:p w14:paraId="126395C6" w14:textId="0B343C96" w:rsidR="00FF2DA5" w:rsidRPr="00FF2DA5" w:rsidRDefault="00FF2DA5" w:rsidP="00FF2DA5">
      <w:pPr>
        <w:pStyle w:val="a3"/>
      </w:pPr>
      <w:bookmarkStart w:id="34" w:name="_Toc224673382"/>
      <w:r>
        <w:t>Измерительный зонд</w:t>
      </w:r>
      <w:bookmarkEnd w:id="34"/>
    </w:p>
    <w:p w14:paraId="49E242E3" w14:textId="77777777" w:rsidR="00FF2DA5" w:rsidRDefault="00FF2DA5" w:rsidP="00FF2DA5">
      <w:pPr>
        <w:pStyle w:val="af8"/>
      </w:pPr>
      <w:r>
        <w:t xml:space="preserve">Измерительная головка является первичным преобразователем электромагнитного поля линии в электрические сигналы. Конструктивно она содержит четыре подпружиненных зонда (электрода), расположенных в вершинах квадрата со стороной </w:t>
      </w:r>
      <m:oMath>
        <m:r>
          <w:rPr>
            <w:rFonts w:ascii="Cambria Math" w:hAnsi="Cambria Math"/>
          </w:rPr>
          <m:t>a</m:t>
        </m:r>
      </m:oMath>
      <w:r>
        <w:t xml:space="preserve">. Зонды обеспечивают гальванический контакт с поверхностью проводящего слоя МПЛ в точках с координатами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∈[1:4]</m:t>
        </m:r>
      </m:oMath>
      <w:r>
        <w:t>.</w:t>
      </w:r>
    </w:p>
    <w:p w14:paraId="082CEE09" w14:textId="2202BF5D" w:rsidR="00FF2DA5" w:rsidRDefault="00FF2DA5" w:rsidP="00FF2DA5">
      <w:pPr>
        <w:pStyle w:val="af8"/>
      </w:pPr>
      <w:r w:rsidRPr="0078615F">
        <w:t xml:space="preserve">Разрабатываемая система ориентирована на контроль </w:t>
      </w:r>
      <w:proofErr w:type="spellStart"/>
      <w:r w:rsidRPr="0078615F">
        <w:t>МПЛ</w:t>
      </w:r>
      <w:proofErr w:type="spellEnd"/>
      <w:r w:rsidRPr="0078615F">
        <w:t xml:space="preserve"> с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 w:rsidRPr="0078615F">
        <w:t xml:space="preserve">от </w:t>
      </w:r>
      <m:oMath>
        <m:r>
          <w:rPr>
            <w:rFonts w:ascii="Cambria Math" w:hAnsi="Cambria Math"/>
          </w:rPr>
          <m:t>2∙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="00BF5A7C" w:rsidRPr="007F6C0B">
        <w:t xml:space="preserve">, </w:t>
      </w:r>
      <w:r w:rsidRPr="0078615F">
        <w:t>м. Это накладывает принципиальное ограничение на геометрию измерительной головки: все четыре электрода должны одновременно находиться в пределах ширины линии, т.е. сторона квадрата</w:t>
      </w:r>
      <w:r w:rsidRPr="00C362D9">
        <w:t xml:space="preserve"> </w:t>
      </w:r>
      <m:oMath>
        <m:r>
          <w:rPr>
            <w:rFonts w:ascii="Cambria Math" w:hAnsi="Cambria Math"/>
          </w:rPr>
          <m:t>a</m:t>
        </m:r>
      </m:oMath>
      <w:r w:rsidRPr="00C362D9">
        <w:t xml:space="preserve"> </w:t>
      </w:r>
      <w:r w:rsidRPr="0078615F">
        <w:t xml:space="preserve">не может превышать </w:t>
      </w:r>
      <m:oMath>
        <m:r>
          <w:rPr>
            <w:rFonts w:ascii="Cambria Math" w:hAnsi="Cambria Math"/>
          </w:rPr>
          <m:t>W</m:t>
        </m:r>
      </m:oMath>
      <w:r w:rsidRPr="00C362D9">
        <w:t xml:space="preserve"> </w:t>
      </w:r>
      <w:r w:rsidRPr="0078615F">
        <w:t>(с учётом необходимого технологического зазора). Таким образом, обязательным условием является</w:t>
      </w:r>
      <w:r w:rsidRPr="00C362D9">
        <w:t xml:space="preserve">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78615F">
        <w:t>, где</w:t>
      </w:r>
      <w:r w:rsidRPr="00C362D9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=2∙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="007F6C0B" w:rsidRPr="007F6C0B">
        <w:t xml:space="preserve">, </w:t>
      </w:r>
      <w:r w:rsidR="007F6C0B" w:rsidRPr="0078615F">
        <w:t>м</w:t>
      </w:r>
      <w:r w:rsidRPr="0078615F">
        <w:t>. Следовательно, максимально допустимый размер составляет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=2∙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="007F6C0B" w:rsidRPr="007F6C0B">
        <w:t xml:space="preserve">, </w:t>
      </w:r>
      <w:r w:rsidR="007F6C0B" w:rsidRPr="0078615F">
        <w:t>м</w:t>
      </w:r>
      <w:r w:rsidRPr="0078615F">
        <w:t>. В реальной конструкции может быть выбрано значение</w:t>
      </w:r>
      <w:r>
        <w:t xml:space="preserve"> </w:t>
      </w:r>
      <m:oMath>
        <m:r>
          <w:rPr>
            <w:rFonts w:ascii="Cambria Math" w:hAnsi="Cambria Math"/>
          </w:rPr>
          <m:t>a=1.5…2∙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="005154A9" w:rsidRPr="007F6C0B">
        <w:t xml:space="preserve">, </w:t>
      </w:r>
      <w:r w:rsidR="005154A9" w:rsidRPr="0078615F">
        <w:t>м</w:t>
      </w:r>
      <w:r w:rsidRPr="0078615F">
        <w:t>, гарантирующее надёжный контакт всех зондов даже для самых узких линий.</w:t>
      </w:r>
    </w:p>
    <w:p w14:paraId="3EB49481" w14:textId="3694ECC6" w:rsidR="00FF2DA5" w:rsidRDefault="00FF2DA5" w:rsidP="00FF2DA5">
      <w:pPr>
        <w:pStyle w:val="af8"/>
      </w:pPr>
      <w:r>
        <w:t xml:space="preserve">С другой стороны, выбор размера </w:t>
      </w:r>
      <m:oMath>
        <m:r>
          <w:rPr>
            <w:rFonts w:ascii="Cambria Math" w:hAnsi="Cambria Math"/>
          </w:rPr>
          <m:t>a</m:t>
        </m:r>
      </m:oMath>
      <w:r>
        <w:t xml:space="preserve"> должен обеспечивать достаточную чувствительность системы к фазовым изменениям, вызванным дефектом. Как показано в теории антенных решёток </w:t>
      </w:r>
      <w:r w:rsidRPr="004D034B">
        <w:t>[</w:t>
      </w:r>
      <w:commentRangeStart w:id="35"/>
      <w:r>
        <w:t>ссылка</w:t>
      </w:r>
      <w:commentRangeEnd w:id="35"/>
      <w:r>
        <w:rPr>
          <w:rStyle w:val="aff0"/>
          <w:rFonts w:asciiTheme="minorHAnsi" w:eastAsiaTheme="minorHAnsi" w:hAnsiTheme="minorHAnsi" w:cstheme="minorBidi"/>
          <w:lang w:eastAsia="en-US"/>
        </w:rPr>
        <w:commentReference w:id="35"/>
      </w:r>
      <w:r w:rsidRPr="004D034B">
        <w:t>]</w:t>
      </w:r>
      <w:r>
        <w:t xml:space="preserve"> и интерферометров, на противоположных электродах </w:t>
      </w:r>
      <m:oMath>
        <m: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hAnsi="Cambria Math"/>
          </w:rPr>
          <m:t>ϕ≈β∙α</m:t>
        </m:r>
      </m:oMath>
      <w:r>
        <w:t xml:space="preserve"> должна быть достаточно большой для надёжного детектирования, но не превышать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чтобы избежать фазовых неоднородностей. Оптимальным является </w:t>
      </w:r>
      <m:oMath>
        <m:r>
          <w:rPr>
            <w:rFonts w:ascii="Cambria Math" w:hAnsi="Cambria Math"/>
          </w:rPr>
          <m:t>a=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так как разность фаз составляет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, что является хорошим компромиссом между чувствительностью и линейностью.</w:t>
      </w:r>
    </w:p>
    <w:p w14:paraId="30B1EC69" w14:textId="5B3FB324" w:rsidR="00FF2DA5" w:rsidRDefault="00FF2DA5" w:rsidP="00FF2DA5">
      <w:pPr>
        <w:pStyle w:val="af8"/>
      </w:pPr>
      <w:r>
        <w:t xml:space="preserve">Совместное выполнение геометрических и чувствительных ограничений возможна лишь тогда, когда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g</m:t>
            </m:r>
          </m:sub>
        </m:sSub>
      </m:oMath>
      <w:r>
        <w:t xml:space="preserve"> не превышает </w:t>
      </w:r>
      <m:oMath>
        <m:r>
          <w:rPr>
            <w:rFonts w:ascii="Cambria Math" w:hAnsi="Cambria Math"/>
          </w:rPr>
          <m:t>6∙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>
        <w:t>. Соответствующая частота зондирования рассчитывается с использованием выражения:</w:t>
      </w:r>
    </w:p>
    <w:p w14:paraId="34C73FED" w14:textId="77777777" w:rsidR="00FF2DA5" w:rsidRPr="00D7485A" w:rsidRDefault="00FF2DA5" w:rsidP="00FF2DA5">
      <w:pPr>
        <w:pStyle w:val="afff9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g</m:t>
                </m:r>
              </m:sub>
            </m:sSub>
            <m:r>
              <w:rPr>
                <w:rFonts w:ascii="Cambria Math" w:hAnsi="Cambria Math"/>
                <w:szCs w:val="20"/>
              </w:rPr>
              <m:t>∙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Cs w:val="20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eff</m:t>
                    </m:r>
                  </m:sub>
                </m:sSub>
              </m:e>
            </m:rad>
          </m:den>
        </m:f>
      </m:oMath>
      <w:r>
        <w:t>.</w:t>
      </w:r>
      <w:r>
        <w:tab/>
        <w:t>(14)</w:t>
      </w:r>
    </w:p>
    <w:p w14:paraId="5AEC4163" w14:textId="17C5893D" w:rsidR="00FF2DA5" w:rsidRDefault="00FF2DA5" w:rsidP="00FF2DA5">
      <w:pPr>
        <w:pStyle w:val="af8"/>
      </w:pPr>
      <w:r>
        <w:t xml:space="preserve">Таким образом, для работы с линиями минимальной ширины необходим частотный диапазон от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="003F12AE">
        <w:t>, Гц</w:t>
      </w:r>
      <w:r>
        <w:t xml:space="preserve">. </w:t>
      </w:r>
      <w:r w:rsidRPr="001A01B9">
        <w:t>При меньших частотах условие оптимальной чувствительности не выполняется, и система будет работать в режиме пониженной чувствительности к фазовому градиенту. Однако многочастотный принцип измерений (использование набора частот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1A01B9">
        <w:t>) позволяет частично компенсировать этот недостаток: на более высоких частотах набора чувствительность будет близка к оптимальной, а данные с низких частот могут использоваться для идентификации дефектов с сильно выраженной частотной дисперсией.</w:t>
      </w:r>
    </w:p>
    <w:p w14:paraId="34954816" w14:textId="36F228DF" w:rsidR="00FF2DA5" w:rsidRPr="001A01B9" w:rsidRDefault="00FF2DA5" w:rsidP="00FF2DA5">
      <w:pPr>
        <w:pStyle w:val="af8"/>
      </w:pPr>
      <w:r w:rsidRPr="001A01B9">
        <w:t>Для математического моделирования волновых процессов необходимо определить напряжение, наводимое на каждом зонде. В первом приближении будем полагать, что электроды расположены строго на продольной оси симметрии линии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 w:rsidRPr="001A01B9">
        <w:t>). Это допущение справедливо, если размер</w:t>
      </w:r>
      <w:r w:rsidRPr="00DE15E5">
        <w:t xml:space="preserve"> </w:t>
      </w:r>
      <m:oMath>
        <m:r>
          <w:rPr>
            <w:rFonts w:ascii="Cambria Math" w:hAnsi="Cambria Math"/>
          </w:rPr>
          <m:t>a</m:t>
        </m:r>
      </m:oMath>
      <w:r w:rsidRPr="00DE15E5">
        <w:t xml:space="preserve"> </w:t>
      </w:r>
      <w:r w:rsidRPr="001A01B9">
        <w:t>с</w:t>
      </w:r>
      <w:r>
        <w:t xml:space="preserve">ущественно меньше ширины полоски </w:t>
      </w:r>
      <m:oMath>
        <m:r>
          <w:rPr>
            <w:rFonts w:ascii="Cambria Math" w:hAnsi="Cambria Math"/>
          </w:rPr>
          <m:t>W</m:t>
        </m:r>
      </m:oMath>
      <w:r>
        <w:t>. П</w:t>
      </w:r>
      <w:r w:rsidRPr="001A01B9">
        <w:t>ри</w:t>
      </w:r>
      <w:r>
        <w:t xml:space="preserve"> </w:t>
      </w:r>
      <m:oMath>
        <m:r>
          <w:rPr>
            <w:rFonts w:ascii="Cambria Math" w:hAnsi="Cambria Math"/>
          </w:rPr>
          <m:t>a=2∙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="00B647E7">
        <w:t>, м</w:t>
      </w:r>
      <w:r w:rsidRPr="001A01B9">
        <w:t xml:space="preserve"> для узких линий (</w:t>
      </w:r>
      <m:oMath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=2∙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="00B647E7">
        <w:t>, м</w:t>
      </w:r>
      <w:r w:rsidRPr="001A01B9">
        <w:t>) электроды будут находиться у самого края, что может внести погрешность из-за неоднородности поля по поперечному сечению. Однако, как показывают оценки, для квази-</w:t>
      </w:r>
      <w:r w:rsidRPr="00DE15E5">
        <w:rPr>
          <w:i/>
        </w:rPr>
        <w:t>ТЕМ</w:t>
      </w:r>
      <w:r w:rsidRPr="001A01B9">
        <w:t xml:space="preserve"> волны изменение потенциала в поперечном напра</w:t>
      </w:r>
      <w:r>
        <w:t>влении в пределах ширины полоски</w:t>
      </w:r>
      <w:r w:rsidRPr="001A01B9">
        <w:t xml:space="preserve"> не превышает нескольких процентов. При необходимости более точного учёта следует вводить поправочные коэффициенты, определяемые электродинамическим моделированием.</w:t>
      </w:r>
    </w:p>
    <w:p w14:paraId="5DFB34A7" w14:textId="77777777" w:rsidR="00FF2DA5" w:rsidRPr="001A01B9" w:rsidRDefault="00FF2DA5" w:rsidP="00FF2DA5">
      <w:pPr>
        <w:pStyle w:val="af8"/>
      </w:pPr>
      <w:r w:rsidRPr="001A01B9">
        <w:t>С учётом сделанного допущения координаты электродов определяются только их положением вдоль оси</w:t>
      </w:r>
      <w:r>
        <w:t xml:space="preserve"> </w:t>
      </w:r>
      <m:oMath>
        <m:r>
          <w:rPr>
            <w:rFonts w:ascii="Cambria Math" w:hAnsi="Cambria Math"/>
          </w:rPr>
          <m:t>x: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1A01B9">
        <w:t>. При ориентации головки строго вдоль линии эти координаты можно выразить через координату центра головки</w:t>
      </w:r>
      <w:r w:rsidRPr="002E016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E016F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1.2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±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E016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3.4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±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E016F">
        <w:t xml:space="preserve"> </w:t>
      </w:r>
      <w:r w:rsidRPr="001A01B9">
        <w:t>(при нумерации электродов по углам квадрата).</w:t>
      </w:r>
    </w:p>
    <w:p w14:paraId="091FE182" w14:textId="4111B33C" w:rsidR="00FF2DA5" w:rsidRDefault="00FF2DA5" w:rsidP="00FF2DA5">
      <w:pPr>
        <w:pStyle w:val="af8"/>
      </w:pPr>
      <w:r w:rsidRPr="001A01B9">
        <w:lastRenderedPageBreak/>
        <w:t xml:space="preserve">Как было показано в </w:t>
      </w:r>
      <w:r w:rsidR="00561DFE">
        <w:t>под</w:t>
      </w:r>
      <w:r w:rsidRPr="001A01B9">
        <w:t>разделе 1</w:t>
      </w:r>
      <w:r w:rsidR="00561DFE" w:rsidRPr="00561DFE">
        <w:t>.1</w:t>
      </w:r>
      <w:r w:rsidRPr="001A01B9">
        <w:t>, в общем случае распределение комплексной амплитуды напряжения вдоль линии при наличии дефекта описывается суперпозицией, падающей и отражённой волн. Под</w:t>
      </w:r>
      <w:r>
        <w:t xml:space="preserve">ставляя координату расположения </w:t>
      </w:r>
      <m:oMath>
        <m:r>
          <w:rPr>
            <w:rFonts w:ascii="Cambria Math" w:hAnsi="Cambria Math"/>
          </w:rPr>
          <m:t>i</m:t>
        </m:r>
      </m:oMath>
      <w:r w:rsidRPr="001A01B9">
        <w:t>-го электрода</w:t>
      </w:r>
      <w:r w:rsidRPr="009309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3094F">
        <w:t xml:space="preserve"> </w:t>
      </w:r>
      <w:r w:rsidRPr="001A01B9">
        <w:t>в уравнение (13), получим выражение для комплексной амплитуды напряжения на этом электроде:</w:t>
      </w:r>
    </w:p>
    <w:p w14:paraId="4F49E4A1" w14:textId="46774690" w:rsidR="00FF2DA5" w:rsidRDefault="00FF2DA5" w:rsidP="00561DFE">
      <w:pPr>
        <w:pStyle w:val="afff9"/>
      </w:pPr>
      <w:r>
        <w:tab/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inc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∙(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-j∙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w:br/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acc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-j∙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hAnsi="Cambria Math"/>
          </w:rPr>
          <m:t xml:space="preserve">), при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93094F">
        <w:t>,</w:t>
      </w:r>
      <w:r>
        <w:tab/>
      </w:r>
      <w:r w:rsidRPr="0093094F">
        <w:t>(</w:t>
      </w:r>
      <w:r>
        <w:t>15</w:t>
      </w:r>
      <w:r w:rsidRPr="0093094F">
        <w:t>)</w:t>
      </w:r>
    </w:p>
    <w:p w14:paraId="60D4E09C" w14:textId="77777777" w:rsidR="00FF2DA5" w:rsidRDefault="00FF2DA5" w:rsidP="00FF2DA5">
      <w:pPr>
        <w:pStyle w:val="af8"/>
      </w:pPr>
      <w:r>
        <w:t>Данное выражение справедливо для электродов, расположенных слева от дефекта; при ином взаимном расположении структура формулы изменится, но принцип суперпозиции волн сохранится.</w:t>
      </w:r>
    </w:p>
    <w:p w14:paraId="61B99EA1" w14:textId="683C39CC" w:rsidR="00FF2DA5" w:rsidRPr="005C4377" w:rsidRDefault="00000000" w:rsidP="00FF2DA5">
      <w:pPr>
        <w:pStyle w:val="af8"/>
      </w:pP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="00FF2DA5">
        <w:t xml:space="preserve"> </w:t>
      </w:r>
      <w:r w:rsidR="00FF2DA5" w:rsidRPr="005C4377">
        <w:t>является функцией:</w:t>
      </w:r>
    </w:p>
    <w:p w14:paraId="29077E27" w14:textId="77777777" w:rsidR="00FF2DA5" w:rsidRPr="005C4377" w:rsidRDefault="00FF2DA5" w:rsidP="00FF2DA5">
      <w:pPr>
        <w:pStyle w:val="aa"/>
      </w:pPr>
      <w:r w:rsidRPr="005C4377">
        <w:t>параметров зондирования (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C4377">
        <w:t xml:space="preserve"> 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inc</m:t>
            </m:r>
          </m:sub>
        </m:sSub>
      </m:oMath>
      <w:r w:rsidRPr="005C4377">
        <w:t>);</w:t>
      </w:r>
    </w:p>
    <w:p w14:paraId="1F7F54B8" w14:textId="77777777" w:rsidR="00FF2DA5" w:rsidRPr="005C4377" w:rsidRDefault="00FF2DA5" w:rsidP="00FF2DA5">
      <w:pPr>
        <w:pStyle w:val="aa"/>
      </w:pPr>
      <w:r w:rsidRPr="005C4377">
        <w:t>геометрии линии и головки (</w:t>
      </w:r>
      <m:oMath>
        <m:r>
          <m:rPr>
            <m:sty m:val="p"/>
          </m:rP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5C4377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C4377">
        <w:t>);</w:t>
      </w:r>
    </w:p>
    <w:p w14:paraId="72E1D34F" w14:textId="77777777" w:rsidR="00FF2DA5" w:rsidRPr="005C4377" w:rsidRDefault="00FF2DA5" w:rsidP="00FF2DA5">
      <w:pPr>
        <w:pStyle w:val="aa"/>
      </w:pPr>
      <w:r w:rsidRPr="005C4377">
        <w:t>параметров дефекта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C4377">
        <w:t xml:space="preserve"> </w:t>
      </w:r>
      <w:r>
        <w:t xml:space="preserve">и </w:t>
      </w: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5C4377">
        <w:t>);</w:t>
      </w:r>
    </w:p>
    <w:p w14:paraId="5C746DF1" w14:textId="77777777" w:rsidR="00FF2DA5" w:rsidRPr="005C4377" w:rsidRDefault="00FF2DA5" w:rsidP="00FF2DA5">
      <w:pPr>
        <w:pStyle w:val="aa"/>
      </w:pPr>
      <w:r w:rsidRPr="005C4377">
        <w:t>типа дефекта, зало</w:t>
      </w:r>
      <w:r>
        <w:t xml:space="preserve">женного в частотную зависимость </w:t>
      </w: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5C4377">
        <w:t>.</w:t>
      </w:r>
    </w:p>
    <w:p w14:paraId="79AA9448" w14:textId="2D22F5AD" w:rsidR="00FF2DA5" w:rsidRPr="005C4377" w:rsidRDefault="00FF2DA5" w:rsidP="00FF2DA5">
      <w:pPr>
        <w:pStyle w:val="af8"/>
        <w:rPr>
          <w:rFonts w:ascii="Segoe UI" w:hAnsi="Segoe UI" w:cs="Segoe UI"/>
          <w:color w:val="F9FAFB"/>
          <w:sz w:val="24"/>
          <w:szCs w:val="24"/>
        </w:rPr>
      </w:pPr>
      <w:r w:rsidRPr="0048056E">
        <w:t xml:space="preserve">Измеряя эти напряжения на нескольких частотах и обрабатывая их, можно получить информацию о неизвестных параметрах дефекта. </w:t>
      </w: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>
        <w:rPr>
          <w:szCs w:val="28"/>
        </w:rPr>
        <w:t xml:space="preserve"> </w:t>
      </w:r>
      <w:r w:rsidRPr="0048056E">
        <w:t>поступают на вход схемы формирования суммарно-разностных каналов.</w:t>
      </w:r>
    </w:p>
    <w:p w14:paraId="20079747" w14:textId="4D9DB25D" w:rsidR="00FF2DA5" w:rsidRPr="0048056E" w:rsidRDefault="00FF2DA5" w:rsidP="00FF2DA5">
      <w:pPr>
        <w:pStyle w:val="af8"/>
      </w:pPr>
      <w:r w:rsidRPr="0048056E">
        <w:t>Реальный зонд имеет конечные размеры контактной площадки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el</m:t>
            </m:r>
          </m:sub>
        </m:sSub>
      </m:oMath>
      <w:r>
        <w:t xml:space="preserve"> </w:t>
      </w:r>
      <w:r w:rsidRPr="0048056E">
        <w:t xml:space="preserve">порядка 0,1–0,2 мм). Поскольку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el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48056E">
        <w:t xml:space="preserve"> даже на самых высоких частотах рабочего диапазона, эффектом усреднения поля по области кон</w:t>
      </w:r>
      <w:r>
        <w:t>такта можно пренебречь, полагая</w:t>
      </w:r>
      <w:r w:rsidRPr="0048056E"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i, meas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≈</m:t>
        </m:r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48056E">
        <w:t>. Это допущение не вносит существенной погрешности в модель классификации, но должно быть учтено при метрологической аттестации реальной установки.</w:t>
      </w:r>
    </w:p>
    <w:p w14:paraId="6CAE18A8" w14:textId="1E83C260" w:rsidR="004D6E90" w:rsidRDefault="00FF2DA5" w:rsidP="00FF2DA5">
      <w:pPr>
        <w:pStyle w:val="a3"/>
      </w:pPr>
      <w:bookmarkStart w:id="36" w:name="_Toc224673383"/>
      <w:r>
        <w:t>Схема формирования каналов</w:t>
      </w:r>
      <w:bookmarkEnd w:id="36"/>
    </w:p>
    <w:p w14:paraId="1DD480F2" w14:textId="77777777" w:rsidR="000C561F" w:rsidRPr="006027F2" w:rsidRDefault="000C561F" w:rsidP="000C561F">
      <w:pPr>
        <w:pStyle w:val="af8"/>
      </w:pPr>
      <w:r w:rsidRPr="006027F2">
        <w:t>Для формирования сигналов, инвариантных к положению дефекта относительно центра головки и одновременно чувствительных к его типу, приме</w:t>
      </w:r>
      <w:r w:rsidRPr="006027F2">
        <w:lastRenderedPageBreak/>
        <w:t xml:space="preserve">няется схема на основе </w:t>
      </w:r>
      <w:r>
        <w:t>четырёх</w:t>
      </w:r>
      <w:r w:rsidRPr="006027F2">
        <w:t xml:space="preserve"> кольцевых мостов (ги</w:t>
      </w:r>
      <w:r>
        <w:t>бридных колец). Кольцевой мост, представленный на рисун</w:t>
      </w:r>
      <w:r w:rsidRPr="006027F2">
        <w:t>к</w:t>
      </w:r>
      <w:r>
        <w:t>е 2,</w:t>
      </w:r>
      <w:r w:rsidRPr="006027F2">
        <w:t xml:space="preserve"> представляет собой пассивное СВЧ-устройство с четырьмя плечами, выполненное в виде кольца </w:t>
      </w:r>
      <w:r>
        <w:t>с четвертьволновыми отрезками.</w:t>
      </w:r>
    </w:p>
    <w:p w14:paraId="7C637404" w14:textId="77777777" w:rsidR="000C561F" w:rsidRPr="00DE5BA8" w:rsidRDefault="000C561F" w:rsidP="000C561F">
      <w:pPr>
        <w:pStyle w:val="afff7"/>
        <w:rPr>
          <w:lang w:val="en-US"/>
        </w:rPr>
      </w:pPr>
      <w:r w:rsidRPr="00360BF4">
        <w:rPr>
          <w:noProof/>
        </w:rPr>
        <w:drawing>
          <wp:inline distT="0" distB="0" distL="0" distR="0" wp14:anchorId="2E13E31C" wp14:editId="4BFC761F">
            <wp:extent cx="2881825" cy="3625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2719" cy="366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AED3" w14:textId="40E8907B" w:rsidR="000C561F" w:rsidRPr="00360BF4" w:rsidRDefault="000C561F" w:rsidP="000C561F">
      <w:pPr>
        <w:pStyle w:val="afff"/>
      </w:pPr>
      <w:bookmarkStart w:id="37" w:name="_Ref22226573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32910">
        <w:t>2</w:t>
      </w:r>
      <w:r>
        <w:fldChar w:fldCharType="end"/>
      </w:r>
      <w:bookmarkEnd w:id="37"/>
      <w:r>
        <w:t xml:space="preserve"> – Топология кольцевого четвертьволнового моста, построенный в Компас 3</w:t>
      </w:r>
      <w:r>
        <w:rPr>
          <w:i/>
          <w:iCs/>
          <w:lang w:val="en-US"/>
        </w:rPr>
        <w:t>D</w:t>
      </w:r>
      <w:r>
        <w:rPr>
          <w:i/>
          <w:iCs/>
        </w:rPr>
        <w:t xml:space="preserve"> </w:t>
      </w:r>
      <w:r w:rsidRPr="00360BF4">
        <w:t>учебная версия</w:t>
      </w:r>
    </w:p>
    <w:p w14:paraId="144D8163" w14:textId="77777777" w:rsidR="000C561F" w:rsidRDefault="000C561F" w:rsidP="000C561F">
      <w:pPr>
        <w:pStyle w:val="af8"/>
      </w:pPr>
      <w:r w:rsidRPr="006027F2">
        <w:t>Его матрица рассеяния (при согласованных плечах) имеет вид:</w:t>
      </w:r>
    </w:p>
    <w:p w14:paraId="7C69774C" w14:textId="77777777" w:rsidR="000C561F" w:rsidRDefault="000C561F" w:rsidP="000C561F">
      <w:pPr>
        <w:pStyle w:val="afff9"/>
      </w:pPr>
      <w:r>
        <w:tab/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j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>
        <w:t>.</w:t>
      </w:r>
      <w:r>
        <w:tab/>
        <w:t>(16)</w:t>
      </w:r>
    </w:p>
    <w:p w14:paraId="7512919F" w14:textId="77777777" w:rsidR="000C561F" w:rsidRPr="001C53FE" w:rsidRDefault="000C561F" w:rsidP="000C561F">
      <w:pPr>
        <w:pStyle w:val="af8"/>
      </w:pPr>
      <w:r>
        <w:t>Н</w:t>
      </w:r>
      <w:r w:rsidRPr="001C53FE">
        <w:t>а два плеча подаются сигналы с электродов, а с двух других снимаются комбинации.</w:t>
      </w:r>
    </w:p>
    <w:p w14:paraId="64697A12" w14:textId="77777777" w:rsidR="000C561F" w:rsidRDefault="000C561F" w:rsidP="000C561F">
      <w:pPr>
        <w:pStyle w:val="af8"/>
      </w:pPr>
      <w:r>
        <w:t xml:space="preserve">На данном свойстве построена схема формирования суммарного-разностных каналов, представленная на </w:t>
      </w:r>
      <w:r>
        <w:fldChar w:fldCharType="begin"/>
      </w:r>
      <w:r>
        <w:instrText xml:space="preserve"> REF _Ref222266396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fldChar w:fldCharType="end"/>
      </w:r>
      <w:r>
        <w:t>.</w:t>
      </w:r>
    </w:p>
    <w:p w14:paraId="3D7CE160" w14:textId="77777777" w:rsidR="000C561F" w:rsidRDefault="000C561F" w:rsidP="000C561F">
      <w:pPr>
        <w:pStyle w:val="afff7"/>
      </w:pPr>
      <w:r w:rsidRPr="00DE5BA8">
        <w:rPr>
          <w:noProof/>
        </w:rPr>
        <w:lastRenderedPageBreak/>
        <w:drawing>
          <wp:inline distT="0" distB="0" distL="0" distR="0" wp14:anchorId="2F4C7202" wp14:editId="22BE7C0A">
            <wp:extent cx="3606800" cy="4952891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360" cy="49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FBBC" w14:textId="28AFC1C7" w:rsidR="000C561F" w:rsidRPr="00DE5BA8" w:rsidRDefault="000C561F" w:rsidP="000C561F">
      <w:pPr>
        <w:pStyle w:val="afff"/>
      </w:pPr>
      <w:bookmarkStart w:id="38" w:name="_Ref22226639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32910">
        <w:t>3</w:t>
      </w:r>
      <w:r>
        <w:fldChar w:fldCharType="end"/>
      </w:r>
      <w:bookmarkEnd w:id="38"/>
      <w:r>
        <w:t xml:space="preserve"> – Топология схемы формирования суммарно-разностных каналов, построенная в Компас </w:t>
      </w:r>
      <w:r w:rsidRPr="00DE5BA8">
        <w:t>3</w:t>
      </w:r>
      <w:r w:rsidRPr="00DE5BA8">
        <w:rPr>
          <w:i/>
          <w:iCs/>
          <w:lang w:val="en-US"/>
        </w:rPr>
        <w:t>D</w:t>
      </w:r>
      <w:r w:rsidRPr="00DE5BA8">
        <w:t xml:space="preserve"> </w:t>
      </w:r>
      <w:r>
        <w:t>учебная версия</w:t>
      </w:r>
    </w:p>
    <w:p w14:paraId="576C4FA9" w14:textId="77777777" w:rsidR="000C561F" w:rsidRDefault="000C561F" w:rsidP="000C561F">
      <w:pPr>
        <w:pStyle w:val="af8"/>
      </w:pPr>
      <w:r>
        <w:t>Выходные сигналы с мостов представляют собой линейные комбинации входных сигналов в той же несущей частоте:</w:t>
      </w:r>
    </w:p>
    <w:p w14:paraId="7138E3AD" w14:textId="77777777" w:rsidR="000C561F" w:rsidRDefault="000C561F" w:rsidP="000C561F">
      <w:pPr>
        <w:pStyle w:val="afff9"/>
      </w:pPr>
      <w: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∆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∆y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mr>
        </m:m>
      </m:oMath>
      <w:r>
        <w:t>.</w:t>
      </w:r>
      <w:r>
        <w:tab/>
        <w:t>(17)</w:t>
      </w:r>
    </w:p>
    <w:p w14:paraId="2E836985" w14:textId="77777777" w:rsidR="000C561F" w:rsidRPr="00491E05" w:rsidRDefault="000C561F" w:rsidP="000C561F">
      <w:pPr>
        <w:pStyle w:val="af8"/>
      </w:pPr>
      <w:r w:rsidRPr="00491E05">
        <w:t>Физический смысл этих комбинаций:</w:t>
      </w:r>
    </w:p>
    <w:p w14:paraId="0273EEF5" w14:textId="78A721AC" w:rsidR="000C561F" w:rsidRPr="00491E05" w:rsidRDefault="00000000" w:rsidP="000C561F">
      <w:pPr>
        <w:pStyle w:val="aa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</m:oMath>
      <w:r w:rsidR="004E5E9B">
        <w:t xml:space="preserve"> (суммарный канал)</w:t>
      </w:r>
      <w:r w:rsidR="000C561F" w:rsidRPr="00491E05">
        <w:t xml:space="preserve"> пропорционален среднему потенциалу в области головки и содержит информацию об амплитуде падающ</w:t>
      </w:r>
      <w:r w:rsidR="000C561F">
        <w:t>ей волны и общем уровне сигнала;</w:t>
      </w:r>
    </w:p>
    <w:p w14:paraId="34A2E61A" w14:textId="20244C60" w:rsidR="000C561F" w:rsidRPr="00491E05" w:rsidRDefault="00000000" w:rsidP="000C561F">
      <w:pPr>
        <w:pStyle w:val="aa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="004E5E9B">
        <w:t xml:space="preserve"> (г</w:t>
      </w:r>
      <w:r w:rsidR="004E5E9B" w:rsidRPr="00491E05">
        <w:t>оризонтальный разностный канал</w:t>
      </w:r>
      <w:r w:rsidR="004E5E9B">
        <w:t>)</w:t>
      </w:r>
      <w:r w:rsidR="000C561F">
        <w:t xml:space="preserve"> </w:t>
      </w:r>
      <w:r w:rsidR="000C561F" w:rsidRPr="00491E05">
        <w:t>чувствителен к градиенту поля вдоль оси линии (ось</w:t>
      </w:r>
      <w:r w:rsidR="000C561F">
        <w:t xml:space="preserve"> </w:t>
      </w:r>
      <m:oMath>
        <m:r>
          <w:rPr>
            <w:rFonts w:ascii="Cambria Math" w:hAnsi="Cambria Math"/>
          </w:rPr>
          <m:t>x</m:t>
        </m:r>
      </m:oMath>
      <w:r w:rsidR="000C561F" w:rsidRPr="00491E05">
        <w:t xml:space="preserve">): если волна распространяется слева направо, то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="000C561F" w:rsidRPr="00491E05">
        <w:t xml:space="preserve"> и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0C561F" w:rsidRPr="00491E05">
        <w:t xml:space="preserve"> (передние электроды) будут иметь фазу, опережающую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</m:oMath>
      <w:r w:rsidR="000C561F" w:rsidRPr="00491E05">
        <w:t xml:space="preserve"> и</w:t>
      </w:r>
      <w:r w:rsidR="000C561F" w:rsidRPr="004E5E9B"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acc>
      </m:oMath>
      <w:r w:rsidR="000C561F" w:rsidRPr="004E5E9B">
        <w:t xml:space="preserve"> </w:t>
      </w:r>
      <w:r w:rsidR="000C561F" w:rsidRPr="00491E05">
        <w:t>(задние электрод</w:t>
      </w:r>
      <w:r w:rsidR="000C561F">
        <w:t>ы), что даст ненулевую разность;</w:t>
      </w:r>
    </w:p>
    <w:p w14:paraId="686236A8" w14:textId="292DDF5D" w:rsidR="000C561F" w:rsidRPr="00491E05" w:rsidRDefault="00000000" w:rsidP="000C561F">
      <w:pPr>
        <w:pStyle w:val="aa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∆y</m:t>
            </m:r>
          </m:sub>
        </m:sSub>
      </m:oMath>
      <w:r w:rsidR="004E5E9B">
        <w:t xml:space="preserve"> (в</w:t>
      </w:r>
      <w:r w:rsidR="004E5E9B" w:rsidRPr="00491E05">
        <w:t>ертикальный разностный канал</w:t>
      </w:r>
      <w:r w:rsidR="004E5E9B">
        <w:t>)</w:t>
      </w:r>
      <w:r w:rsidR="000C561F" w:rsidRPr="00491E05">
        <w:t xml:space="preserve"> чувствителен к поперечному градиенту (ось </w:t>
      </w:r>
      <m:oMath>
        <m:r>
          <w:rPr>
            <w:rFonts w:ascii="Cambria Math" w:hAnsi="Cambria Math"/>
          </w:rPr>
          <m:t>y</m:t>
        </m:r>
      </m:oMath>
      <w:r w:rsidR="000C561F" w:rsidRPr="00491E05">
        <w:t xml:space="preserve">), который возникает при наличии несимметричного дефекта или перекосе головки. В регулярной линии и при симметричном расположении головки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∆y</m:t>
            </m:r>
          </m:sub>
        </m:sSub>
        <m:r>
          <w:rPr>
            <w:rFonts w:ascii="Cambria Math" w:hAnsi="Cambria Math"/>
          </w:rPr>
          <m:t>≈0</m:t>
        </m:r>
      </m:oMath>
      <w:r w:rsidR="000C561F" w:rsidRPr="00491E05">
        <w:t>.</w:t>
      </w:r>
    </w:p>
    <w:p w14:paraId="1AD7B941" w14:textId="77777777" w:rsidR="000C561F" w:rsidRPr="00491E05" w:rsidRDefault="000C561F" w:rsidP="000C561F">
      <w:pPr>
        <w:pStyle w:val="af8"/>
      </w:pPr>
      <w:r w:rsidRPr="00491E05">
        <w:t>Таким образом, три выходных сигнала несут информацию о комплексных амплитудах поля в четырёх точках, но в свёрнутом виде, удобном для дальнейшей обработки. Важно отметить, что все три сигнала являются гармоническими колебаниями с той же частотой</w:t>
      </w:r>
      <w:r w:rsidRPr="00C16FED"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ω</m:t>
        </m:r>
      </m:oMath>
      <w:r w:rsidRPr="00491E05">
        <w:t>, что и зондирующий сигнал, но с амплитудами и фазами, определяемыми комплексными суммами:</w:t>
      </w:r>
    </w:p>
    <w:p w14:paraId="60EAAD81" w14:textId="77777777" w:rsidR="000C561F" w:rsidRPr="00C13002" w:rsidRDefault="000C561F" w:rsidP="000C561F">
      <w:pPr>
        <w:pStyle w:val="afff9"/>
      </w:pPr>
      <w: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Σ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=Re(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r>
                      <w:rPr>
                        <w:rFonts w:ascii="Cambria Math" w:hAnsi="Cambria Math"/>
                      </w:rPr>
                      <m:t>)∙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j∙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r>
                              <w:rPr>
                                <w:rFonts w:ascii="Cambria Math" w:hAnsi="Cambria Math"/>
                              </w:rPr>
                              <m:t>∙t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0"/>
                              </w:rPr>
                              <m:t>ω</m:t>
                            </m:r>
                          </m:e>
                        </m:d>
                      </m:e>
                    </m:nary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∆x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=Re(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r>
                      <w:rPr>
                        <w:rFonts w:ascii="Cambria Math" w:hAnsi="Cambria Math"/>
                      </w:rPr>
                      <m:t>)∙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j∙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r>
                              <w:rPr>
                                <w:rFonts w:ascii="Cambria Math" w:hAnsi="Cambria Math"/>
                              </w:rPr>
                              <m:t>∙t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r>
                      <w:rPr>
                        <w:rFonts w:ascii="Cambria Math" w:hAnsi="Cambria Math"/>
                      </w:rPr>
                      <m:t>)=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</w:rPr>
                          <m:t>+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</w:rPr>
                          <m:t>+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∆y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=Re(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r>
                      <w:rPr>
                        <w:rFonts w:ascii="Cambria Math" w:hAnsi="Cambria Math"/>
                      </w:rPr>
                      <m:t>)∙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j∙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r>
                              <w:rPr>
                                <w:rFonts w:ascii="Cambria Math" w:hAnsi="Cambria Math"/>
                              </w:rPr>
                              <m:t>∙t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r>
                      <w:rPr>
                        <w:rFonts w:ascii="Cambria Math" w:hAnsi="Cambria Math"/>
                      </w:rPr>
                      <m:t>)=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</w:rPr>
                          <m:t>+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</w:rPr>
                          <m:t>+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mr>
              </m:m>
            </m:e>
          </m:mr>
        </m:m>
      </m:oMath>
      <w:r>
        <w:tab/>
      </w:r>
      <w:r w:rsidRPr="00C13002">
        <w:t>(18)</w:t>
      </w:r>
    </w:p>
    <w:p w14:paraId="260F253A" w14:textId="77777777" w:rsidR="000C561F" w:rsidRPr="00491E05" w:rsidRDefault="000C561F" w:rsidP="000C561F">
      <w:pPr>
        <w:pStyle w:val="af8"/>
      </w:pPr>
      <w:r w:rsidRPr="00491E05">
        <w:t>Для извлечения информации о дефекте необходимо перейти от высокочастотных колебаний к их комплексным огибающим, что выполняется с помощью квадратурной демодуляции.</w:t>
      </w:r>
    </w:p>
    <w:p w14:paraId="0CE7BD5D" w14:textId="4C7C55EE" w:rsidR="000C561F" w:rsidRDefault="000C561F" w:rsidP="00272B86">
      <w:pPr>
        <w:pStyle w:val="a3"/>
      </w:pPr>
      <w:bookmarkStart w:id="39" w:name="_Toc224673384"/>
      <w:r>
        <w:t>Квадратурный демодулятор</w:t>
      </w:r>
      <w:bookmarkEnd w:id="39"/>
    </w:p>
    <w:p w14:paraId="7A894B77" w14:textId="77777777" w:rsidR="000C561F" w:rsidRPr="00CE0374" w:rsidRDefault="000C561F" w:rsidP="000C561F">
      <w:pPr>
        <w:pStyle w:val="af8"/>
      </w:pPr>
      <w:r w:rsidRPr="00CE0374">
        <w:t>Квадратурная демодуляция (синхронное детектирование) позволяет выделить действительную и мнимую части комплексной амплитуды гармонического сигнала. Каждый из трёх выходных сигналов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</m:oMath>
      <w:r w:rsidRPr="00CE0374">
        <w:rPr>
          <w:sz w:val="2"/>
          <w:szCs w:val="2"/>
        </w:rPr>
        <w:t>​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∆x</m:t>
            </m:r>
          </m:sub>
        </m:sSub>
      </m:oMath>
      <w:r w:rsidRPr="00CE0374">
        <w:rPr>
          <w:sz w:val="2"/>
          <w:szCs w:val="2"/>
        </w:rPr>
        <w:t>​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∆y</m:t>
            </m:r>
          </m:sub>
        </m:sSub>
      </m:oMath>
      <w:r w:rsidRPr="00CE0374">
        <w:rPr>
          <w:sz w:val="2"/>
          <w:szCs w:val="2"/>
        </w:rPr>
        <w:t xml:space="preserve"> ​</w:t>
      </w:r>
      <w:r w:rsidRPr="00CE0374">
        <w:t xml:space="preserve">) подаётся на </w:t>
      </w:r>
      <w:r>
        <w:t>свой квадратурный детектор</w:t>
      </w:r>
      <w:r w:rsidRPr="00CE0374">
        <w:t>.</w:t>
      </w:r>
    </w:p>
    <w:p w14:paraId="02C7AFB6" w14:textId="77777777" w:rsidR="00B575DB" w:rsidRDefault="000C561F" w:rsidP="000C561F">
      <w:pPr>
        <w:pStyle w:val="af8"/>
      </w:pPr>
      <w:r w:rsidRPr="00CE0374">
        <w:lastRenderedPageBreak/>
        <w:t>Детектор содержит два синхронных смесителя, на которые подаются опорные напряжения</w:t>
      </w:r>
      <w: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∙t</m:t>
                </m:r>
              </m:e>
            </m:d>
          </m:e>
        </m:func>
      </m:oMath>
      <w:r>
        <w:rPr>
          <w:sz w:val="29"/>
          <w:szCs w:val="29"/>
          <w:bdr w:val="none" w:sz="0" w:space="0" w:color="auto" w:frame="1"/>
        </w:rPr>
        <w:t xml:space="preserve"> </w:t>
      </w:r>
      <w:r w:rsidRPr="00CE0374">
        <w:t>и</w:t>
      </w:r>
      <w:r w:rsidRPr="00FC11FB"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∙t</m:t>
                </m:r>
              </m:e>
            </m:d>
          </m:e>
        </m:func>
      </m:oMath>
      <w:r w:rsidRPr="00CE0374">
        <w:t xml:space="preserve">, синхронизированные по фазе с зондирующим генератором. Выходы смесителей пропускаются через </w:t>
      </w:r>
      <w:proofErr w:type="spellStart"/>
      <w:r w:rsidR="00B575DB">
        <w:t>ФНЧ</w:t>
      </w:r>
      <w:proofErr w:type="spellEnd"/>
      <w:r w:rsidRPr="00CE0374">
        <w:t>, подавляющи</w:t>
      </w:r>
      <w:r w:rsidR="00B575DB">
        <w:t>е высокочастотные составляющие.</w:t>
      </w:r>
    </w:p>
    <w:p w14:paraId="00210FE7" w14:textId="0D9F804F" w:rsidR="000C561F" w:rsidRPr="00CE0374" w:rsidRDefault="00B575DB" w:rsidP="000C561F">
      <w:pPr>
        <w:pStyle w:val="af8"/>
      </w:pPr>
      <w:r>
        <w:t>Для</w:t>
      </w:r>
      <w:r w:rsidR="000C561F" w:rsidRPr="00CE0374">
        <w:t xml:space="preserve"> суммарного сигнала.</w:t>
      </w:r>
    </w:p>
    <w:p w14:paraId="0F6BCFF0" w14:textId="77777777" w:rsidR="000C561F" w:rsidRDefault="000C561F" w:rsidP="000C561F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um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ψ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um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>ω</m:t>
                    </m:r>
                    <m:r>
                      <w:rPr>
                        <w:rFonts w:ascii="Cambria Math" w:hAnsi="Cambria Math"/>
                      </w:rPr>
                      <m:t>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ψ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ψ</m:t>
                    </m:r>
                  </m:e>
                </m:d>
              </m:e>
            </m:func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021D0B">
        <w:t>,</w:t>
      </w:r>
      <w:r>
        <w:tab/>
        <w:t>(</w:t>
      </w:r>
      <w:r w:rsidRPr="000938A0">
        <w:t>19</w:t>
      </w:r>
      <w:r>
        <w:t>.1)</w:t>
      </w:r>
    </w:p>
    <w:p w14:paraId="3614D473" w14:textId="77777777" w:rsidR="000C561F" w:rsidRDefault="000C561F" w:rsidP="000C561F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um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ψ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um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>ω</m:t>
                    </m:r>
                    <m:r>
                      <w:rPr>
                        <w:rFonts w:ascii="Cambria Math" w:hAnsi="Cambria Math"/>
                      </w:rPr>
                      <m:t>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ψ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ψ</m:t>
                    </m:r>
                  </m:e>
                </m:d>
              </m:e>
            </m:func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021D0B">
        <w:t>.</w:t>
      </w:r>
      <w:r>
        <w:tab/>
        <w:t>(</w:t>
      </w:r>
      <w:r w:rsidRPr="000938A0">
        <w:t>19</w:t>
      </w:r>
      <w:r>
        <w:t>.2)</w:t>
      </w:r>
    </w:p>
    <w:p w14:paraId="582712B4" w14:textId="77777777" w:rsidR="000C561F" w:rsidRDefault="000C561F" w:rsidP="000C561F">
      <w:pPr>
        <w:pStyle w:val="af8"/>
      </w:pPr>
      <w:r w:rsidRPr="000938A0">
        <w:t xml:space="preserve">После </w:t>
      </w:r>
      <w:proofErr w:type="spellStart"/>
      <w:r w:rsidRPr="000938A0">
        <w:t>ФНЧ</w:t>
      </w:r>
      <w:proofErr w:type="spellEnd"/>
      <w:r w:rsidRPr="000938A0">
        <w:t xml:space="preserve"> высокочастотные слагаемые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2∙</m:t>
                </m:r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ψ</m:t>
                </m:r>
              </m:e>
            </m:d>
          </m:e>
        </m:func>
      </m:oMath>
      <w:r w:rsidRPr="000938A0">
        <w:t xml:space="preserve"> </w:t>
      </w:r>
      <w:r>
        <w:t xml:space="preserve">и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2∙</m:t>
                </m:r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ψ</m:t>
                </m:r>
              </m:e>
            </m:d>
          </m:e>
        </m:func>
      </m:oMath>
      <w:r>
        <w:t xml:space="preserve"> </w:t>
      </w:r>
      <w:r w:rsidRPr="000938A0">
        <w:t>подавляются, и на выходах остаются постоянные напряжения:</w:t>
      </w:r>
    </w:p>
    <w:p w14:paraId="6E056804" w14:textId="77777777" w:rsidR="000C561F" w:rsidRDefault="000C561F" w:rsidP="000C561F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um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ψ</m:t>
                </m:r>
              </m:e>
            </m:d>
          </m:e>
        </m:func>
      </m:oMath>
      <w:r w:rsidRPr="00FC5CB5">
        <w:t>,</w:t>
      </w:r>
      <w:r>
        <w:tab/>
        <w:t>(</w:t>
      </w:r>
      <w:r w:rsidRPr="00385077">
        <w:t>20.1</w:t>
      </w:r>
      <w:r>
        <w:t>)</w:t>
      </w:r>
    </w:p>
    <w:p w14:paraId="60745F7B" w14:textId="77777777" w:rsidR="000C561F" w:rsidRDefault="000C561F" w:rsidP="000C561F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um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ψ</m:t>
                </m:r>
              </m:e>
            </m:d>
          </m:e>
        </m:func>
      </m:oMath>
      <w:r w:rsidRPr="00FC5CB5">
        <w:t>.</w:t>
      </w:r>
      <w:r>
        <w:tab/>
        <w:t>(</w:t>
      </w:r>
      <w:r w:rsidRPr="00FC5CB5">
        <w:t>20.2</w:t>
      </w:r>
      <w:r>
        <w:t>)</w:t>
      </w:r>
    </w:p>
    <w:p w14:paraId="6B7FDF9A" w14:textId="77777777" w:rsidR="000C561F" w:rsidRPr="00FC5CB5" w:rsidRDefault="000C561F" w:rsidP="000C561F">
      <w:pPr>
        <w:pStyle w:val="af8"/>
      </w:pPr>
      <w:r w:rsidRPr="00FC5CB5">
        <w:t xml:space="preserve">Знак минус перед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</m:oMath>
      <w:r w:rsidRPr="00FC5CB5">
        <w:t xml:space="preserve"> зависит от выбора опорного сигнала; в дальнейшем его можно учесть калибровкой. </w:t>
      </w:r>
      <w:r>
        <w:t>П</w:t>
      </w:r>
      <w:r w:rsidRPr="00FC5CB5">
        <w:t>ару</w:t>
      </w:r>
      <w:r>
        <w:t xml:space="preserve"> </w:t>
      </w:r>
      <m:oMath>
        <m:r>
          <w:rPr>
            <w:rFonts w:ascii="Cambria Math" w:hAnsi="Cambria Math"/>
          </w:rPr>
          <m:t>(I,Q)</m:t>
        </m:r>
      </m:oMath>
      <w:r>
        <w:t xml:space="preserve"> </w:t>
      </w:r>
      <w:r w:rsidRPr="00FC5CB5">
        <w:t>трактуют как проекции комплексной амплитуды на оси</w:t>
      </w:r>
      <w:r>
        <w:t xml:space="preserve"> действительных и мнимых чисел: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=2(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-j∙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)</m:t>
        </m:r>
      </m:oMath>
      <w:r w:rsidRPr="00FC5CB5">
        <w:t>. Аналогично получаются квадратурные компонент</w:t>
      </w:r>
      <w:r>
        <w:t>ы для разностных каналов</w:t>
      </w:r>
      <w:r w:rsidRPr="00FC5CB5">
        <w:t>.</w:t>
      </w:r>
    </w:p>
    <w:p w14:paraId="23B202B2" w14:textId="77777777" w:rsidR="000C561F" w:rsidRPr="00FC5CB5" w:rsidRDefault="000C561F" w:rsidP="000C561F">
      <w:pPr>
        <w:pStyle w:val="af8"/>
      </w:pPr>
      <w:r w:rsidRPr="00FC5CB5">
        <w:t>Таким образом, после оцифровки (с помощью АЦП) имеем шесть низкочастотных сигналов, которые несут полную инфо</w:t>
      </w:r>
      <w:r>
        <w:t>рмацию о комплексных амплитудах</w:t>
      </w:r>
      <w:r w:rsidRPr="00FC5CB5">
        <w:t xml:space="preserve"> </w:t>
      </w:r>
      <w:r>
        <w:t xml:space="preserve">на данной частоте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FC5CB5">
        <w:t>. При многочастотном зондировании (частоты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FC5CB5">
        <w:t xml:space="preserve">) процедура повторяется для каждой частоты, и формируется массив данных размерности </w:t>
      </w:r>
      <m:oMath>
        <m:r>
          <w:rPr>
            <w:rFonts w:ascii="Cambria Math" w:hAnsi="Cambria Math"/>
          </w:rPr>
          <m:t>M×6</m:t>
        </m:r>
      </m:oMath>
      <w:r w:rsidRPr="00FC5CB5">
        <w:t>.</w:t>
      </w:r>
    </w:p>
    <w:p w14:paraId="670BB856" w14:textId="7F1E21EE" w:rsidR="000C561F" w:rsidRPr="000C561F" w:rsidRDefault="000C561F" w:rsidP="000C561F">
      <w:pPr>
        <w:pStyle w:val="af8"/>
        <w:rPr>
          <w:lang w:eastAsia="en-US"/>
        </w:rPr>
      </w:pPr>
      <w:r w:rsidRPr="00FC5CB5">
        <w:lastRenderedPageBreak/>
        <w:t xml:space="preserve">Использование квадратурной демодуляции обеспечивает высокую помехоустойчивость, так как полоса </w:t>
      </w:r>
      <w:proofErr w:type="spellStart"/>
      <w:r w:rsidRPr="00FC5CB5">
        <w:t>ФНЧ</w:t>
      </w:r>
      <w:proofErr w:type="spellEnd"/>
      <w:r w:rsidRPr="00FC5CB5">
        <w:t xml:space="preserve"> может быть выбрана узкой (единицы килогерц), что эффективно подавляет шумы вне полосы модуляции (дефект неподвижен, поэтому огибающая меняется медленно при сканировании).</w:t>
      </w:r>
    </w:p>
    <w:p w14:paraId="644DA019" w14:textId="2CBCCFFB" w:rsidR="004D6E90" w:rsidRDefault="00272B86" w:rsidP="00272B86">
      <w:pPr>
        <w:pStyle w:val="a3"/>
      </w:pPr>
      <w:bookmarkStart w:id="40" w:name="_Toc224673385"/>
      <w:r>
        <w:t>Зондирующий сигнал</w:t>
      </w:r>
      <w:bookmarkEnd w:id="40"/>
    </w:p>
    <w:p w14:paraId="1103C79C" w14:textId="48665220" w:rsidR="004D6E90" w:rsidRDefault="007A7389" w:rsidP="004D6E90">
      <w:pPr>
        <w:pStyle w:val="af8"/>
      </w:pPr>
      <w:r>
        <w:t xml:space="preserve">Выбор параметров зондирующего сигнала является ключевым этапом проектирования измерительной системы, поскольку он определяет чувствительность метода к различным типам дефектов и энергетическую безопасность объекта контроля. Зондирующий сигнал должен </w:t>
      </w:r>
      <w:proofErr w:type="spellStart"/>
      <w:r>
        <w:t>удовдлетворять</w:t>
      </w:r>
      <w:proofErr w:type="spellEnd"/>
      <w:r>
        <w:t xml:space="preserve"> следующим требованиям:</w:t>
      </w:r>
    </w:p>
    <w:p w14:paraId="0BAA6FAE" w14:textId="77777777" w:rsidR="007A7389" w:rsidRPr="0039601B" w:rsidRDefault="007A7389" w:rsidP="0039601B">
      <w:pPr>
        <w:pStyle w:val="aa"/>
      </w:pPr>
      <w:r w:rsidRPr="0039601B">
        <w:t>быть гармоническим, чтобы обеспечить возможность квадратурной демодуляции;</w:t>
      </w:r>
    </w:p>
    <w:p w14:paraId="248B0DB3" w14:textId="340B4BDC" w:rsidR="007A7389" w:rsidRPr="0039601B" w:rsidRDefault="007A7389" w:rsidP="0039601B">
      <w:pPr>
        <w:pStyle w:val="aa"/>
      </w:pPr>
      <w:r w:rsidRPr="0039601B">
        <w:t>обеспечивать многочастотный режим для получения частотной характ</w:t>
      </w:r>
      <w:r w:rsidR="0039601B">
        <w:t xml:space="preserve">еристики коэффициента отражения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acc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 w:rsidRPr="0039601B">
        <w:t>;</w:t>
      </w:r>
    </w:p>
    <w:p w14:paraId="05995B4E" w14:textId="77777777" w:rsidR="007A7389" w:rsidRPr="0039601B" w:rsidRDefault="007A7389" w:rsidP="0039601B">
      <w:pPr>
        <w:pStyle w:val="aa"/>
      </w:pPr>
      <w:r w:rsidRPr="0039601B">
        <w:t xml:space="preserve">иметь амплитуду, при которой не происходит электрического пробоя или термического разрушения </w:t>
      </w:r>
      <w:proofErr w:type="spellStart"/>
      <w:r w:rsidRPr="0039601B">
        <w:t>МПЛ</w:t>
      </w:r>
      <w:proofErr w:type="spellEnd"/>
      <w:r w:rsidRPr="0039601B">
        <w:t>;</w:t>
      </w:r>
    </w:p>
    <w:p w14:paraId="6750798E" w14:textId="77777777" w:rsidR="007A7389" w:rsidRPr="0039601B" w:rsidRDefault="007A7389" w:rsidP="0039601B">
      <w:pPr>
        <w:pStyle w:val="aa"/>
      </w:pPr>
      <w:r w:rsidRPr="0039601B">
        <w:t>создавать на электродах измерительной головки напряжение, достаточное для уверенного детектирования на фоне шумов электронного тракта.</w:t>
      </w:r>
    </w:p>
    <w:p w14:paraId="30C0F643" w14:textId="53AA4AFC" w:rsidR="0083211E" w:rsidRPr="0083211E" w:rsidRDefault="00000000" w:rsidP="0083211E">
      <w:pPr>
        <w:pStyle w:val="af8"/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inc</m:t>
                </m:r>
              </m:sub>
            </m:sSub>
          </m:e>
        </m:acc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 w:rsidR="00DC721A" w:rsidRPr="00DC721A">
        <w:t xml:space="preserve"> </w:t>
      </w:r>
      <w:r w:rsidR="0083211E" w:rsidRPr="0083211E">
        <w:t>в точке отсчёта (</w:t>
      </w:r>
      <m:oMath>
        <m:r>
          <w:rPr>
            <w:rStyle w:val="katex-mathml"/>
            <w:rFonts w:ascii="Cambria Math" w:hAnsi="Cambria Math"/>
          </w:rPr>
          <m:t>x=</m:t>
        </m:r>
        <m:r>
          <w:rPr>
            <w:rStyle w:val="mord"/>
            <w:rFonts w:ascii="Cambria Math" w:hAnsi="Cambria Math"/>
          </w:rPr>
          <m:t>0</m:t>
        </m:r>
      </m:oMath>
      <w:r w:rsidR="0083211E" w:rsidRPr="0083211E">
        <w:t>) полагается одинаковой для всех частот зондирования и определяется выбранным уровнем мощности:</w:t>
      </w:r>
    </w:p>
    <w:p w14:paraId="186968B9" w14:textId="0F0E173D" w:rsidR="007A7389" w:rsidRPr="003F54DA" w:rsidRDefault="00DC721A" w:rsidP="00DC721A">
      <w:pPr>
        <w:pStyle w:val="afff9"/>
      </w:pPr>
      <w:r>
        <w:tab/>
      </w:r>
      <m:oMath>
        <m:acc>
          <m:accPr>
            <m:chr m:val="̇"/>
            <m:ctrlPr>
              <w:rPr>
                <w:rStyle w:val="affff2"/>
                <w:i w:val="0"/>
              </w:rPr>
            </m:ctrlPr>
          </m:accPr>
          <m:e>
            <m:sSub>
              <m:sSubPr>
                <m:ctrlPr>
                  <w:rPr>
                    <w:rStyle w:val="affff2"/>
                    <w:i w:val="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ffff2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Style w:val="affff2"/>
                  </w:rPr>
                  <m:t>inc</m:t>
                </m:r>
              </m:sub>
            </m:sSub>
          </m:e>
        </m:acc>
        <m:d>
          <m:dPr>
            <m:ctrlPr>
              <w:rPr>
                <w:rStyle w:val="affff2"/>
                <w:i w:val="0"/>
              </w:rPr>
            </m:ctrlPr>
          </m:dPr>
          <m:e>
            <m:r>
              <m:rPr>
                <m:sty m:val="p"/>
              </m:rPr>
              <w:rPr>
                <w:rStyle w:val="affff2"/>
              </w:rPr>
              <m:t>ω</m:t>
            </m:r>
          </m:e>
        </m:d>
        <m:r>
          <m:rPr>
            <m:sty m:val="p"/>
          </m:rPr>
          <w:rPr>
            <w:rStyle w:val="affff2"/>
          </w:rPr>
          <m:t>=</m:t>
        </m:r>
        <m:rad>
          <m:radPr>
            <m:degHide m:val="1"/>
            <m:ctrlPr>
              <w:rPr>
                <w:rStyle w:val="affff2"/>
                <w:i w:val="0"/>
              </w:rPr>
            </m:ctrlPr>
          </m:radPr>
          <m:deg/>
          <m:e>
            <m:r>
              <m:rPr>
                <m:sty m:val="p"/>
              </m:rPr>
              <w:rPr>
                <w:rStyle w:val="affff2"/>
              </w:rPr>
              <m:t>2∙</m:t>
            </m:r>
            <m:sSub>
              <m:sSubPr>
                <m:ctrlPr>
                  <w:rPr>
                    <w:rStyle w:val="affff2"/>
                    <w:i w:val="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ffff2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Style w:val="affff2"/>
                  </w:rPr>
                  <m:t>0</m:t>
                </m:r>
              </m:sub>
            </m:sSub>
            <m:r>
              <m:rPr>
                <m:sty m:val="p"/>
              </m:rPr>
              <w:rPr>
                <w:rStyle w:val="affff2"/>
              </w:rPr>
              <m:t>∙</m:t>
            </m:r>
            <m:sSub>
              <m:sSubPr>
                <m:ctrlPr>
                  <w:rPr>
                    <w:rStyle w:val="affff2"/>
                    <w:i w:val="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ffff2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Style w:val="affff2"/>
                  </w:rPr>
                  <m:t>0</m:t>
                </m:r>
              </m:sub>
            </m:sSub>
            <m:r>
              <m:rPr>
                <m:sty m:val="p"/>
              </m:rPr>
              <w:rPr>
                <w:rStyle w:val="affff2"/>
              </w:rPr>
              <m:t>(ω)</m:t>
            </m:r>
          </m:e>
        </m:rad>
        <m:r>
          <m:rPr>
            <m:sty m:val="p"/>
          </m:rPr>
          <w:rPr>
            <w:rStyle w:val="affff2"/>
          </w:rPr>
          <m:t>∙</m:t>
        </m:r>
        <m:func>
          <m:funcPr>
            <m:ctrlPr>
              <w:rPr>
                <w:rStyle w:val="affff2"/>
                <w:i w:val="0"/>
              </w:rPr>
            </m:ctrlPr>
          </m:funcPr>
          <m:fName>
            <m:r>
              <m:rPr>
                <m:sty m:val="p"/>
              </m:rPr>
              <w:rPr>
                <w:rStyle w:val="affff2"/>
              </w:rPr>
              <m:t>exp</m:t>
            </m:r>
          </m:fName>
          <m:e>
            <m:d>
              <m:dPr>
                <m:ctrlPr>
                  <w:rPr>
                    <w:rStyle w:val="affff2"/>
                    <w:i w:val="0"/>
                  </w:rPr>
                </m:ctrlPr>
              </m:dPr>
              <m:e>
                <m:r>
                  <m:rPr>
                    <m:sty m:val="p"/>
                  </m:rPr>
                  <w:rPr>
                    <w:rStyle w:val="affff2"/>
                  </w:rPr>
                  <m:t>j∙</m:t>
                </m:r>
                <m:sSub>
                  <m:sSubPr>
                    <m:ctrlPr>
                      <w:rPr>
                        <w:rStyle w:val="affff2"/>
                        <w:i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affff2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affff2"/>
                      </w:rPr>
                      <m:t>0</m:t>
                    </m:r>
                  </m:sub>
                </m:sSub>
              </m:e>
            </m:d>
          </m:e>
        </m:func>
      </m:oMath>
      <w:r w:rsidR="003F54DA" w:rsidRPr="003F54DA">
        <w:rPr>
          <w:rStyle w:val="affff2"/>
          <w:rFonts w:ascii="Times New Roman" w:hAnsi="Times New Roman"/>
          <w:i w:val="0"/>
        </w:rPr>
        <w:t>.</w:t>
      </w:r>
      <w:r>
        <w:tab/>
      </w:r>
      <w:r w:rsidRPr="003F54DA">
        <w:t>()</w:t>
      </w:r>
    </w:p>
    <w:p w14:paraId="34F6CC48" w14:textId="0128DE99" w:rsidR="002026B8" w:rsidRDefault="002026B8" w:rsidP="002026B8">
      <w:pPr>
        <w:pStyle w:val="af8"/>
      </w:pPr>
      <w:r w:rsidRPr="002026B8">
        <w:t xml:space="preserve">Пиковая мощность ограничена возникновением электрического пробоя в </w:t>
      </w:r>
      <w:r w:rsidR="009F2130">
        <w:t>диэлектрике</w:t>
      </w:r>
      <w:r w:rsidRPr="002026B8">
        <w:t xml:space="preserve"> между полосковым проводником и экраном (землёй). Напряжённость электрического поля</w:t>
      </w:r>
      <w:r>
        <w:t xml:space="preserve"> максимальна вблизи края полоски</w:t>
      </w:r>
      <w:r w:rsidRPr="002026B8">
        <w:t>. Для упрощённой оценки можно считать, что основная часть напряжения падает на зазоре, равном толщине подложки</w:t>
      </w:r>
      <w:r>
        <w:t xml:space="preserve"> </w:t>
      </w:r>
      <m:oMath>
        <m:r>
          <w:rPr>
            <w:rStyle w:val="mord"/>
            <w:rFonts w:ascii="Cambria Math" w:hAnsi="Cambria Math"/>
          </w:rPr>
          <m:t>h</m:t>
        </m:r>
      </m:oMath>
      <w:r w:rsidRPr="002026B8">
        <w:t>. Тогда максимальное напряжение, не вызывающее пробоя:</w:t>
      </w:r>
    </w:p>
    <w:p w14:paraId="21F57B25" w14:textId="29ACA12A" w:rsidR="002026B8" w:rsidRDefault="002026B8" w:rsidP="002026B8">
      <w:pPr>
        <w:pStyle w:val="afff9"/>
      </w:pPr>
      <w:r>
        <w:lastRenderedPageBreak/>
        <w:tab/>
      </w:r>
      <m:oMath>
        <m:sSub>
          <m:sSubPr>
            <m:ctrlPr>
              <w:rPr>
                <w:rStyle w:val="affff2"/>
                <w:i w:val="0"/>
              </w:rPr>
            </m:ctrlPr>
          </m:sSubPr>
          <m:e>
            <m:r>
              <m:rPr>
                <m:sty m:val="p"/>
              </m:rPr>
              <w:rPr>
                <w:rStyle w:val="affff2"/>
              </w:rPr>
              <m:t>U</m:t>
            </m:r>
          </m:e>
          <m:sub>
            <m:r>
              <m:rPr>
                <m:sty m:val="p"/>
              </m:rPr>
              <w:rPr>
                <w:rStyle w:val="affff2"/>
              </w:rPr>
              <m:t>max</m:t>
            </m:r>
          </m:sub>
        </m:sSub>
        <m:r>
          <m:rPr>
            <m:sty m:val="p"/>
          </m:rPr>
          <w:rPr>
            <w:rStyle w:val="affff2"/>
          </w:rPr>
          <m:t>≈</m:t>
        </m:r>
        <m:sSub>
          <m:sSubPr>
            <m:ctrlPr>
              <w:rPr>
                <w:rStyle w:val="affff2"/>
                <w:i w:val="0"/>
              </w:rPr>
            </m:ctrlPr>
          </m:sSubPr>
          <m:e>
            <m:r>
              <m:rPr>
                <m:sty m:val="p"/>
              </m:rPr>
              <w:rPr>
                <w:rStyle w:val="affff2"/>
              </w:rPr>
              <m:t>E</m:t>
            </m:r>
          </m:e>
          <m:sub>
            <m:r>
              <m:rPr>
                <m:sty m:val="p"/>
              </m:rPr>
              <w:rPr>
                <w:rStyle w:val="affff2"/>
              </w:rPr>
              <m:t>пр</m:t>
            </m:r>
          </m:sub>
        </m:sSub>
        <m:r>
          <m:rPr>
            <m:sty m:val="p"/>
          </m:rPr>
          <w:rPr>
            <w:rStyle w:val="affff2"/>
          </w:rPr>
          <m:t>∙h</m:t>
        </m:r>
      </m:oMath>
      <w:r w:rsidR="003F54DA" w:rsidRPr="003A54F0">
        <w:rPr>
          <w:rStyle w:val="katex-mathml"/>
        </w:rPr>
        <w:t>.</w:t>
      </w:r>
      <w:r>
        <w:tab/>
      </w:r>
      <w:r w:rsidRPr="003A54F0">
        <w:t>()</w:t>
      </w:r>
    </w:p>
    <w:p w14:paraId="5EAF7F07" w14:textId="47EC47DE" w:rsidR="009F2130" w:rsidRPr="00867ADA" w:rsidRDefault="009F2130" w:rsidP="009F2130">
      <w:pPr>
        <w:pStyle w:val="af8"/>
        <w:rPr>
          <w:i/>
        </w:rPr>
      </w:pPr>
      <w:r>
        <w:t xml:space="preserve">В частном случае (диэлектрическая подложка </w:t>
      </w:r>
      <w:r w:rsidRPr="009F2130">
        <w:rPr>
          <w:i/>
          <w:lang w:val="en-US"/>
        </w:rPr>
        <w:t>FR</w:t>
      </w:r>
      <w:r w:rsidRPr="009F2130">
        <w:t>4</w:t>
      </w:r>
      <w:r>
        <w:t>)</w:t>
      </w:r>
      <w:r w:rsidRPr="009F2130">
        <w:t xml:space="preserve"> </w:t>
      </w:r>
      <m:oMath>
        <m:sSub>
          <m:sSubPr>
            <m:ctrlPr>
              <w:rPr>
                <w:rStyle w:val="affff2"/>
                <w:i w:val="0"/>
              </w:rPr>
            </m:ctrlPr>
          </m:sSubPr>
          <m:e>
            <m:r>
              <m:rPr>
                <m:sty m:val="p"/>
              </m:rPr>
              <w:rPr>
                <w:rStyle w:val="affff2"/>
              </w:rPr>
              <m:t>E</m:t>
            </m:r>
          </m:e>
          <m:sub>
            <m:r>
              <m:rPr>
                <m:sty m:val="p"/>
              </m:rPr>
              <w:rPr>
                <w:rStyle w:val="affff2"/>
              </w:rPr>
              <m:t>пр</m:t>
            </m:r>
          </m:sub>
        </m:sSub>
        <m:r>
          <m:rPr>
            <m:sty m:val="p"/>
          </m:rPr>
          <w:rPr>
            <w:rStyle w:val="affff2"/>
          </w:rPr>
          <m:t>=4</m:t>
        </m:r>
        <m:r>
          <w:rPr>
            <w:rStyle w:val="affff2"/>
          </w:rPr>
          <m:t>∙</m:t>
        </m:r>
        <m:sSup>
          <m:sSupPr>
            <m:ctrlPr>
              <w:rPr>
                <w:rStyle w:val="affff2"/>
                <w:i w:val="0"/>
              </w:rPr>
            </m:ctrlPr>
          </m:sSupPr>
          <m:e>
            <m:r>
              <m:rPr>
                <m:sty m:val="p"/>
              </m:rPr>
              <w:rPr>
                <w:rStyle w:val="affff2"/>
              </w:rPr>
              <m:t>10</m:t>
            </m:r>
          </m:e>
          <m:sup>
            <m:r>
              <m:rPr>
                <m:sty m:val="p"/>
              </m:rPr>
              <w:rPr>
                <w:rStyle w:val="affff2"/>
              </w:rPr>
              <m:t>7</m:t>
            </m:r>
          </m:sup>
        </m:sSup>
      </m:oMath>
      <w:r>
        <w:rPr>
          <w:rStyle w:val="affff2"/>
          <w:rFonts w:ascii="Times New Roman" w:hAnsi="Times New Roman"/>
          <w:i w:val="0"/>
        </w:rPr>
        <w:t xml:space="preserve">, </w:t>
      </w:r>
      <m:oMath>
        <m:f>
          <m:fPr>
            <m:type m:val="lin"/>
            <m:ctrlPr>
              <w:rPr>
                <w:rStyle w:val="affff2"/>
                <w:i w:val="0"/>
              </w:rPr>
            </m:ctrlPr>
          </m:fPr>
          <m:num>
            <m:r>
              <m:rPr>
                <m:sty m:val="p"/>
              </m:rPr>
              <w:rPr>
                <w:rStyle w:val="affff2"/>
              </w:rPr>
              <m:t>В</m:t>
            </m:r>
          </m:num>
          <m:den>
            <m:r>
              <m:rPr>
                <m:sty m:val="p"/>
              </m:rPr>
              <w:rPr>
                <w:rStyle w:val="affff2"/>
              </w:rPr>
              <m:t>м</m:t>
            </m:r>
          </m:den>
        </m:f>
      </m:oMath>
      <w:r w:rsidR="00867ADA">
        <w:rPr>
          <w:rStyle w:val="affff2"/>
          <w:rFonts w:ascii="Times New Roman" w:hAnsi="Times New Roman"/>
          <w:i w:val="0"/>
        </w:rPr>
        <w:t xml:space="preserve"> и </w:t>
      </w:r>
      <m:oMath>
        <m:r>
          <m:rPr>
            <m:sty m:val="p"/>
          </m:rPr>
          <w:rPr>
            <w:rStyle w:val="affff2"/>
          </w:rPr>
          <m:t>h=5</m:t>
        </m:r>
        <m:r>
          <w:rPr>
            <w:rStyle w:val="affff2"/>
          </w:rPr>
          <m:t>∙</m:t>
        </m:r>
        <m:sSup>
          <m:sSupPr>
            <m:ctrlPr>
              <w:rPr>
                <w:rStyle w:val="affff2"/>
                <w:i w:val="0"/>
              </w:rPr>
            </m:ctrlPr>
          </m:sSupPr>
          <m:e>
            <m:r>
              <m:rPr>
                <m:sty m:val="p"/>
              </m:rPr>
              <w:rPr>
                <w:rStyle w:val="affff2"/>
              </w:rPr>
              <m:t>10</m:t>
            </m:r>
          </m:e>
          <m:sup>
            <m:r>
              <m:rPr>
                <m:sty m:val="p"/>
              </m:rPr>
              <w:rPr>
                <w:rStyle w:val="affff2"/>
              </w:rPr>
              <m:t>-3</m:t>
            </m:r>
          </m:sup>
        </m:sSup>
      </m:oMath>
      <w:r w:rsidR="00867ADA">
        <w:rPr>
          <w:rStyle w:val="affff2"/>
          <w:rFonts w:ascii="Times New Roman" w:hAnsi="Times New Roman"/>
          <w:i w:val="0"/>
        </w:rPr>
        <w:t>, м значение</w:t>
      </w:r>
      <w:r w:rsidRPr="009F2130">
        <w:t xml:space="preserve"> </w:t>
      </w:r>
      <m:oMath>
        <m:sSub>
          <m:sSubPr>
            <m:ctrlPr>
              <w:rPr>
                <w:rStyle w:val="affff2"/>
                <w:i w:val="0"/>
              </w:rPr>
            </m:ctrlPr>
          </m:sSubPr>
          <m:e>
            <m:r>
              <m:rPr>
                <m:sty m:val="p"/>
              </m:rPr>
              <w:rPr>
                <w:rStyle w:val="affff2"/>
              </w:rPr>
              <m:t>U</m:t>
            </m:r>
          </m:e>
          <m:sub>
            <m:r>
              <m:rPr>
                <m:sty m:val="p"/>
              </m:rPr>
              <w:rPr>
                <w:rStyle w:val="affff2"/>
              </w:rPr>
              <m:t>max</m:t>
            </m:r>
          </m:sub>
        </m:sSub>
        <m:r>
          <w:rPr>
            <w:rStyle w:val="affff2"/>
          </w:rPr>
          <m:t>≈</m:t>
        </m:r>
        <m:r>
          <m:rPr>
            <m:sty m:val="p"/>
          </m:rPr>
          <w:rPr>
            <w:rStyle w:val="affff2"/>
          </w:rPr>
          <m:t>8</m:t>
        </m:r>
        <m:r>
          <w:rPr>
            <w:rStyle w:val="affff2"/>
          </w:rPr>
          <m:t>∙</m:t>
        </m:r>
        <m:sSup>
          <m:sSupPr>
            <m:ctrlPr>
              <w:rPr>
                <w:rStyle w:val="affff2"/>
                <w:i w:val="0"/>
                <w:lang w:val="en-US"/>
              </w:rPr>
            </m:ctrlPr>
          </m:sSupPr>
          <m:e>
            <m:r>
              <m:rPr>
                <m:sty m:val="p"/>
              </m:rPr>
              <w:rPr>
                <w:rStyle w:val="affff2"/>
              </w:rPr>
              <m:t>10</m:t>
            </m:r>
            <m:ctrlPr>
              <w:rPr>
                <w:rStyle w:val="affff2"/>
                <w:i w:val="0"/>
              </w:rPr>
            </m:ctrlPr>
          </m:e>
          <m:sup>
            <m:r>
              <m:rPr>
                <m:sty m:val="p"/>
              </m:rPr>
              <w:rPr>
                <w:rStyle w:val="affff2"/>
              </w:rPr>
              <m:t>5</m:t>
            </m:r>
          </m:sup>
        </m:sSup>
      </m:oMath>
      <w:r w:rsidR="00867ADA">
        <w:rPr>
          <w:rStyle w:val="affff2"/>
          <w:rFonts w:ascii="Times New Roman" w:hAnsi="Times New Roman"/>
          <w:i w:val="0"/>
        </w:rPr>
        <w:t>, В.</w:t>
      </w:r>
    </w:p>
    <w:p w14:paraId="51DB6CFF" w14:textId="1FE9707D" w:rsidR="003F54DA" w:rsidRDefault="003F54DA" w:rsidP="003F54DA">
      <w:pPr>
        <w:pStyle w:val="af8"/>
      </w:pPr>
      <w:r w:rsidRPr="003F54DA">
        <w:t>Полученное значение является чрезвычайно завышенным по сравнению с типичными мощностями, используемыми в измерительной технике (обычно не более 1</w:t>
      </w:r>
      <w:r>
        <w:t>,</w:t>
      </w:r>
      <w:r w:rsidRPr="003F54DA">
        <w:t xml:space="preserve"> Вт). Таким образом, ограничение по электрической прочности для реальных уровней зондирования (милливатты – единицы ватт) не является критическим. Тем не менее, в многоканальной системе с кольцевыми мостами (п. 2.2) следует учитывать, что в плечах мостов возможны резонансные явления, локально повышающие напряжение, однако в паспортных данных мостов</w:t>
      </w:r>
      <w:r w:rsidR="00867ADA">
        <w:t xml:space="preserve"> </w:t>
      </w:r>
      <w:r w:rsidR="00867ADA" w:rsidRPr="00867ADA">
        <w:t>[</w:t>
      </w:r>
      <w:commentRangeStart w:id="41"/>
      <w:r w:rsidR="00867ADA">
        <w:t>ссылка</w:t>
      </w:r>
      <w:commentRangeEnd w:id="41"/>
      <w:r w:rsidR="00867ADA">
        <w:rPr>
          <w:rStyle w:val="aff0"/>
          <w:rFonts w:asciiTheme="minorHAnsi" w:eastAsiaTheme="minorHAnsi" w:hAnsiTheme="minorHAnsi" w:cstheme="minorBidi"/>
          <w:lang w:eastAsia="en-US"/>
        </w:rPr>
        <w:commentReference w:id="41"/>
      </w:r>
      <w:r w:rsidR="00867ADA" w:rsidRPr="00867ADA">
        <w:t>]</w:t>
      </w:r>
      <w:r w:rsidRPr="003F54DA">
        <w:t xml:space="preserve"> указываются предельные уровни мощности, которые обычно не превышают единиц ватт для </w:t>
      </w:r>
      <w:proofErr w:type="spellStart"/>
      <w:r w:rsidRPr="003F54DA">
        <w:t>микрополоскового</w:t>
      </w:r>
      <w:proofErr w:type="spellEnd"/>
      <w:r w:rsidRPr="003F54DA">
        <w:t xml:space="preserve"> исполнения.</w:t>
      </w:r>
    </w:p>
    <w:p w14:paraId="350CA52B" w14:textId="59B05C58" w:rsidR="003F54DA" w:rsidRDefault="003F54DA" w:rsidP="003F54DA">
      <w:pPr>
        <w:pStyle w:val="af8"/>
      </w:pPr>
      <w:r w:rsidRPr="003F54DA">
        <w:t xml:space="preserve">Основным фактором, ограничивающим среднюю мощность, является нагрев линии вследствие омических потерь в проводнике и потерь в диэлектрике.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P</m:t>
            </m:r>
          </m:e>
          <m:sub>
            <m:r>
              <w:rPr>
                <w:rStyle w:val="katex-mathml"/>
                <w:rFonts w:ascii="Cambria Math" w:hAnsi="Cambria Math"/>
              </w:rPr>
              <m:t>пот</m:t>
            </m:r>
          </m:sub>
        </m:sSub>
      </m:oMath>
      <w:r>
        <w:t xml:space="preserve"> </w:t>
      </w:r>
      <w:r w:rsidR="00141BA9">
        <w:t xml:space="preserve">связана с </w:t>
      </w:r>
      <m:oMath>
        <m:r>
          <m:rPr>
            <m:sty m:val="p"/>
          </m:rPr>
          <w:rPr>
            <w:rStyle w:val="mord"/>
            <w:rFonts w:ascii="Cambria Math" w:hAnsi="Cambria Math"/>
          </w:rPr>
          <m:t>α</m:t>
        </m:r>
        <m:r>
          <w:rPr>
            <w:rStyle w:val="mopen"/>
            <w:rFonts w:ascii="Cambria Math" w:hAnsi="Cambria Math"/>
          </w:rPr>
          <m:t>(</m:t>
        </m:r>
        <m:r>
          <m:rPr>
            <m:sty m:val="p"/>
          </m:rPr>
          <w:rPr>
            <w:rStyle w:val="mord"/>
            <w:rFonts w:ascii="Cambria Math" w:hAnsi="Cambria Math"/>
          </w:rPr>
          <m:t>ω</m:t>
        </m:r>
        <m:r>
          <w:rPr>
            <w:rStyle w:val="mclose"/>
            <w:rFonts w:ascii="Cambria Math" w:hAnsi="Cambria Math"/>
          </w:rPr>
          <m:t>)</m:t>
        </m:r>
      </m:oMath>
      <w:r w:rsidR="00E81B28">
        <w:t xml:space="preserve"> </w:t>
      </w:r>
      <w:r w:rsidR="00141BA9">
        <w:t xml:space="preserve">и </w:t>
      </w:r>
      <m:oMath>
        <m:r>
          <w:rPr>
            <w:rStyle w:val="mord"/>
            <w:rFonts w:ascii="Cambria Math" w:hAnsi="Cambria Math"/>
          </w:rPr>
          <m:t>P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close"/>
            <w:rFonts w:ascii="Cambria Math" w:hAnsi="Cambria Math"/>
          </w:rPr>
          <m:t>)</m:t>
        </m:r>
      </m:oMath>
      <w:r w:rsidR="00141BA9">
        <w:t xml:space="preserve"> </w:t>
      </w:r>
      <w:r w:rsidRPr="003F54DA">
        <w:t>соотношением:</w:t>
      </w:r>
    </w:p>
    <w:p w14:paraId="1D099835" w14:textId="48595B12" w:rsidR="00141BA9" w:rsidRDefault="00141BA9" w:rsidP="00141BA9">
      <w:pPr>
        <w:pStyle w:val="afff9"/>
      </w:pPr>
      <w:r>
        <w:tab/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P</m:t>
            </m:r>
          </m:e>
          <m:sub>
            <m:r>
              <w:rPr>
                <w:rStyle w:val="katex-mathml"/>
                <w:rFonts w:ascii="Cambria Math" w:hAnsi="Cambria Math"/>
              </w:rPr>
              <m:t>пот</m:t>
            </m:r>
          </m:sub>
        </m:sSub>
        <m:d>
          <m:dPr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r>
              <w:rPr>
                <w:rStyle w:val="katex-mathml"/>
                <w:rFonts w:ascii="Cambria Math" w:hAnsi="Cambria Math"/>
              </w:rPr>
              <m:t>x</m:t>
            </m:r>
          </m:e>
        </m:d>
        <m:r>
          <w:rPr>
            <w:rStyle w:val="katex-mathml"/>
            <w:rFonts w:ascii="Cambria Math" w:hAnsi="Cambria Math"/>
          </w:rPr>
          <m:t>=2∙</m:t>
        </m:r>
        <m:r>
          <w:rPr>
            <w:rStyle w:val="mord"/>
            <w:rFonts w:ascii="Cambria Math" w:hAnsi="Cambria Math"/>
          </w:rPr>
          <m:t>α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ω</m:t>
        </m:r>
        <m:r>
          <w:rPr>
            <w:rStyle w:val="mclose"/>
            <w:rFonts w:ascii="Cambria Math" w:hAnsi="Cambria Math"/>
          </w:rPr>
          <m:t>)∙</m:t>
        </m:r>
        <m:r>
          <w:rPr>
            <w:rStyle w:val="mclose"/>
            <w:rFonts w:ascii="Cambria Math" w:hAnsi="Cambria Math"/>
            <w:lang w:val="en-US"/>
          </w:rPr>
          <m:t>P</m:t>
        </m:r>
        <m:r>
          <w:rPr>
            <w:rStyle w:val="mclose"/>
            <w:rFonts w:ascii="Cambria Math" w:hAnsi="Cambria Math"/>
          </w:rPr>
          <m:t>(</m:t>
        </m:r>
        <m:r>
          <w:rPr>
            <w:rStyle w:val="mclose"/>
            <w:rFonts w:ascii="Cambria Math" w:hAnsi="Cambria Math"/>
            <w:lang w:val="en-US"/>
          </w:rPr>
          <m:t>x</m:t>
        </m:r>
        <m:r>
          <w:rPr>
            <w:rStyle w:val="mclose"/>
            <w:rFonts w:ascii="Cambria Math" w:hAnsi="Cambria Math"/>
          </w:rPr>
          <m:t>)</m:t>
        </m:r>
      </m:oMath>
      <w:r w:rsidRPr="003A54F0">
        <w:rPr>
          <w:rStyle w:val="mclose"/>
        </w:rPr>
        <w:t>.</w:t>
      </w:r>
      <w:r>
        <w:tab/>
        <w:t>()</w:t>
      </w:r>
    </w:p>
    <w:p w14:paraId="27079FCD" w14:textId="6A8657E6" w:rsidR="00141BA9" w:rsidRDefault="00141BA9" w:rsidP="00141BA9">
      <w:pPr>
        <w:pStyle w:val="af8"/>
      </w:pPr>
      <w:r w:rsidRPr="00141BA9">
        <w:t>Коэффициент затухания скла</w:t>
      </w:r>
      <w:r>
        <w:t xml:space="preserve">дывается из потерь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α</m:t>
            </m:r>
          </m:e>
          <m:sub>
            <m:r>
              <w:rPr>
                <w:rStyle w:val="mord"/>
                <w:rFonts w:ascii="Cambria Math" w:hAnsi="Cambria Math"/>
              </w:rPr>
              <m:t>п</m:t>
            </m:r>
          </m:sub>
        </m:sSub>
      </m:oMath>
      <w:r w:rsidRPr="00141BA9">
        <w:t xml:space="preserve"> </w:t>
      </w:r>
      <w:r w:rsidR="00E81B28">
        <w:t>и</w:t>
      </w:r>
      <w:r>
        <w:t xml:space="preserve">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α</m:t>
            </m:r>
          </m:e>
          <m:sub>
            <m:r>
              <w:rPr>
                <w:rStyle w:val="mord"/>
                <w:rFonts w:ascii="Cambria Math" w:hAnsi="Cambria Math"/>
              </w:rPr>
              <m:t>д</m:t>
            </m:r>
          </m:sub>
        </m:sSub>
      </m:oMath>
      <w:r w:rsidRPr="00141BA9">
        <w:t>:</w:t>
      </w:r>
    </w:p>
    <w:p w14:paraId="29F08C51" w14:textId="6C2CA78D" w:rsidR="00141BA9" w:rsidRDefault="00141BA9" w:rsidP="00141BA9">
      <w:pPr>
        <w:pStyle w:val="afff9"/>
      </w:pPr>
      <w:r>
        <w:tab/>
      </w:r>
      <m:oMath>
        <m:r>
          <w:rPr>
            <w:rStyle w:val="mord"/>
            <w:rFonts w:ascii="Cambria Math" w:hAnsi="Cambria Math"/>
          </w:rPr>
          <m:t>α=</m:t>
        </m:r>
        <m:sSub>
          <m:sSubPr>
            <m:ctrlPr>
              <w:rPr>
                <w:rStyle w:val="mord"/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α</m:t>
            </m:r>
          </m:e>
          <m:sub>
            <m:r>
              <w:rPr>
                <w:rStyle w:val="mord"/>
                <w:rFonts w:ascii="Cambria Math" w:hAnsi="Cambria Math"/>
              </w:rPr>
              <m:t>п</m:t>
            </m:r>
          </m:sub>
        </m:sSub>
        <m:r>
          <w:rPr>
            <w:rStyle w:val="mord"/>
            <w:rFonts w:ascii="Cambria Math" w:hAnsi="Cambria Math"/>
            <w:szCs w:val="20"/>
          </w:rPr>
          <m:t>+</m:t>
        </m:r>
        <m:sSub>
          <m:sSubPr>
            <m:ctrlPr>
              <w:rPr>
                <w:rStyle w:val="mord"/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α</m:t>
            </m:r>
          </m:e>
          <m:sub>
            <m:r>
              <w:rPr>
                <w:rStyle w:val="mord"/>
                <w:rFonts w:ascii="Cambria Math" w:hAnsi="Cambria Math"/>
              </w:rPr>
              <m:t>д</m:t>
            </m:r>
          </m:sub>
        </m:sSub>
      </m:oMath>
      <w:r w:rsidR="00EC7F19">
        <w:rPr>
          <w:rStyle w:val="mord"/>
          <w:szCs w:val="20"/>
        </w:rPr>
        <w:t>.</w:t>
      </w:r>
      <w:r>
        <w:tab/>
        <w:t>()</w:t>
      </w:r>
    </w:p>
    <w:p w14:paraId="1672F675" w14:textId="77777777" w:rsidR="00E81B28" w:rsidRDefault="0081006A" w:rsidP="0081006A">
      <w:pPr>
        <w:pStyle w:val="af8"/>
      </w:pPr>
      <w:r w:rsidRPr="0081006A">
        <w:t xml:space="preserve">При зондировании </w:t>
      </w:r>
      <w:proofErr w:type="spellStart"/>
      <w:r w:rsidRPr="0081006A">
        <w:t>МПЛ</w:t>
      </w:r>
      <w:proofErr w:type="spellEnd"/>
      <w:r w:rsidRPr="0081006A">
        <w:t xml:space="preserve"> работает в режиме бегущей волны (согласованная нагрузка), поэтому распределение м</w:t>
      </w:r>
      <w:r w:rsidR="00E81B28">
        <w:t>ощности вдоль линии равномерно:</w:t>
      </w:r>
    </w:p>
    <w:p w14:paraId="56F82483" w14:textId="53DFC682" w:rsidR="00E81B28" w:rsidRDefault="00E81B28" w:rsidP="00E81B28">
      <w:pPr>
        <w:pStyle w:val="afff9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(-2∙</m:t>
        </m:r>
        <m:r>
          <w:rPr>
            <w:rStyle w:val="mord"/>
            <w:rFonts w:ascii="Cambria Math" w:hAnsi="Cambria Math"/>
          </w:rPr>
          <m:t>α∙x</m:t>
        </m:r>
        <m:r>
          <w:rPr>
            <w:rFonts w:ascii="Cambria Math" w:hAnsi="Cambria Math"/>
          </w:rPr>
          <m:t>)</m:t>
        </m:r>
      </m:oMath>
      <w:r>
        <w:tab/>
        <w:t>()</w:t>
      </w:r>
    </w:p>
    <w:p w14:paraId="0824BF51" w14:textId="6969C6D2" w:rsidR="0081006A" w:rsidRDefault="0081006A" w:rsidP="0081006A">
      <w:pPr>
        <w:pStyle w:val="af8"/>
      </w:pPr>
      <w:r w:rsidRPr="0081006A">
        <w:t>Максимальная температура достигается в месте наибольшего тепловыделения, т.е. на входе линии (</w:t>
      </w:r>
      <m:oMath>
        <m:r>
          <w:rPr>
            <w:rStyle w:val="katex-mathml"/>
            <w:rFonts w:ascii="Cambria Math" w:hAnsi="Cambria Math"/>
          </w:rPr>
          <m:t>x=0</m:t>
        </m:r>
      </m:oMath>
      <w:r w:rsidRPr="0081006A">
        <w:t xml:space="preserve">). Тепловая модель: полосковый проводник </w:t>
      </w:r>
      <w:r w:rsidRPr="0081006A">
        <w:lastRenderedPageBreak/>
        <w:t>нагревается мощностью потерь, и тепло отводится через подложку к экрану (тепло</w:t>
      </w:r>
      <w:r>
        <w:t xml:space="preserve">отводу). </w:t>
      </w:r>
      <m:oMath>
        <m:r>
          <w:rPr>
            <w:rStyle w:val="mord"/>
            <w:rFonts w:ascii="Cambria Math" w:hAnsi="Cambria Math"/>
          </w:rPr>
          <m:t>ΔT</m:t>
        </m:r>
      </m:oMath>
      <w:r w:rsidRPr="003A54F0">
        <w:rPr>
          <w:rStyle w:val="mord"/>
        </w:rPr>
        <w:t xml:space="preserve"> </w:t>
      </w:r>
      <w:r w:rsidRPr="0081006A">
        <w:t xml:space="preserve">можно </w:t>
      </w:r>
      <w:r w:rsidR="00313A12" w:rsidRPr="0081006A">
        <w:t>оценить,</w:t>
      </w:r>
      <w:r w:rsidRPr="0081006A">
        <w:t xml:space="preserve"> как:</w:t>
      </w:r>
    </w:p>
    <w:p w14:paraId="3C8D2183" w14:textId="586F555D" w:rsidR="0081006A" w:rsidRPr="003A54F0" w:rsidRDefault="0081006A" w:rsidP="0081006A">
      <w:pPr>
        <w:pStyle w:val="afff9"/>
      </w:pPr>
      <w:r>
        <w:tab/>
      </w:r>
      <m:oMath>
        <m:r>
          <w:rPr>
            <w:rStyle w:val="mord"/>
            <w:rFonts w:ascii="Cambria Math" w:hAnsi="Cambria Math"/>
          </w:rPr>
          <m:t>ΔT=</m:t>
        </m:r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P</m:t>
            </m:r>
          </m:e>
          <m:sub>
            <m:r>
              <w:rPr>
                <w:rStyle w:val="katex-mathml"/>
                <w:rFonts w:ascii="Cambria Math" w:hAnsi="Cambria Math"/>
              </w:rPr>
              <m:t>пот</m:t>
            </m:r>
          </m:sub>
        </m:sSub>
        <m:d>
          <m:dPr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r>
              <w:rPr>
                <w:rStyle w:val="katex-mathml"/>
                <w:rFonts w:ascii="Cambria Math" w:hAnsi="Cambria Math"/>
              </w:rPr>
              <m:t>0</m:t>
            </m:r>
          </m:e>
        </m:d>
        <m:r>
          <w:rPr>
            <w:rStyle w:val="katex-mathml"/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="002B4CFD" w:rsidRPr="003A54F0">
        <w:t>,</w:t>
      </w:r>
      <w:r>
        <w:tab/>
      </w:r>
      <w:r w:rsidRPr="003A54F0">
        <w:t>()</w:t>
      </w:r>
    </w:p>
    <w:p w14:paraId="422AA7A1" w14:textId="5BF71E70" w:rsidR="002B4CFD" w:rsidRDefault="002B4CFD" w:rsidP="002B4CFD">
      <w:pPr>
        <w:pStyle w:val="af8"/>
        <w:ind w:firstLine="0"/>
        <w:rPr>
          <w:rStyle w:val="mord"/>
        </w:rPr>
      </w:pPr>
      <w:r>
        <w:t>г</w:t>
      </w:r>
      <w:r w:rsidRPr="002B4CFD">
        <w:t xml:space="preserve">де </w:t>
      </w:r>
      <w:r>
        <w:t xml:space="preserve">в </w:t>
      </w:r>
      <w:r w:rsidRPr="002B4CFD">
        <w:t>приближении одномерного теплового</w:t>
      </w:r>
      <w:r w:rsidR="00313A12">
        <w:t xml:space="preserve"> потока через подложку</w:t>
      </w:r>
      <w:r>
        <w:rPr>
          <w:rStyle w:val="mord"/>
        </w:rPr>
        <w:t>:</w:t>
      </w:r>
    </w:p>
    <w:p w14:paraId="385382A4" w14:textId="63D03C5F" w:rsidR="002B4CFD" w:rsidRDefault="002B4CFD" w:rsidP="002B4CFD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th</m:t>
                </m:r>
              </m:sub>
            </m:sSub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eff</m:t>
                </m:r>
              </m:sub>
            </m:sSub>
          </m:den>
        </m:f>
      </m:oMath>
      <w:r w:rsidR="00574676" w:rsidRPr="00574676">
        <w:t>.</w:t>
      </w:r>
      <w:r>
        <w:tab/>
        <w:t>()</w:t>
      </w:r>
    </w:p>
    <w:p w14:paraId="46A8F3E2" w14:textId="76351C25" w:rsidR="00574676" w:rsidRDefault="006642EB" w:rsidP="00574676">
      <w:pPr>
        <w:pStyle w:val="af8"/>
      </w:pPr>
      <w:r>
        <w:t>Е</w:t>
      </w:r>
      <w:r w:rsidR="00574676" w:rsidRPr="00574676">
        <w:t>сли учесть высокие потери (</w:t>
      </w:r>
      <w:r w:rsidR="00401E82">
        <w:t xml:space="preserve">10,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Нп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  <w:r w:rsidR="00574676" w:rsidRPr="00574676">
        <w:t>), то</w:t>
      </w:r>
      <w:r w:rsidR="00401E82">
        <w:t xml:space="preserve">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</w:rPr>
                  <m:t>P</m:t>
                </m:r>
              </m:e>
              <m:sub>
                <m:r>
                  <w:rPr>
                    <w:rStyle w:val="katex-mathml"/>
                    <w:rFonts w:ascii="Cambria Math" w:hAnsi="Cambria Math"/>
                  </w:rPr>
                  <m:t>пот</m:t>
                </m:r>
              </m:sub>
            </m:sSub>
          </m:e>
          <m:sub>
            <m:r>
              <w:rPr>
                <w:rStyle w:val="katex-mathml"/>
                <w:rFonts w:ascii="Cambria Math" w:hAnsi="Cambria Math"/>
                <w:lang w:val="en-US"/>
              </w:rPr>
              <m:t>max</m:t>
            </m:r>
          </m:sub>
        </m:sSub>
        <m:r>
          <w:rPr>
            <w:rStyle w:val="katex-mathml"/>
            <w:rFonts w:ascii="Cambria Math" w:hAnsi="Cambria Math"/>
          </w:rPr>
          <m:t>=600</m:t>
        </m:r>
      </m:oMath>
      <w:r w:rsidR="00401E82">
        <w:rPr>
          <w:rStyle w:val="katex-mathml"/>
        </w:rPr>
        <w:t>, Вт</w:t>
      </w:r>
      <w:r w:rsidR="00574676" w:rsidRPr="00574676">
        <w:t xml:space="preserve">. Таким образом, тепловое ограничение для </w:t>
      </w:r>
      <w:proofErr w:type="spellStart"/>
      <w:r w:rsidR="00574676" w:rsidRPr="00574676">
        <w:t>милливаттного</w:t>
      </w:r>
      <w:proofErr w:type="spellEnd"/>
      <w:r w:rsidR="00574676" w:rsidRPr="00574676">
        <w:t xml:space="preserve"> уровня сигнала несущественно.</w:t>
      </w:r>
    </w:p>
    <w:p w14:paraId="6E85B3F8" w14:textId="1AB23374" w:rsidR="00401E82" w:rsidRDefault="00401E82" w:rsidP="00401E82">
      <w:pPr>
        <w:pStyle w:val="af8"/>
      </w:pPr>
      <w:r w:rsidRPr="00401E82">
        <w:t xml:space="preserve">Приведённые оценки показывают, что для </w:t>
      </w:r>
      <w:proofErr w:type="spellStart"/>
      <w:r w:rsidRPr="00401E82">
        <w:t>микрополосковых</w:t>
      </w:r>
      <w:proofErr w:type="spellEnd"/>
      <w:r w:rsidRPr="00401E82">
        <w:t xml:space="preserve"> ли</w:t>
      </w:r>
      <w:r>
        <w:t>ний стандартных размеров (</w:t>
      </w:r>
      <m:oMath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>5∙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t xml:space="preserve">, </w:t>
      </w:r>
      <w:r w:rsidRPr="00401E82">
        <w:t xml:space="preserve">м, </w:t>
      </w:r>
      <m:oMath>
        <m:r>
          <w:rPr>
            <w:rFonts w:ascii="Cambria Math" w:hAnsi="Cambria Math"/>
          </w:rPr>
          <m:t>W=2∙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 xml:space="preserve">, </w:t>
      </w:r>
      <w:r w:rsidRPr="00401E82">
        <w:t>м) уровни мощности вплоть до десятков ватт не вызывают пробоя или катастрофического перегрева. Однако в реальных измерительных системах ограничения могут быть связаны с допустимой мощностью СВЧ-компонентов (генераторов, смесителей, кольцевых мостов), а также с требованиями электромагнитной совместимости.</w:t>
      </w:r>
    </w:p>
    <w:p w14:paraId="2C434553" w14:textId="0D205A83" w:rsidR="00401E82" w:rsidRPr="00401E82" w:rsidRDefault="00401E82" w:rsidP="00401E82">
      <w:pPr>
        <w:pStyle w:val="af8"/>
      </w:pPr>
      <w:r w:rsidRPr="00401E82">
        <w:t>Для разрабатываемой системы целесообразно выбрать мощность</w:t>
      </w:r>
      <w:r w:rsidR="00AC3A0C">
        <w:t xml:space="preserve"> зондирующего сигнала на уровне</w:t>
      </w:r>
      <w:r w:rsidR="00313A12">
        <w:t xml:space="preserve"> </w:t>
      </w:r>
      <m:oMath>
        <m:r>
          <w:rPr>
            <w:rFonts w:ascii="Cambria Math" w:hAnsi="Cambria Math"/>
          </w:rPr>
          <m:t>1</m:t>
        </m:r>
      </m:oMath>
      <w:r w:rsidR="00AC3A0C">
        <w:t xml:space="preserve">, </w:t>
      </w:r>
      <w:r w:rsidRPr="00401E82">
        <w:t>Вт. Данный уровень обеспечивает:</w:t>
      </w:r>
    </w:p>
    <w:p w14:paraId="2BC73AB3" w14:textId="77777777" w:rsidR="00401E82" w:rsidRPr="00401E82" w:rsidRDefault="00401E82" w:rsidP="00401E82">
      <w:pPr>
        <w:pStyle w:val="aa"/>
      </w:pPr>
      <w:r w:rsidRPr="00401E82">
        <w:t>высокое отношение сигнал/шум после квадратурной демодуляции (при типовом уровне собственных шумов приёмного тракта);</w:t>
      </w:r>
    </w:p>
    <w:p w14:paraId="1523ABB0" w14:textId="77777777" w:rsidR="00401E82" w:rsidRPr="00401E82" w:rsidRDefault="00401E82" w:rsidP="00401E82">
      <w:pPr>
        <w:pStyle w:val="aa"/>
      </w:pPr>
      <w:r w:rsidRPr="00401E82">
        <w:t>линейность работы всех активных и пассивных компонентов;</w:t>
      </w:r>
    </w:p>
    <w:p w14:paraId="147E3D6E" w14:textId="77777777" w:rsidR="00401E82" w:rsidRPr="00401E82" w:rsidRDefault="00401E82" w:rsidP="00401E82">
      <w:pPr>
        <w:pStyle w:val="aa"/>
      </w:pPr>
      <w:r w:rsidRPr="00401E82">
        <w:t>безопасность для оператора и исключение влияния на соседнее оборудование;</w:t>
      </w:r>
    </w:p>
    <w:p w14:paraId="5DB1D29D" w14:textId="00C9C110" w:rsidR="00401E82" w:rsidRPr="00401E82" w:rsidRDefault="00401E82" w:rsidP="00401E82">
      <w:pPr>
        <w:pStyle w:val="aa"/>
      </w:pPr>
      <w:r w:rsidRPr="00401E82">
        <w:t>возможность использования стандартных генераторов сигналов и анализаторов цепей.</w:t>
      </w:r>
    </w:p>
    <w:p w14:paraId="590D6E0F" w14:textId="73A257B4" w:rsidR="004D6E90" w:rsidRDefault="00794EEA" w:rsidP="00272B86">
      <w:pPr>
        <w:pStyle w:val="a2"/>
      </w:pPr>
      <w:bookmarkStart w:id="42" w:name="_Toc224673386"/>
      <w:r>
        <w:lastRenderedPageBreak/>
        <w:t>Модель классификатора</w:t>
      </w:r>
      <w:bookmarkEnd w:id="42"/>
    </w:p>
    <w:p w14:paraId="360B8B27" w14:textId="67C8EE1E" w:rsidR="00A92324" w:rsidRPr="00A92324" w:rsidRDefault="00F609B9" w:rsidP="00A92324">
      <w:pPr>
        <w:pStyle w:val="a3"/>
      </w:pPr>
      <w:bookmarkStart w:id="43" w:name="_Toc224673387"/>
      <w:r>
        <w:t>Постановка</w:t>
      </w:r>
      <w:r w:rsidR="00A92324">
        <w:t xml:space="preserve"> задачи</w:t>
      </w:r>
      <w:bookmarkEnd w:id="43"/>
    </w:p>
    <w:p w14:paraId="6153854E" w14:textId="0074DE04" w:rsidR="00F609B9" w:rsidRDefault="00F609B9" w:rsidP="00F609B9">
      <w:pPr>
        <w:pStyle w:val="af8"/>
      </w:pPr>
      <w:r w:rsidRPr="00BF3680">
        <w:t xml:space="preserve">На основе анализа волновых процессов в </w:t>
      </w:r>
      <w:proofErr w:type="spellStart"/>
      <w:r w:rsidRPr="00BF3680">
        <w:t>МПЛ</w:t>
      </w:r>
      <w:proofErr w:type="spellEnd"/>
      <w:r w:rsidRPr="00BF3680">
        <w:t xml:space="preserve"> с локальной неоднородностью (</w:t>
      </w:r>
      <w:r w:rsidR="00F9046C">
        <w:t>под</w:t>
      </w:r>
      <w:r w:rsidRPr="00BF3680">
        <w:t>раздел 1</w:t>
      </w:r>
      <w:r w:rsidR="00F9046C">
        <w:t>.1</w:t>
      </w:r>
      <w:r w:rsidRPr="00BF3680">
        <w:t>) и архитектуры измерительной системы (</w:t>
      </w:r>
      <w:r w:rsidR="00F9046C">
        <w:t>под</w:t>
      </w:r>
      <w:r w:rsidRPr="00BF3680">
        <w:t xml:space="preserve">раздел </w:t>
      </w:r>
      <w:r w:rsidR="00F9046C">
        <w:t>1.</w:t>
      </w:r>
      <w:r w:rsidRPr="00BF3680">
        <w:t>2) сформируем формальную постановку задачи машинного обучения.</w:t>
      </w:r>
    </w:p>
    <w:p w14:paraId="5C2DDDB9" w14:textId="77777777" w:rsidR="00F609B9" w:rsidRPr="00BF3680" w:rsidRDefault="00F609B9" w:rsidP="00F609B9">
      <w:pPr>
        <w:pStyle w:val="af8"/>
      </w:pPr>
      <w:r w:rsidRPr="00BF3680">
        <w:t>Пусть проведено зондирование на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 w:rsidRPr="00BF3680">
        <w:t xml:space="preserve">дискретных частотах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BF3680">
        <w:t xml:space="preserve">, где </w:t>
      </w:r>
      <m:oMath>
        <m:r>
          <w:rPr>
            <w:rFonts w:ascii="Cambria Math" w:hAnsi="Cambria Math"/>
          </w:rPr>
          <m:t>m=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1,M</m:t>
            </m:r>
          </m:e>
        </m:acc>
      </m:oMath>
      <w:r w:rsidRPr="00BF3680">
        <w:t xml:space="preserve">. Для каждой частоты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BF3680">
        <w:t xml:space="preserve"> в результате квадратурной демодуляции выходов суммарно-разностных каналов формируется шесть действительных чисел:</w:t>
      </w:r>
    </w:p>
    <w:p w14:paraId="669FDA9F" w14:textId="77777777" w:rsidR="00F609B9" w:rsidRPr="00BF3680" w:rsidRDefault="00F609B9" w:rsidP="00F609B9">
      <w:pPr>
        <w:pStyle w:val="aa"/>
      </w:pPr>
      <w:r w:rsidRPr="00BF3680">
        <w:t xml:space="preserve">синфазная и квадратурная </w:t>
      </w:r>
      <w:r>
        <w:t xml:space="preserve">составляющие суммарного канала: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 w:rsidRPr="00BF3680">
        <w:t>;</w:t>
      </w:r>
    </w:p>
    <w:p w14:paraId="1D92EC7E" w14:textId="77777777" w:rsidR="00F609B9" w:rsidRPr="00BF3680" w:rsidRDefault="00F609B9" w:rsidP="00F609B9">
      <w:pPr>
        <w:pStyle w:val="aa"/>
      </w:pPr>
      <w:r w:rsidRPr="00BF3680">
        <w:t xml:space="preserve">синфазная и квадратурная составляющие </w:t>
      </w:r>
      <w:r>
        <w:t xml:space="preserve">продольного разностного канала: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 w:rsidRPr="00BF3680">
        <w:t>;</w:t>
      </w:r>
    </w:p>
    <w:p w14:paraId="28875260" w14:textId="77777777" w:rsidR="00F609B9" w:rsidRPr="00BF3680" w:rsidRDefault="00F609B9" w:rsidP="00F609B9">
      <w:pPr>
        <w:pStyle w:val="aa"/>
      </w:pPr>
      <w:r w:rsidRPr="00BF3680">
        <w:t>синфазная и квадратурная составляющие поперечного разностного</w:t>
      </w:r>
      <w:r>
        <w:t xml:space="preserve"> канала: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 w:rsidRPr="00BF3680">
        <w:t>.</w:t>
      </w:r>
    </w:p>
    <w:p w14:paraId="6A6FF3FB" w14:textId="77777777" w:rsidR="00F609B9" w:rsidRDefault="00F609B9" w:rsidP="00F609B9">
      <w:pPr>
        <w:pStyle w:val="af8"/>
      </w:pPr>
      <w:r w:rsidRPr="00BF3680">
        <w:t>Объединим все изме</w:t>
      </w:r>
      <w:r>
        <w:t xml:space="preserve">рения в единый вектор признаков </w:t>
      </w:r>
      <m:oMath>
        <m:r>
          <m:rPr>
            <m:scr m:val="double-struck"/>
          </m:rP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где </w:t>
      </w:r>
      <m:oMath>
        <m:r>
          <w:rPr>
            <w:rFonts w:ascii="Cambria Math" w:hAnsi="Cambria Math"/>
          </w:rPr>
          <m:t>N=6∙M</m:t>
        </m:r>
      </m:oMath>
      <w:r w:rsidRPr="00BF3680">
        <w:t>:</w:t>
      </w:r>
    </w:p>
    <w:p w14:paraId="63EFCC7B" w14:textId="77777777" w:rsidR="00F609B9" w:rsidRPr="00EE74A0" w:rsidRDefault="00F609B9" w:rsidP="00F609B9">
      <w:pPr>
        <w:pStyle w:val="afff9"/>
      </w:pPr>
      <w:r>
        <w:tab/>
      </w:r>
      <m:oMath>
        <m:r>
          <m:rPr>
            <m:scr m:val="double-struck"/>
          </m:rPr>
          <w:rPr>
            <w:rFonts w:ascii="Cambria Math" w:hAnsi="Cambria Math"/>
          </w:rPr>
          <m:t>x=[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…</m:t>
        </m:r>
        <m:r>
          <m:rPr>
            <m:sty m:val="p"/>
          </m:rP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]</m:t>
        </m:r>
      </m:oMath>
      <w:r>
        <w:tab/>
      </w:r>
      <w:r w:rsidRPr="00EE74A0">
        <w:t>(21)</w:t>
      </w:r>
    </w:p>
    <w:p w14:paraId="018484E5" w14:textId="77777777" w:rsidR="00F609B9" w:rsidRPr="00D37A78" w:rsidRDefault="00F609B9" w:rsidP="00F609B9">
      <w:pPr>
        <w:pStyle w:val="af8"/>
      </w:pPr>
      <w:r w:rsidRPr="00D37A78">
        <w:t>Каждому вектору призн</w:t>
      </w:r>
      <w:r>
        <w:t xml:space="preserve">аков соответствует метка класса </w:t>
      </w:r>
      <m:oMath>
        <m:r>
          <w:rPr>
            <w:rFonts w:ascii="Cambria Math" w:hAnsi="Cambria Math"/>
          </w:rPr>
          <m:t>y∈</m:t>
        </m:r>
        <m:r>
          <m:rPr>
            <m:scr m:val="script"/>
          </m:rPr>
          <w:rPr>
            <w:rFonts w:ascii="Cambria Math" w:hAnsi="Cambria Math"/>
          </w:rPr>
          <m:t>Y</m:t>
        </m:r>
      </m:oMath>
      <w:r>
        <w:t xml:space="preserve">, где множество классов </w:t>
      </w:r>
      <m:oMath>
        <m:r>
          <m:rPr>
            <m:scr m:val="script"/>
          </m:rPr>
          <w:rPr>
            <w:rFonts w:ascii="Cambria Math" w:hAnsi="Cambria Math"/>
          </w:rPr>
          <m:t>Y</m:t>
        </m:r>
      </m:oMath>
      <w:r w:rsidRPr="00D37A78">
        <w:t xml:space="preserve"> определено следующим образом:</w:t>
      </w:r>
    </w:p>
    <w:p w14:paraId="53EB027B" w14:textId="77777777" w:rsidR="00F609B9" w:rsidRPr="00D37A78" w:rsidRDefault="00F609B9" w:rsidP="00F609B9">
      <w:pPr>
        <w:pStyle w:val="aa"/>
      </w:pPr>
      <w:r w:rsidRPr="00D37A78">
        <w:t>y=0: отсутствие дефекта (регулярная линия);</w:t>
      </w:r>
    </w:p>
    <w:p w14:paraId="79CB18D9" w14:textId="77777777" w:rsidR="00F609B9" w:rsidRPr="00D37A78" w:rsidRDefault="00F609B9" w:rsidP="00F609B9">
      <w:pPr>
        <w:pStyle w:val="aa"/>
      </w:pPr>
      <w:r w:rsidRPr="00D37A78">
        <w:t>y=1: утонение высоты проводящего слоя;</w:t>
      </w:r>
    </w:p>
    <w:p w14:paraId="7F854546" w14:textId="77777777" w:rsidR="00F609B9" w:rsidRPr="00D37A78" w:rsidRDefault="00F609B9" w:rsidP="00F609B9">
      <w:pPr>
        <w:pStyle w:val="aa"/>
      </w:pPr>
      <w:r w:rsidRPr="00D37A78">
        <w:t>y=2: утонение ширины проводящего слоя;</w:t>
      </w:r>
    </w:p>
    <w:p w14:paraId="36BF85CB" w14:textId="77777777" w:rsidR="00F609B9" w:rsidRPr="00D37A78" w:rsidRDefault="00F609B9" w:rsidP="00F609B9">
      <w:pPr>
        <w:pStyle w:val="aa"/>
      </w:pPr>
      <w:r w:rsidRPr="00D37A78">
        <w:t>y=3: утонение высоты диэлектрической подложки;</w:t>
      </w:r>
    </w:p>
    <w:p w14:paraId="6C7C7DDB" w14:textId="77777777" w:rsidR="00F609B9" w:rsidRDefault="00F609B9" w:rsidP="00F609B9">
      <w:pPr>
        <w:pStyle w:val="aa"/>
      </w:pPr>
      <w:r w:rsidRPr="00D37A78">
        <w:t>y=4: изменение диэлектрической проницаемости подложки.</w:t>
      </w:r>
    </w:p>
    <w:p w14:paraId="7EF534D7" w14:textId="77777777" w:rsidR="00F609B9" w:rsidRDefault="00F609B9" w:rsidP="00F609B9">
      <w:pPr>
        <w:pStyle w:val="af8"/>
      </w:pPr>
      <w:r w:rsidRPr="00E2201B">
        <w:lastRenderedPageBreak/>
        <w:t xml:space="preserve">Таким образом, задача классификации состоит в построении решающей функции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cr m:val="script"/>
          </m:rPr>
          <w:rPr>
            <w:rFonts w:ascii="Cambria Math" w:hAnsi="Cambria Math"/>
          </w:rPr>
          <m:t>→Y</m:t>
        </m:r>
      </m:oMath>
      <w:r w:rsidRPr="00E2201B">
        <w:t>, которая минимизирует риск (вероятность ошибки):</w:t>
      </w:r>
    </w:p>
    <w:p w14:paraId="1FF906BB" w14:textId="77777777" w:rsidR="00F609B9" w:rsidRDefault="00F609B9" w:rsidP="00F609B9">
      <w:pPr>
        <w:pStyle w:val="afff9"/>
      </w:pPr>
      <w:r>
        <w:tab/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x,y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,y</m:t>
                </m:r>
              </m:e>
            </m:d>
          </m:e>
        </m:d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E2201B">
        <w:t>,</w:t>
      </w:r>
      <w:r>
        <w:tab/>
      </w:r>
      <w:r w:rsidRPr="00E2201B">
        <w:t>(22)</w:t>
      </w:r>
    </w:p>
    <w:p w14:paraId="2F83F9B1" w14:textId="77777777" w:rsidR="00F609B9" w:rsidRPr="00E2201B" w:rsidRDefault="00F609B9" w:rsidP="00F609B9">
      <w:pPr>
        <w:pStyle w:val="af8"/>
        <w:ind w:firstLine="0"/>
      </w:pPr>
      <w:r>
        <w:t xml:space="preserve">где </w:t>
      </w:r>
      <m:oMath>
        <m:r>
          <w:rPr>
            <w:rFonts w:ascii="Cambria Math" w:hAnsi="Cambria Math"/>
          </w:rPr>
          <m:t>L(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,y)</m:t>
        </m:r>
      </m:oMath>
      <w:r w:rsidRPr="00E2201B">
        <w:t xml:space="preserve"> – </w:t>
      </w:r>
      <w:r>
        <w:t>функция потерь.</w:t>
      </w:r>
    </w:p>
    <w:p w14:paraId="750ED942" w14:textId="77777777" w:rsidR="00F609B9" w:rsidRDefault="00F609B9" w:rsidP="00F609B9">
      <w:pPr>
        <w:pStyle w:val="af8"/>
      </w:pPr>
      <w:r>
        <w:t>Для задачи классификации обычно используется индикатор ошибки:</w:t>
      </w:r>
    </w:p>
    <w:p w14:paraId="55B1B0A3" w14:textId="77777777" w:rsidR="00F609B9" w:rsidRDefault="00F609B9" w:rsidP="00F609B9">
      <w:pPr>
        <w:pStyle w:val="afff9"/>
      </w:pPr>
      <w:r>
        <w:tab/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,y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 xml:space="preserve">0,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=y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1,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≠y</m:t>
                  </m:r>
                </m:e>
              </m:mr>
            </m:m>
          </m:e>
        </m:d>
        <m:r>
          <w:rPr>
            <w:rFonts w:ascii="Cambria Math" w:hAnsi="Cambria Math"/>
            <w:lang w:val="en-US"/>
          </w:rPr>
          <m:t xml:space="preserve"> </m:t>
        </m:r>
      </m:oMath>
      <w:r>
        <w:t>.</w:t>
      </w:r>
      <w:r>
        <w:tab/>
        <w:t>(23)</w:t>
      </w:r>
    </w:p>
    <w:p w14:paraId="73440CBD" w14:textId="3ED6ABEC" w:rsidR="004D6E90" w:rsidRDefault="007D5E1F" w:rsidP="00F609B9">
      <w:pPr>
        <w:pStyle w:val="a3"/>
      </w:pPr>
      <w:bookmarkStart w:id="44" w:name="_Toc224673388"/>
      <w:r>
        <w:t>Формирование обу</w:t>
      </w:r>
      <w:r w:rsidR="00F609B9">
        <w:t>чающей выборки</w:t>
      </w:r>
      <w:bookmarkEnd w:id="44"/>
    </w:p>
    <w:p w14:paraId="0291538E" w14:textId="77777777" w:rsidR="00866B10" w:rsidRPr="00B12AC7" w:rsidRDefault="00866B10" w:rsidP="00866B10">
      <w:pPr>
        <w:pStyle w:val="af8"/>
      </w:pPr>
      <w:r w:rsidRPr="00B12AC7">
        <w:t>Поскольку получение экспериментальных данных для всех типов дефектов в широком диапазоне параметров затруднительно, обучающая выборка формируется путём имитационного моделирования с использованием математической модели, разработанной в разделе 1.</w:t>
      </w:r>
    </w:p>
    <w:p w14:paraId="1C3F219D" w14:textId="77777777" w:rsidR="00866B10" w:rsidRPr="00B12AC7" w:rsidRDefault="00866B10" w:rsidP="00866B10">
      <w:pPr>
        <w:pStyle w:val="af8"/>
      </w:pPr>
      <w:r w:rsidRPr="00B12AC7">
        <w:t>Сгенерируем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B12AC7">
        <w:t xml:space="preserve">реализаций векторов признаков для каждого класса. Параметры дефектов (величина утонения, координата расположения, протяжённость) варьируются в пределах, характерных для реальных производственных дефектов. Для имитации шумов электронного тракта к сгенерированным сигналам добавляется аддитивный гауссов шум: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</m:acc>
        <m:r>
          <m:rPr>
            <m:scr m:val="double-struck"/>
          </m:rPr>
          <w:rPr>
            <w:rFonts w:ascii="Cambria Math" w:hAnsi="Cambria Math"/>
          </w:rPr>
          <m:t>=x+</m:t>
        </m:r>
        <m:r>
          <m:rPr>
            <m:sty m:val="p"/>
          </m:rPr>
          <w:rPr>
            <w:rFonts w:ascii="Cambria Math" w:hAnsi="Cambria Math"/>
          </w:rPr>
          <m:t>ξ</m:t>
        </m:r>
      </m:oMath>
      <w:r w:rsidRPr="00B12AC7">
        <w:t>, где</w:t>
      </w:r>
      <w:r w:rsidRPr="00766477">
        <w:t xml:space="preserve"> </w:t>
      </w:r>
      <m:oMath>
        <m:r>
          <m:rPr>
            <m:sty m:val="p"/>
          </m:rPr>
          <w:rPr>
            <w:rFonts w:ascii="Cambria Math" w:hAnsi="Cambria Math"/>
          </w:rPr>
          <m:t>ξ~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(0,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cr m:val="double-struck"/>
            <m:sty m:val="p"/>
          </m:rPr>
          <w:rPr>
            <w:rFonts w:ascii="Cambria Math" w:hAnsi="Cambria Math"/>
          </w:rPr>
          <m:t>∙I)</m:t>
        </m:r>
      </m:oMath>
      <w:r w:rsidRPr="00B12AC7">
        <w:t>,.</w:t>
      </w:r>
    </w:p>
    <w:p w14:paraId="3CF95243" w14:textId="77777777" w:rsidR="00866B10" w:rsidRDefault="00866B10" w:rsidP="00866B10">
      <w:pPr>
        <w:pStyle w:val="af8"/>
      </w:pPr>
      <w:r w:rsidRPr="00B12AC7">
        <w:t>В результате получаем размеченную выборку:</w:t>
      </w:r>
    </w:p>
    <w:p w14:paraId="43D5B718" w14:textId="77777777" w:rsidR="00866B10" w:rsidRPr="00EE74A0" w:rsidRDefault="00866B10" w:rsidP="00866B10">
      <w:pPr>
        <w:pStyle w:val="afff9"/>
      </w:pPr>
      <w:r>
        <w:tab/>
      </w:r>
      <m:oMath>
        <m:r>
          <m:rPr>
            <m:scr m:val="script"/>
          </m:rPr>
          <w:rPr>
            <w:rFonts w:ascii="Cambria Math" w:hAnsi="Cambria Math"/>
          </w:rPr>
          <m:t>D=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{(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)}</m:t>
            </m:r>
          </m:e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, L=5∙K</m:t>
        </m:r>
      </m:oMath>
      <w:r w:rsidRPr="00EE74A0">
        <w:t>.</w:t>
      </w:r>
      <w:r>
        <w:tab/>
      </w:r>
      <w:r w:rsidRPr="00EE74A0">
        <w:t>(24)</w:t>
      </w:r>
    </w:p>
    <w:p w14:paraId="78DDFCFD" w14:textId="77777777" w:rsidR="00866B10" w:rsidRPr="001B6DF8" w:rsidRDefault="00866B10" w:rsidP="00866B10">
      <w:pPr>
        <w:pStyle w:val="af8"/>
      </w:pPr>
      <w:r w:rsidRPr="001B6DF8">
        <w:t>Для объективной оценки качества модели вся выборка разделяется на три непересекающихся подмножества:</w:t>
      </w:r>
    </w:p>
    <w:p w14:paraId="773F7DFA" w14:textId="77777777" w:rsidR="00866B10" w:rsidRPr="001B6DF8" w:rsidRDefault="00866B10" w:rsidP="00866B10">
      <w:pPr>
        <w:pStyle w:val="aa"/>
      </w:pPr>
      <w:r>
        <w:t xml:space="preserve">обучающая выборка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Pr="00EE74A0">
        <w:t xml:space="preserve"> </w:t>
      </w:r>
      <w:r w:rsidRPr="001B6DF8">
        <w:t>(70% данных);</w:t>
      </w:r>
    </w:p>
    <w:p w14:paraId="59D0DAA0" w14:textId="77777777" w:rsidR="00866B10" w:rsidRPr="001B6DF8" w:rsidRDefault="00866B10" w:rsidP="00866B10">
      <w:pPr>
        <w:pStyle w:val="aa"/>
      </w:pPr>
      <w:proofErr w:type="spellStart"/>
      <w:r>
        <w:t>валидационная</w:t>
      </w:r>
      <w:proofErr w:type="spellEnd"/>
      <w:r>
        <w:t xml:space="preserve"> выборка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val</m:t>
            </m:r>
          </m:sub>
        </m:sSub>
      </m:oMath>
      <w:r w:rsidRPr="001B6DF8">
        <w:t xml:space="preserve"> (15% данных) — для подбора гиперпараметров;</w:t>
      </w:r>
    </w:p>
    <w:p w14:paraId="3C60213D" w14:textId="77777777" w:rsidR="00866B10" w:rsidRPr="001B6DF8" w:rsidRDefault="00866B10" w:rsidP="00866B10">
      <w:pPr>
        <w:pStyle w:val="aa"/>
      </w:pPr>
      <w:r>
        <w:lastRenderedPageBreak/>
        <w:t xml:space="preserve">тестовая выборка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test</m:t>
            </m:r>
          </m:sub>
        </m:sSub>
      </m:oMath>
      <w:r w:rsidRPr="001B6DF8">
        <w:t xml:space="preserve"> (15% данных) — для финальной оценки обобщающей способности.</w:t>
      </w:r>
    </w:p>
    <w:p w14:paraId="4EE7F754" w14:textId="02CD5F88" w:rsidR="00866B10" w:rsidRDefault="00866B10" w:rsidP="00866B10">
      <w:pPr>
        <w:pStyle w:val="af8"/>
      </w:pPr>
      <w:r w:rsidRPr="001B6DF8">
        <w:t>Разбиение производится со стратификацией, сохраняющей пропорции классов в каждом подмножестве.</w:t>
      </w:r>
    </w:p>
    <w:p w14:paraId="1BD69B7B" w14:textId="79C71E17" w:rsidR="00AB5C12" w:rsidRDefault="00AB5C12" w:rsidP="00AB5C12">
      <w:pPr>
        <w:pStyle w:val="a3"/>
      </w:pPr>
      <w:bookmarkStart w:id="45" w:name="_Toc224673389"/>
      <w:r>
        <w:t>Дерево принятия решения</w:t>
      </w:r>
      <w:bookmarkEnd w:id="45"/>
    </w:p>
    <w:p w14:paraId="2CB94AA4" w14:textId="77777777" w:rsidR="00AB5C12" w:rsidRPr="008B64F3" w:rsidRDefault="00AB5C12" w:rsidP="00AB5C12">
      <w:pPr>
        <w:pStyle w:val="af8"/>
      </w:pPr>
      <w:r w:rsidRPr="008B64F3">
        <w:t>Базовым элементом случайного леса является решающее дерево (</w:t>
      </w:r>
      <w:proofErr w:type="spellStart"/>
      <w:r w:rsidRPr="008B64F3">
        <w:rPr>
          <w:i/>
        </w:rPr>
        <w:t>decision</w:t>
      </w:r>
      <w:proofErr w:type="spellEnd"/>
      <w:r w:rsidRPr="008B64F3">
        <w:t xml:space="preserve"> </w:t>
      </w:r>
      <w:proofErr w:type="spellStart"/>
      <w:r w:rsidRPr="008B64F3">
        <w:rPr>
          <w:i/>
        </w:rPr>
        <w:t>tree</w:t>
      </w:r>
      <w:proofErr w:type="spellEnd"/>
      <w:r w:rsidRPr="008B64F3">
        <w:t xml:space="preserve">). Рассмотрим математическую модель бинарного решающего дерева, используемого в алгоритме </w:t>
      </w:r>
      <w:proofErr w:type="spellStart"/>
      <w:r w:rsidRPr="008B64F3">
        <w:rPr>
          <w:i/>
        </w:rPr>
        <w:t>CART</w:t>
      </w:r>
      <w:proofErr w:type="spellEnd"/>
      <w:r w:rsidRPr="008B64F3">
        <w:t xml:space="preserve"> (</w:t>
      </w:r>
      <w:proofErr w:type="spellStart"/>
      <w:r w:rsidRPr="008B64F3">
        <w:rPr>
          <w:i/>
        </w:rPr>
        <w:t>Classification</w:t>
      </w:r>
      <w:proofErr w:type="spellEnd"/>
      <w:r w:rsidRPr="008B64F3">
        <w:t xml:space="preserve"> </w:t>
      </w:r>
      <w:proofErr w:type="spellStart"/>
      <w:r w:rsidRPr="008B64F3">
        <w:rPr>
          <w:i/>
        </w:rPr>
        <w:t>and</w:t>
      </w:r>
      <w:proofErr w:type="spellEnd"/>
      <w:r w:rsidRPr="008B64F3">
        <w:t xml:space="preserve"> </w:t>
      </w:r>
      <w:proofErr w:type="spellStart"/>
      <w:r w:rsidRPr="008B64F3">
        <w:rPr>
          <w:i/>
        </w:rPr>
        <w:t>Regression</w:t>
      </w:r>
      <w:proofErr w:type="spellEnd"/>
      <w:r w:rsidRPr="008B64F3">
        <w:t xml:space="preserve"> </w:t>
      </w:r>
      <w:proofErr w:type="spellStart"/>
      <w:r w:rsidRPr="008B64F3">
        <w:rPr>
          <w:i/>
        </w:rPr>
        <w:t>Trees</w:t>
      </w:r>
      <w:proofErr w:type="spellEnd"/>
      <w:r w:rsidRPr="008B64F3">
        <w:t>).</w:t>
      </w:r>
    </w:p>
    <w:p w14:paraId="5B713258" w14:textId="77777777" w:rsidR="00AB5C12" w:rsidRDefault="00AB5C12" w:rsidP="00AB5C12">
      <w:pPr>
        <w:pStyle w:val="af8"/>
        <w:rPr>
          <w:lang w:eastAsia="en-US"/>
        </w:rPr>
      </w:pPr>
      <w:r>
        <w:rPr>
          <w:lang w:eastAsia="en-US"/>
        </w:rPr>
        <w:t>Дерево представляет собой связный ациклический граф, состоящий из узлов двух типов:</w:t>
      </w:r>
    </w:p>
    <w:p w14:paraId="20A53FB9" w14:textId="77777777" w:rsidR="00AB5C12" w:rsidRDefault="00AB5C12" w:rsidP="00AB5C12">
      <w:pPr>
        <w:pStyle w:val="aa"/>
      </w:pPr>
      <w:r>
        <w:t xml:space="preserve">внутренние узлы </w:t>
      </w:r>
      <m:oMath>
        <m:r>
          <w:rPr>
            <w:rFonts w:ascii="Cambria Math" w:hAnsi="Cambria Math"/>
          </w:rPr>
          <m:t>t∈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 w:rsidRPr="0035020A">
        <w:t xml:space="preserve"> </w:t>
      </w:r>
      <w:r>
        <w:t>–</w:t>
      </w:r>
      <w:r w:rsidRPr="0035020A">
        <w:t xml:space="preserve"> </w:t>
      </w:r>
      <w:r>
        <w:t xml:space="preserve">содержат проверку условия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</m:d>
        <m:r>
          <m:rPr>
            <m:scr m:val="double-struck"/>
          </m:rPr>
          <w:rPr>
            <w:rFonts w:ascii="Cambria Math" w:hAnsi="Cambria Math"/>
          </w:rPr>
          <m:t>=I[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p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]</m:t>
        </m:r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– индекс признака,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– порог разбиения;</w:t>
      </w:r>
    </w:p>
    <w:p w14:paraId="7E8A694E" w14:textId="77777777" w:rsidR="00AB5C12" w:rsidRPr="00520FAC" w:rsidRDefault="00AB5C12" w:rsidP="00AB5C12">
      <w:pPr>
        <w:pStyle w:val="aa"/>
      </w:pPr>
      <w:r>
        <w:t xml:space="preserve">терминальные узлы (листья) </w:t>
      </w:r>
      <m:oMath>
        <m:r>
          <w:rPr>
            <w:rFonts w:ascii="Cambria Math" w:hAnsi="Cambria Math"/>
          </w:rPr>
          <m:t>t∈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leaf</m:t>
            </m:r>
          </m:sub>
        </m:sSub>
      </m:oMath>
      <w:r w:rsidRPr="00BC6036">
        <w:t xml:space="preserve"> </w:t>
      </w:r>
      <w:r>
        <w:t>–</w:t>
      </w:r>
      <w:r w:rsidRPr="00BC6036">
        <w:t xml:space="preserve"> </w:t>
      </w:r>
      <w:r>
        <w:t xml:space="preserve">содержание предсказание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  <m:r>
          <m:rPr>
            <m:scr m:val="script"/>
          </m:rPr>
          <w:rPr>
            <w:rFonts w:ascii="Cambria Math" w:hAnsi="Cambria Math"/>
          </w:rPr>
          <m:t>∈Y</m:t>
        </m:r>
      </m:oMath>
      <w:r w:rsidRPr="00BC6036">
        <w:t>.</w:t>
      </w:r>
    </w:p>
    <w:p w14:paraId="76FB6092" w14:textId="77777777" w:rsidR="00AB5C12" w:rsidRDefault="00AB5C12" w:rsidP="00AB5C12">
      <w:pPr>
        <w:pStyle w:val="af8"/>
        <w:rPr>
          <w:lang w:eastAsia="en-US"/>
        </w:rPr>
      </w:pPr>
      <w:r>
        <w:rPr>
          <w:lang w:eastAsia="en-US"/>
        </w:rPr>
        <w:t xml:space="preserve">При построении дерева обучающая выборка последовательно разбивается на подмножества. Качество разбиения в узле </w:t>
      </w:r>
      <m:oMath>
        <m:r>
          <w:rPr>
            <w:rFonts w:ascii="Cambria Math" w:hAnsi="Cambria Math"/>
            <w:lang w:eastAsia="en-US"/>
          </w:rPr>
          <m:t>t</m:t>
        </m:r>
      </m:oMath>
      <w:r w:rsidRPr="0086179F">
        <w:rPr>
          <w:lang w:eastAsia="en-US"/>
        </w:rPr>
        <w:t xml:space="preserve"> </w:t>
      </w:r>
      <w:r>
        <w:rPr>
          <w:lang w:eastAsia="en-US"/>
        </w:rPr>
        <w:t>оценивается с помощью критерия Джини (</w:t>
      </w:r>
      <w:r w:rsidRPr="0086179F">
        <w:rPr>
          <w:i/>
          <w:lang w:val="en-US" w:eastAsia="en-US"/>
        </w:rPr>
        <w:t>Gini</w:t>
      </w:r>
      <w:r w:rsidRPr="0086179F">
        <w:rPr>
          <w:lang w:eastAsia="en-US"/>
        </w:rPr>
        <w:t xml:space="preserve"> </w:t>
      </w:r>
      <w:proofErr w:type="spellStart"/>
      <w:r w:rsidRPr="0086179F">
        <w:rPr>
          <w:i/>
          <w:lang w:val="en-US" w:eastAsia="en-US"/>
        </w:rPr>
        <w:t>inpurity</w:t>
      </w:r>
      <w:proofErr w:type="spellEnd"/>
      <w:r>
        <w:rPr>
          <w:lang w:eastAsia="en-US"/>
        </w:rPr>
        <w:t>).</w:t>
      </w:r>
    </w:p>
    <w:p w14:paraId="24B4B75A" w14:textId="77777777" w:rsidR="00AB5C12" w:rsidRPr="00960B32" w:rsidRDefault="00AB5C12" w:rsidP="00AB5C12">
      <w:pPr>
        <w:pStyle w:val="af8"/>
        <w:rPr>
          <w:lang w:eastAsia="en-US"/>
        </w:rPr>
      </w:pPr>
      <w:r>
        <w:rPr>
          <w:lang w:eastAsia="en-US"/>
        </w:rPr>
        <w:t xml:space="preserve">Пусть в узел </w:t>
      </w:r>
      <m:oMath>
        <m:r>
          <w:rPr>
            <w:rFonts w:ascii="Cambria Math" w:hAnsi="Cambria Math"/>
            <w:lang w:eastAsia="en-US"/>
          </w:rPr>
          <m:t>t</m:t>
        </m:r>
      </m:oMath>
      <w:r>
        <w:rPr>
          <w:lang w:eastAsia="en-US"/>
        </w:rPr>
        <w:t xml:space="preserve"> попало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N</m:t>
            </m:r>
          </m:e>
          <m:sub>
            <m:r>
              <w:rPr>
                <w:rFonts w:ascii="Cambria Math" w:hAnsi="Cambria Math"/>
                <w:lang w:eastAsia="en-US"/>
              </w:rPr>
              <m:t>t</m:t>
            </m:r>
          </m:sub>
        </m:sSub>
      </m:oMath>
      <w:r w:rsidRPr="00960B32">
        <w:rPr>
          <w:lang w:eastAsia="en-US"/>
        </w:rPr>
        <w:t xml:space="preserve"> </w:t>
      </w:r>
      <w:r>
        <w:rPr>
          <w:lang w:eastAsia="en-US"/>
        </w:rPr>
        <w:t xml:space="preserve">объектов обучающей выборки. Пусть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p</m:t>
            </m:r>
          </m:e>
          <m:sub>
            <m:r>
              <w:rPr>
                <w:rFonts w:ascii="Cambria Math" w:hAnsi="Cambria Math"/>
                <w:lang w:eastAsia="en-US"/>
              </w:rPr>
              <m:t>t,k</m:t>
            </m:r>
          </m:sub>
        </m:sSub>
      </m:oMath>
      <w:r w:rsidRPr="00960B32">
        <w:rPr>
          <w:lang w:eastAsia="en-US"/>
        </w:rPr>
        <w:t xml:space="preserve"> – </w:t>
      </w:r>
      <w:r>
        <w:rPr>
          <w:lang w:eastAsia="en-US"/>
        </w:rPr>
        <w:t xml:space="preserve">доля объектов класса </w:t>
      </w:r>
      <m:oMath>
        <m:r>
          <w:rPr>
            <w:rFonts w:ascii="Cambria Math" w:hAnsi="Cambria Math"/>
            <w:lang w:eastAsia="en-US"/>
          </w:rPr>
          <m:t>k</m:t>
        </m:r>
      </m:oMath>
      <w:r w:rsidRPr="00960B32">
        <w:rPr>
          <w:lang w:eastAsia="en-US"/>
        </w:rPr>
        <w:t xml:space="preserve"> </w:t>
      </w:r>
      <w:r>
        <w:rPr>
          <w:lang w:eastAsia="en-US"/>
        </w:rPr>
        <w:t xml:space="preserve">в узле </w:t>
      </w:r>
      <m:oMath>
        <m:r>
          <w:rPr>
            <w:rFonts w:ascii="Cambria Math" w:hAnsi="Cambria Math"/>
            <w:lang w:eastAsia="en-US"/>
          </w:rPr>
          <m:t>t</m:t>
        </m:r>
      </m:oMath>
      <w:r w:rsidRPr="00960B32">
        <w:rPr>
          <w:lang w:eastAsia="en-US"/>
        </w:rPr>
        <w:t>:</w:t>
      </w:r>
    </w:p>
    <w:p w14:paraId="43EACA57" w14:textId="77777777" w:rsidR="00AB5C12" w:rsidRDefault="00AB5C12" w:rsidP="00AB5C12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  <w:szCs w:val="20"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p</m:t>
            </m:r>
          </m:e>
          <m:sub>
            <m:r>
              <w:rPr>
                <w:rFonts w:ascii="Cambria Math" w:hAnsi="Cambria Math"/>
                <w:lang w:eastAsia="en-US"/>
              </w:rPr>
              <m:t>t,k</m:t>
            </m:r>
          </m:sub>
        </m:sSub>
        <m:r>
          <w:rPr>
            <w:rFonts w:ascii="Cambria Math" w:hAnsi="Cambria Math"/>
            <w:szCs w:val="20"/>
            <w:lang w:eastAsia="en-US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  <w:lang w:eastAsia="en-US"/>
              </w:rPr>
            </m:ctrlPr>
          </m:fPr>
          <m:num>
            <m:r>
              <w:rPr>
                <w:rFonts w:ascii="Cambria Math" w:hAnsi="Cambria Math"/>
                <w:szCs w:val="20"/>
                <w:lang w:eastAsia="en-US"/>
              </w:rPr>
              <m:t>1</m:t>
            </m:r>
          </m:num>
          <m:den>
            <m:r>
              <w:rPr>
                <w:rFonts w:ascii="Cambria Math" w:hAnsi="Cambria Math"/>
                <w:szCs w:val="20"/>
                <w:lang w:eastAsia="en-US"/>
              </w:rPr>
              <m:t>N</m:t>
            </m:r>
          </m:den>
        </m:f>
        <m:r>
          <w:rPr>
            <w:rFonts w:ascii="Cambria Math" w:hAnsi="Cambria Math"/>
            <w:szCs w:val="20"/>
            <w:lang w:eastAsia="en-US"/>
          </w:rPr>
          <m:t>∙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Cs w:val="20"/>
                <w:lang w:eastAsia="en-US"/>
              </w:rPr>
            </m:ctrlPr>
          </m:naryPr>
          <m:sub>
            <m:r>
              <w:rPr>
                <w:rFonts w:ascii="Cambria Math" w:hAnsi="Cambria Math"/>
                <w:szCs w:val="20"/>
                <w:lang w:eastAsia="en-US"/>
              </w:rPr>
              <m:t>iϵ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  <m:sup/>
          <m:e>
            <m:r>
              <m:rPr>
                <m:scr m:val="double-struck"/>
              </m:rPr>
              <w:rPr>
                <w:rFonts w:ascii="Cambria Math" w:hAnsi="Cambria Math"/>
                <w:szCs w:val="20"/>
                <w:lang w:eastAsia="en-US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0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  <w:lang w:eastAsia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  <w:lang w:eastAsia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0"/>
                    <w:lang w:eastAsia="en-US"/>
                  </w:rPr>
                  <m:t>=k</m:t>
                </m:r>
              </m:e>
            </m:d>
          </m:e>
        </m:nary>
        <m:r>
          <w:rPr>
            <w:rFonts w:ascii="Cambria Math" w:hAnsi="Cambria Math"/>
            <w:szCs w:val="20"/>
            <w:lang w:eastAsia="en-US"/>
          </w:rPr>
          <m:t>, kϵ</m:t>
        </m:r>
        <m:r>
          <m:rPr>
            <m:scr m:val="script"/>
          </m:rPr>
          <w:rPr>
            <w:rFonts w:ascii="Cambria Math" w:hAnsi="Cambria Math"/>
          </w:rPr>
          <m:t>Y</m:t>
        </m:r>
      </m:oMath>
      <w:r w:rsidRPr="00440F1B">
        <w:t>.</w:t>
      </w:r>
      <w:r>
        <w:tab/>
      </w:r>
      <w:r w:rsidRPr="00440F1B">
        <w:t>(25)</w:t>
      </w:r>
    </w:p>
    <w:p w14:paraId="216152DC" w14:textId="77777777" w:rsidR="00AB5C12" w:rsidRDefault="00AB5C12" w:rsidP="00AB5C12">
      <w:pPr>
        <w:pStyle w:val="af8"/>
      </w:pPr>
      <w:r>
        <w:t>Мера неоднородности (нечистоты) узла по Джини:</w:t>
      </w:r>
    </w:p>
    <w:p w14:paraId="2DB480F0" w14:textId="77777777" w:rsidR="00AB5C12" w:rsidRPr="00440F1B" w:rsidRDefault="00AB5C12" w:rsidP="00AB5C12">
      <w:pPr>
        <w:pStyle w:val="afff9"/>
      </w:pPr>
      <w:r>
        <w:tab/>
      </w:r>
      <m:oMath>
        <m:r>
          <w:rPr>
            <w:rFonts w:ascii="Cambria Math" w:hAnsi="Cambria Math"/>
          </w:rPr>
          <m:t>Gini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t,k</m:t>
                </m:r>
              </m:sub>
            </m:sSub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t,k</m:t>
                    </m:r>
                  </m:sub>
                </m:sSub>
              </m:e>
            </m:d>
          </m:e>
        </m:nary>
        <m:r>
          <w:rPr>
            <w:rFonts w:ascii="Cambria Math" w:hAnsi="Cambria Math"/>
          </w:rPr>
          <m:t>=1-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t,k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t>.</w:t>
      </w:r>
      <w:r>
        <w:tab/>
        <w:t>(26)</w:t>
      </w:r>
    </w:p>
    <w:p w14:paraId="00C347D1" w14:textId="77777777" w:rsidR="00AB5C12" w:rsidRDefault="00AB5C12" w:rsidP="00AB5C12">
      <w:pPr>
        <w:pStyle w:val="af8"/>
      </w:pPr>
      <w:r>
        <w:t>Свойства меры Джини:</w:t>
      </w:r>
    </w:p>
    <w:p w14:paraId="5EA6BB1F" w14:textId="77777777" w:rsidR="00AB5C12" w:rsidRDefault="00AB5C12" w:rsidP="00AB5C12">
      <w:pPr>
        <w:pStyle w:val="aa"/>
      </w:pPr>
      <m:oMath>
        <m:r>
          <w:rPr>
            <w:rFonts w:ascii="Cambria Math" w:hAnsi="Cambria Math"/>
          </w:rPr>
          <m:t>Gini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>
        <w:t>, если все объекты в узле принадлежат одному классу;</w:t>
      </w:r>
    </w:p>
    <w:p w14:paraId="3D6575D2" w14:textId="77777777" w:rsidR="00AB5C12" w:rsidRDefault="00AB5C12" w:rsidP="00AB5C12">
      <w:pPr>
        <w:pStyle w:val="aa"/>
      </w:pPr>
      <m:oMath>
        <m:r>
          <w:rPr>
            <w:rFonts w:ascii="Cambria Math" w:hAnsi="Cambria Math"/>
          </w:rPr>
          <m:t>Gini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максимальна, когда объекты равномерно распределены по классам.</w:t>
      </w:r>
    </w:p>
    <w:p w14:paraId="7865CB42" w14:textId="77777777" w:rsidR="00AB5C12" w:rsidRDefault="00AB5C12" w:rsidP="00AB5C12">
      <w:pPr>
        <w:pStyle w:val="af8"/>
      </w:pPr>
      <w:r>
        <w:lastRenderedPageBreak/>
        <w:t xml:space="preserve">При разбиении узла </w:t>
      </w:r>
      <m:oMath>
        <m:r>
          <w:rPr>
            <w:rFonts w:ascii="Cambria Math" w:hAnsi="Cambria Math"/>
          </w:rPr>
          <m:t>t</m:t>
        </m:r>
      </m:oMath>
      <w:r w:rsidRPr="00375C69">
        <w:t xml:space="preserve"> </w:t>
      </w:r>
      <w:r>
        <w:t xml:space="preserve">на два узла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375C69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375C69">
        <w:t xml:space="preserve"> </w:t>
      </w:r>
      <w:r>
        <w:t xml:space="preserve">с помощью условия </w:t>
      </w:r>
      <m:oMath>
        <m: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j</m:t>
            </m:r>
          </m:sup>
        </m:sSup>
        <m:r>
          <w:rPr>
            <w:rFonts w:ascii="Cambria Math" w:hAnsi="Cambria Math"/>
          </w:rPr>
          <m:t>≤c}</m:t>
        </m:r>
      </m:oMath>
      <w:r>
        <w:t xml:space="preserve"> качество разбиения оценивается по уменьшению неоднородности:</w:t>
      </w:r>
    </w:p>
    <w:p w14:paraId="7433983D" w14:textId="77777777" w:rsidR="00AB5C12" w:rsidRDefault="00AB5C12" w:rsidP="00AB5C12">
      <w:pPr>
        <w:pStyle w:val="afff9"/>
      </w:pPr>
      <w:r>
        <w:tab/>
      </w:r>
      <m:oMath>
        <m:r>
          <w:rPr>
            <w:rFonts w:ascii="Cambria Math" w:hAnsi="Cambria Math"/>
          </w:rPr>
          <m:t>∆Gini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</m:t>
            </m:r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c</m:t>
            </m:r>
          </m:e>
        </m:d>
        <m:r>
          <w:rPr>
            <w:rFonts w:ascii="Cambria Math" w:hAnsi="Cambria Math"/>
          </w:rPr>
          <m:t>=Gini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∙Gini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∙Gini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</m:d>
          </m:e>
        </m:d>
      </m:oMath>
      <w:r w:rsidRPr="00992A68">
        <w:t>.</w:t>
      </w:r>
      <w:r>
        <w:tab/>
        <w:t>(27)</w:t>
      </w:r>
    </w:p>
    <w:p w14:paraId="7A644056" w14:textId="77777777" w:rsidR="00AB5C12" w:rsidRDefault="00AB5C12" w:rsidP="00AB5C12">
      <w:pPr>
        <w:pStyle w:val="af8"/>
      </w:pPr>
      <w:r>
        <w:t xml:space="preserve">Оптимальное разбиение в узле </w:t>
      </w:r>
      <m:oMath>
        <m:r>
          <w:rPr>
            <w:rFonts w:ascii="Cambria Math" w:hAnsi="Cambria Math"/>
          </w:rPr>
          <m:t>t</m:t>
        </m:r>
      </m:oMath>
      <w:r w:rsidRPr="00C735CF">
        <w:t xml:space="preserve"> </w:t>
      </w:r>
      <w:r>
        <w:t>выбирается путём максимизации прироста информации:</w:t>
      </w:r>
    </w:p>
    <w:p w14:paraId="73051DE6" w14:textId="77777777" w:rsidR="00AB5C12" w:rsidRPr="00C735CF" w:rsidRDefault="00AB5C12" w:rsidP="00AB5C12">
      <w:pPr>
        <w:pStyle w:val="afff9"/>
      </w:pP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1…N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,c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∈R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∆Gini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t,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</m:d>
                  </m:e>
                </m:d>
              </m:e>
            </m:d>
          </m:e>
        </m:func>
      </m:oMath>
      <w:r>
        <w:tab/>
        <w:t>(28)</w:t>
      </w:r>
    </w:p>
    <w:p w14:paraId="44F1AD58" w14:textId="77777777" w:rsidR="00AB5C12" w:rsidRPr="00980565" w:rsidRDefault="00AB5C12" w:rsidP="00AB5C12">
      <w:pPr>
        <w:pStyle w:val="af8"/>
      </w:pPr>
      <w:r w:rsidRPr="00980565">
        <w:t>Рекурсивный процесс разбиения продолжается до выполнения одного из условий останова:</w:t>
      </w:r>
    </w:p>
    <w:p w14:paraId="0693F41F" w14:textId="77777777" w:rsidR="00AB5C12" w:rsidRPr="00980565" w:rsidRDefault="00AB5C12" w:rsidP="00AB5C12">
      <w:pPr>
        <w:pStyle w:val="aa"/>
      </w:pPr>
      <w:r w:rsidRPr="00980565">
        <w:t>все объекты в узле принадлежат одному классу (</w:t>
      </w:r>
      <m:oMath>
        <m:r>
          <w:rPr>
            <w:rFonts w:ascii="Cambria Math" w:hAnsi="Cambria Math"/>
          </w:rPr>
          <m:t>Gini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 w:rsidRPr="00980565">
        <w:t>);</w:t>
      </w:r>
    </w:p>
    <w:p w14:paraId="7508F2FE" w14:textId="77777777" w:rsidR="00AB5C12" w:rsidRPr="00980565" w:rsidRDefault="00AB5C12" w:rsidP="00AB5C12">
      <w:pPr>
        <w:pStyle w:val="aa"/>
      </w:pPr>
      <w:r w:rsidRPr="00980565">
        <w:t>достигнута максимальная глубина дерева;</w:t>
      </w:r>
    </w:p>
    <w:p w14:paraId="735F0124" w14:textId="77777777" w:rsidR="00AB5C12" w:rsidRPr="00980565" w:rsidRDefault="00AB5C12" w:rsidP="00AB5C12">
      <w:pPr>
        <w:pStyle w:val="aa"/>
      </w:pPr>
      <w:r w:rsidRPr="00980565">
        <w:t>число объектов в узле меньше заданного порога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&lt;min_samples_ leaf</m:t>
        </m:r>
      </m:oMath>
      <w:r w:rsidRPr="00980565">
        <w:t>).</w:t>
      </w:r>
    </w:p>
    <w:p w14:paraId="1EBBC07C" w14:textId="77777777" w:rsidR="00AB5C12" w:rsidRPr="00980565" w:rsidRDefault="00AB5C12" w:rsidP="00AB5C12">
      <w:pPr>
        <w:pStyle w:val="af8"/>
      </w:pPr>
      <w:r>
        <w:t xml:space="preserve">Терминальному узлу </w:t>
      </w:r>
      <m:oMath>
        <m:r>
          <w:rPr>
            <w:rFonts w:ascii="Cambria Math" w:hAnsi="Cambria Math"/>
          </w:rPr>
          <m:t>t</m:t>
        </m:r>
      </m:oMath>
      <w:r w:rsidRPr="00980565">
        <w:t xml:space="preserve"> присваивается предсказание — класс, наиболее часто встречающийся в этом узле:</w:t>
      </w:r>
    </w:p>
    <w:p w14:paraId="23D41902" w14:textId="77777777" w:rsidR="00AB5C12" w:rsidRPr="004134FC" w:rsidRDefault="00AB5C12" w:rsidP="00AB5C12">
      <w:pPr>
        <w:pStyle w:val="afff9"/>
      </w:pPr>
      <w:r>
        <w:tab/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arg⁡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  <w:szCs w:val="20"/>
                <w:lang w:eastAsia="en-US"/>
              </w:rPr>
              <m:t xml:space="preserve"> kϵ</m:t>
            </m:r>
            <m:r>
              <m:rPr>
                <m:scr m:val="script"/>
              </m:rP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t,k</m:t>
            </m:r>
          </m:sub>
        </m:sSub>
        <m:r>
          <w:rPr>
            <w:rFonts w:ascii="Cambria Math" w:hAnsi="Cambria Math"/>
          </w:rPr>
          <m:t>))</m:t>
        </m:r>
      </m:oMath>
      <w:r>
        <w:tab/>
      </w:r>
      <w:r w:rsidRPr="004134FC">
        <w:t>(29)</w:t>
      </w:r>
    </w:p>
    <w:p w14:paraId="1AD031E7" w14:textId="77777777" w:rsidR="00AB5C12" w:rsidRPr="004134FC" w:rsidRDefault="00AB5C12" w:rsidP="00AB5C12">
      <w:pPr>
        <w:pStyle w:val="af8"/>
      </w:pPr>
      <w:r w:rsidRPr="004134FC">
        <w:t>Решающая фу</w:t>
      </w:r>
      <w:r>
        <w:t xml:space="preserve">нкция дерева для нового объекта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>
        <w:t xml:space="preserve"> </w:t>
      </w:r>
      <w:r w:rsidRPr="004134FC">
        <w:t>определяется путём прохождения по дереву до соответствующего листа:</w:t>
      </w:r>
    </w:p>
    <w:p w14:paraId="40172C08" w14:textId="77777777" w:rsidR="00AB5C12" w:rsidRPr="004134FC" w:rsidRDefault="00AB5C12" w:rsidP="00AB5C12">
      <w:pPr>
        <w:pStyle w:val="afff9"/>
      </w:pPr>
      <w:r>
        <w:tab/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t(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x)</m:t>
                </m:r>
              </m:sub>
            </m:sSub>
          </m:e>
        </m:acc>
      </m:oMath>
      <w:r w:rsidRPr="00D4598C">
        <w:t>,</w:t>
      </w:r>
      <w:r>
        <w:tab/>
      </w:r>
      <w:r w:rsidRPr="004134FC">
        <w:t>(30)</w:t>
      </w:r>
    </w:p>
    <w:p w14:paraId="66DA4A52" w14:textId="30F9D973" w:rsidR="00AB5C12" w:rsidRPr="00AB5C12" w:rsidRDefault="00AB5C12" w:rsidP="00AB5C12">
      <w:pPr>
        <w:pStyle w:val="af8"/>
        <w:ind w:firstLine="0"/>
        <w:rPr>
          <w:lang w:eastAsia="en-US"/>
        </w:rPr>
      </w:pPr>
      <w:r>
        <w:t xml:space="preserve">где </w:t>
      </w:r>
      <m:oMath>
        <m:r>
          <w:rPr>
            <w:rFonts w:ascii="Cambria Math" w:hAnsi="Cambria Math"/>
          </w:rPr>
          <m:t>t(</m:t>
        </m:r>
        <m:r>
          <m:rPr>
            <m:scr m:val="double-struck"/>
          </m:rPr>
          <w:rPr>
            <w:rFonts w:ascii="Cambria Math" w:hAnsi="Cambria Math"/>
          </w:rPr>
          <m:t>x)</m:t>
        </m:r>
      </m:oMath>
      <w:r w:rsidRPr="00D4598C">
        <w:t xml:space="preserve"> –</w:t>
      </w:r>
      <w:r w:rsidRPr="004134FC">
        <w:t xml:space="preserve"> </w:t>
      </w:r>
      <w:r>
        <w:t xml:space="preserve">лист, в который попадает объект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 w:rsidRPr="004134FC">
        <w:t>.</w:t>
      </w:r>
    </w:p>
    <w:p w14:paraId="5CBAC7AA" w14:textId="1CD4CF6E" w:rsidR="007D5E1F" w:rsidRDefault="00AB5C12" w:rsidP="00866B10">
      <w:pPr>
        <w:pStyle w:val="a3"/>
      </w:pPr>
      <w:bookmarkStart w:id="46" w:name="_Toc224673390"/>
      <w:r>
        <w:lastRenderedPageBreak/>
        <w:t>Ансамбль</w:t>
      </w:r>
      <w:bookmarkEnd w:id="46"/>
    </w:p>
    <w:p w14:paraId="5899505F" w14:textId="77777777" w:rsidR="00AB5C12" w:rsidRPr="008E3F85" w:rsidRDefault="00AB5C12" w:rsidP="00AB5C12">
      <w:pPr>
        <w:pStyle w:val="af8"/>
      </w:pPr>
      <w:r w:rsidRPr="008E3F85">
        <w:t xml:space="preserve">Для решения поставленной задачи классификации выбран ансамблевый метод «случайный лес» </w:t>
      </w:r>
      <w:r w:rsidRPr="008E3F85">
        <w:rPr>
          <w:i/>
        </w:rPr>
        <w:t>(</w:t>
      </w:r>
      <w:proofErr w:type="spellStart"/>
      <w:r w:rsidRPr="008E3F85">
        <w:rPr>
          <w:i/>
        </w:rPr>
        <w:t>Random</w:t>
      </w:r>
      <w:proofErr w:type="spellEnd"/>
      <w:r w:rsidRPr="008E3F85">
        <w:rPr>
          <w:i/>
        </w:rPr>
        <w:t xml:space="preserve"> </w:t>
      </w:r>
      <w:proofErr w:type="spellStart"/>
      <w:r w:rsidRPr="008E3F85">
        <w:rPr>
          <w:i/>
        </w:rPr>
        <w:t>Forest</w:t>
      </w:r>
      <w:proofErr w:type="spellEnd"/>
      <w:r>
        <w:t xml:space="preserve">), предложенный Лео </w:t>
      </w:r>
      <w:proofErr w:type="spellStart"/>
      <w:r>
        <w:t>Брейманом</w:t>
      </w:r>
      <w:proofErr w:type="spellEnd"/>
      <w:r w:rsidRPr="008E3F85">
        <w:t>. Выбор обусловлен следующими свойствами метода:</w:t>
      </w:r>
    </w:p>
    <w:p w14:paraId="0CAD436D" w14:textId="77777777" w:rsidR="00AB5C12" w:rsidRPr="008E3F85" w:rsidRDefault="00AB5C12" w:rsidP="00AB5C12">
      <w:pPr>
        <w:pStyle w:val="aa"/>
      </w:pPr>
      <w:r>
        <w:t>у</w:t>
      </w:r>
      <w:r w:rsidRPr="008E3F85">
        <w:t>стойчивость к переобучению</w:t>
      </w:r>
      <w:r>
        <w:t xml:space="preserve"> </w:t>
      </w:r>
      <w:r w:rsidRPr="008E3F85">
        <w:t xml:space="preserve">благодаря усреднению ответов большого количества </w:t>
      </w:r>
      <w:proofErr w:type="spellStart"/>
      <w:r w:rsidRPr="008E3F85">
        <w:t>слабокоррелированны</w:t>
      </w:r>
      <w:r>
        <w:t>х</w:t>
      </w:r>
      <w:proofErr w:type="spellEnd"/>
      <w:r>
        <w:t xml:space="preserve"> деревьев;</w:t>
      </w:r>
    </w:p>
    <w:p w14:paraId="6E006A30" w14:textId="77777777" w:rsidR="00AB5C12" w:rsidRPr="008E3F85" w:rsidRDefault="00AB5C12" w:rsidP="00AB5C12">
      <w:pPr>
        <w:pStyle w:val="aa"/>
      </w:pPr>
      <w:r>
        <w:t>с</w:t>
      </w:r>
      <w:r w:rsidRPr="008E3F85">
        <w:t>пособность работать с многомерными данными</w:t>
      </w:r>
      <w:r>
        <w:t xml:space="preserve"> </w:t>
      </w:r>
      <w:r w:rsidRPr="008E3F85">
        <w:t>(</w:t>
      </w:r>
      <m:oMath>
        <m:r>
          <w:rPr>
            <w:rFonts w:ascii="Cambria Math" w:hAnsi="Cambria Math"/>
          </w:rPr>
          <m:t>N=6∙M</m:t>
        </m:r>
      </m:oMath>
      <w:r>
        <w:t xml:space="preserve"> </w:t>
      </w:r>
      <w:r w:rsidRPr="008E3F85">
        <w:t xml:space="preserve">может </w:t>
      </w:r>
      <w:r>
        <w:t>достигать 60 и более признаков);</w:t>
      </w:r>
    </w:p>
    <w:p w14:paraId="20F6991E" w14:textId="77777777" w:rsidR="00AB5C12" w:rsidRPr="008E3F85" w:rsidRDefault="00AB5C12" w:rsidP="00AB5C12">
      <w:pPr>
        <w:pStyle w:val="aa"/>
      </w:pPr>
      <w:r>
        <w:t>и</w:t>
      </w:r>
      <w:r w:rsidRPr="008E3F85">
        <w:t xml:space="preserve">нвариантность к масштабированию признаков, что исключает необходимость </w:t>
      </w:r>
      <w:r>
        <w:t>нормализации;</w:t>
      </w:r>
    </w:p>
    <w:p w14:paraId="2F5CDA1C" w14:textId="77777777" w:rsidR="00AB5C12" w:rsidRPr="008E3F85" w:rsidRDefault="00AB5C12" w:rsidP="00AB5C12">
      <w:pPr>
        <w:pStyle w:val="aa"/>
      </w:pPr>
      <w:r>
        <w:t>о</w:t>
      </w:r>
      <w:r w:rsidRPr="008E3F85">
        <w:t>ценка важности признаков, позволяющая интерпретировать, какие частоты</w:t>
      </w:r>
      <w:r>
        <w:t xml:space="preserve"> и каналы наиболее информативны;</w:t>
      </w:r>
    </w:p>
    <w:p w14:paraId="18281F38" w14:textId="77777777" w:rsidR="00AB5C12" w:rsidRPr="008E3F85" w:rsidRDefault="00AB5C12" w:rsidP="00AB5C12">
      <w:pPr>
        <w:pStyle w:val="aa"/>
      </w:pPr>
      <w:r>
        <w:t>р</w:t>
      </w:r>
      <w:r w:rsidRPr="008E3F85">
        <w:t>обастность к выбросам</w:t>
      </w:r>
      <w:r>
        <w:t xml:space="preserve"> </w:t>
      </w:r>
      <w:r w:rsidRPr="008E3F85">
        <w:t>за счёт использования ансамбля.</w:t>
      </w:r>
    </w:p>
    <w:p w14:paraId="51AE921D" w14:textId="77777777" w:rsidR="00AB5C12" w:rsidRPr="00B330A1" w:rsidRDefault="00AB5C12" w:rsidP="00AB5C12">
      <w:pPr>
        <w:pStyle w:val="af8"/>
      </w:pPr>
      <w:r w:rsidRPr="00B330A1">
        <w:t>Случайный лес состоит из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решающих деревьев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m:rPr>
                <m:scr m:val="double-struck"/>
              </m:rPr>
              <w:rPr>
                <w:rFonts w:ascii="Cambria Math" w:hAnsi="Cambria Math"/>
              </w:rPr>
              <m:t>(x)}</m:t>
            </m:r>
          </m:e>
          <m:sub>
            <m:r>
              <w:rPr>
                <w:rFonts w:ascii="Cambria Math" w:hAnsi="Cambria Math"/>
              </w:rPr>
              <m:t>b=1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 w:rsidRPr="00B330A1">
        <w:t xml:space="preserve">. Построение каждого дерева осуществляется с использованием двух механизмов рандомизации: </w:t>
      </w:r>
      <w:proofErr w:type="spellStart"/>
      <w:r w:rsidRPr="00B330A1">
        <w:t>бутстреп</w:t>
      </w:r>
      <w:proofErr w:type="spellEnd"/>
      <w:r w:rsidRPr="00B330A1">
        <w:t>-агрегирования (</w:t>
      </w:r>
      <w:proofErr w:type="spellStart"/>
      <w:r w:rsidRPr="00B330A1">
        <w:t>бэггинга</w:t>
      </w:r>
      <w:proofErr w:type="spellEnd"/>
      <w:r w:rsidRPr="00B330A1">
        <w:t>)</w:t>
      </w:r>
      <w:r>
        <w:t xml:space="preserve"> и случайного подбора признаков</w:t>
      </w:r>
      <w:r w:rsidRPr="00B330A1">
        <w:t>.</w:t>
      </w:r>
    </w:p>
    <w:p w14:paraId="62BE8718" w14:textId="77777777" w:rsidR="00342BF3" w:rsidRDefault="00342BF3" w:rsidP="00342BF3">
      <w:pPr>
        <w:pStyle w:val="af8"/>
      </w:pPr>
      <w:r w:rsidRPr="0062140B">
        <w:t xml:space="preserve">Для каждого дерева </w:t>
      </w:r>
      <m:oMath>
        <m:r>
          <w:rPr>
            <w:rFonts w:ascii="Cambria Math" w:hAnsi="Cambria Math"/>
          </w:rPr>
          <m:t>b</m:t>
        </m:r>
      </m:oMath>
      <w:r w:rsidRPr="0062140B">
        <w:t xml:space="preserve"> </w:t>
      </w:r>
      <w:r>
        <w:t xml:space="preserve">из обучающей выборки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Pr="0062140B">
        <w:t xml:space="preserve"> генерируется бутстреп-выборка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62140B">
        <w:t xml:space="preserve"> путём</w:t>
      </w:r>
      <w:r>
        <w:t xml:space="preserve"> случайного отбора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Pr="0062140B">
        <w:t xml:space="preserve"> объектов с возвращением. Вероятность того, что конкретный объект не попадёт в бутстреп-выборку, составляет:</w:t>
      </w:r>
    </w:p>
    <w:p w14:paraId="42518BCB" w14:textId="77777777" w:rsidR="00342BF3" w:rsidRPr="00137E4B" w:rsidRDefault="00342BF3" w:rsidP="00342BF3">
      <w:pPr>
        <w:pStyle w:val="afff9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объект не попал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train</m:t>
                        </m:r>
                      </m:sub>
                    </m:sSub>
                  </m:den>
                </m:f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train</m:t>
                </m:r>
              </m:sub>
            </m:sSub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→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train</m:t>
                </m:r>
              </m:sub>
            </m:sSub>
            <m: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>≈0.368</m:t>
        </m:r>
      </m:oMath>
      <w:r>
        <w:tab/>
      </w:r>
      <w:r w:rsidRPr="00137E4B">
        <w:t>(31)</w:t>
      </w:r>
    </w:p>
    <w:p w14:paraId="4D6CD00C" w14:textId="77777777" w:rsidR="00342BF3" w:rsidRDefault="00342BF3" w:rsidP="00342BF3">
      <w:pPr>
        <w:pStyle w:val="af8"/>
      </w:pPr>
      <w:r>
        <w:t xml:space="preserve">Таким образом, около 37% исходных объектов не участвуют в обучении каждого дерева. Эти объекты называются </w:t>
      </w:r>
      <w:proofErr w:type="spellStart"/>
      <w:r w:rsidRPr="00137E4B">
        <w:rPr>
          <w:i/>
        </w:rPr>
        <w:t>out</w:t>
      </w:r>
      <w:r>
        <w:t>-</w:t>
      </w:r>
      <w:r w:rsidRPr="00137E4B">
        <w:rPr>
          <w:i/>
        </w:rPr>
        <w:t>of</w:t>
      </w:r>
      <w:r>
        <w:t>-</w:t>
      </w:r>
      <w:r w:rsidRPr="00137E4B">
        <w:rPr>
          <w:i/>
        </w:rPr>
        <w:t>bag</w:t>
      </w:r>
      <w:proofErr w:type="spellEnd"/>
      <w:r>
        <w:t xml:space="preserve"> (</w:t>
      </w:r>
      <w:proofErr w:type="spellStart"/>
      <w:r>
        <w:t>OOB</w:t>
      </w:r>
      <w:proofErr w:type="spellEnd"/>
      <w:r>
        <w:t xml:space="preserve">) и используются для внутренней оценки качества модели без необходимости в отдельной </w:t>
      </w:r>
      <w:proofErr w:type="spellStart"/>
      <w:r>
        <w:t>валидационной</w:t>
      </w:r>
      <w:proofErr w:type="spellEnd"/>
      <w:r>
        <w:t xml:space="preserve"> выборке.</w:t>
      </w:r>
    </w:p>
    <w:p w14:paraId="3E9E984A" w14:textId="77777777" w:rsidR="00342BF3" w:rsidRPr="00137E4B" w:rsidRDefault="00342BF3" w:rsidP="00342BF3">
      <w:pPr>
        <w:pStyle w:val="af8"/>
      </w:pPr>
      <w:r w:rsidRPr="00137E4B">
        <w:lastRenderedPageBreak/>
        <w:t xml:space="preserve">В отличие от классических решающих деревьев, в случайном лесе при построении каждого узла рассматривается не полный набор из </w:t>
      </w:r>
      <m:oMath>
        <m:r>
          <w:rPr>
            <w:rFonts w:ascii="Cambria Math" w:hAnsi="Cambria Math"/>
          </w:rPr>
          <m:t>N</m:t>
        </m:r>
      </m:oMath>
      <w:r w:rsidRPr="00137E4B">
        <w:t xml:space="preserve"> признаков, а случайное подмножество размера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try</m:t>
            </m:r>
          </m:sub>
        </m:sSub>
      </m:oMath>
      <w:r w:rsidRPr="00137E4B">
        <w:t>. Для за</w:t>
      </w:r>
      <w:r>
        <w:t>дач классификации рекомендуется</w:t>
      </w:r>
      <w:r w:rsidRPr="00137E4B">
        <w:t>:</w:t>
      </w:r>
    </w:p>
    <w:p w14:paraId="65452E31" w14:textId="77777777" w:rsidR="00342BF3" w:rsidRPr="00EE74A0" w:rsidRDefault="00342BF3" w:rsidP="00342BF3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try</m:t>
            </m:r>
          </m:sub>
        </m:sSub>
        <m:r>
          <w:rPr>
            <w:rFonts w:ascii="Cambria Math" w:hAnsi="Cambria Math"/>
          </w:rPr>
          <m:t>=[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</w:rPr>
          <m:t>]</m:t>
        </m:r>
      </m:oMath>
      <w:r>
        <w:tab/>
      </w:r>
      <w:r w:rsidRPr="00EE74A0">
        <w:t>(32)</w:t>
      </w:r>
    </w:p>
    <w:p w14:paraId="2A09E971" w14:textId="77777777" w:rsidR="00342BF3" w:rsidRDefault="00342BF3" w:rsidP="00342BF3">
      <w:pPr>
        <w:pStyle w:val="af8"/>
      </w:pPr>
      <w:r>
        <w:t>Этот механизм снижает корреляцию между деревьями и повышает обобщающую способность ансамбля.</w:t>
      </w:r>
    </w:p>
    <w:p w14:paraId="594D4D25" w14:textId="77777777" w:rsidR="00342BF3" w:rsidRDefault="00342BF3" w:rsidP="00342BF3">
      <w:pPr>
        <w:pStyle w:val="a4"/>
      </w:pPr>
      <w:r>
        <w:t>Алгоритм построения случайного леса</w:t>
      </w:r>
    </w:p>
    <w:p w14:paraId="05956E05" w14:textId="77777777" w:rsidR="00342BF3" w:rsidRPr="00342BF3" w:rsidRDefault="00342BF3" w:rsidP="00342BF3">
      <w:pPr>
        <w:pStyle w:val="af8"/>
      </w:pPr>
      <w:r w:rsidRPr="00342BF3">
        <w:rPr>
          <w:rStyle w:val="affff6"/>
          <w:rFonts w:eastAsiaTheme="majorEastAsia"/>
          <w:b w:val="0"/>
          <w:bCs w:val="0"/>
        </w:rPr>
        <w:t>При входных данных: о</w:t>
      </w:r>
      <w:r w:rsidRPr="00342BF3">
        <w:t xml:space="preserve">бучающая выборка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Pr="00342BF3">
        <w:t xml:space="preserve">, число деревьев </w:t>
      </w:r>
      <m:oMath>
        <m:r>
          <w:rPr>
            <w:rFonts w:ascii="Cambria Math" w:hAnsi="Cambria Math"/>
          </w:rPr>
          <m:t>B</m:t>
        </m:r>
      </m:oMath>
      <w:r w:rsidRPr="00342BF3">
        <w:t xml:space="preserve">, параметр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try</m:t>
            </m:r>
          </m:sub>
        </m:sSub>
      </m:oMath>
      <w:r w:rsidRPr="00342BF3">
        <w:t xml:space="preserve">, ограничения на глубину деревьев – для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342BF3">
        <w:t xml:space="preserve"> </w:t>
      </w:r>
      <w:r w:rsidRPr="00342BF3">
        <w:rPr>
          <w:rFonts w:eastAsiaTheme="majorEastAsia"/>
        </w:rPr>
        <w:t xml:space="preserve">до </w:t>
      </w:r>
      <m:oMath>
        <m:r>
          <w:rPr>
            <w:rFonts w:ascii="Cambria Math" w:hAnsi="Cambria Math"/>
          </w:rPr>
          <m:t>B</m:t>
        </m:r>
      </m:oMath>
      <w:r w:rsidRPr="00342BF3">
        <w:rPr>
          <w:rFonts w:eastAsiaTheme="majorEastAsia"/>
        </w:rPr>
        <w:t xml:space="preserve"> используется следующий алгоритм построения случайного леса</w:t>
      </w:r>
      <w:r w:rsidRPr="00342BF3">
        <w:t>:</w:t>
      </w:r>
    </w:p>
    <w:p w14:paraId="50AA66AB" w14:textId="77777777" w:rsidR="00342BF3" w:rsidRPr="00097F38" w:rsidRDefault="00342BF3" w:rsidP="00342BF3">
      <w:pPr>
        <w:pStyle w:val="a9"/>
      </w:pPr>
      <w:r>
        <w:t>с</w:t>
      </w:r>
      <w:r w:rsidRPr="00097F38">
        <w:t xml:space="preserve">генерировать </w:t>
      </w:r>
      <w:proofErr w:type="spellStart"/>
      <w:r w:rsidRPr="00097F38">
        <w:t>бутстреп</w:t>
      </w:r>
      <w:proofErr w:type="spellEnd"/>
      <w:r w:rsidRPr="00097F38">
        <w:t>-выборку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  <w:r>
        <w:t xml:space="preserve">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>
        <w:t>;</w:t>
      </w:r>
    </w:p>
    <w:p w14:paraId="34319872" w14:textId="77777777" w:rsidR="00342BF3" w:rsidRPr="00097F38" w:rsidRDefault="00342BF3" w:rsidP="00342BF3">
      <w:pPr>
        <w:pStyle w:val="a9"/>
      </w:pPr>
      <w:r>
        <w:t xml:space="preserve">построить решающее дерево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  <w:r w:rsidRPr="00C5102F">
        <w:t xml:space="preserve"> </w:t>
      </w:r>
      <w:r>
        <w:t xml:space="preserve">на выборке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  <w:r w:rsidRPr="00097F38">
        <w:t>:</w:t>
      </w:r>
    </w:p>
    <w:p w14:paraId="6DB21D96" w14:textId="77777777" w:rsidR="00342BF3" w:rsidRPr="00097F38" w:rsidRDefault="00342BF3" w:rsidP="00342BF3">
      <w:pPr>
        <w:pStyle w:val="a9"/>
        <w:numPr>
          <w:ilvl w:val="1"/>
          <w:numId w:val="16"/>
        </w:numPr>
      </w:pPr>
      <w:r>
        <w:t>в</w:t>
      </w:r>
      <w:r w:rsidRPr="00097F38">
        <w:t xml:space="preserve"> каждом</w:t>
      </w:r>
      <w:r>
        <w:t xml:space="preserve"> узле случайным образом выбрать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try</m:t>
            </m:r>
          </m:sub>
        </m:sSub>
      </m:oMath>
      <w:r>
        <w:t xml:space="preserve"> признаков из </w:t>
      </w:r>
      <m:oMath>
        <m:r>
          <w:rPr>
            <w:rFonts w:ascii="Cambria Math" w:hAnsi="Cambria Math"/>
          </w:rPr>
          <m:t>N</m:t>
        </m:r>
      </m:oMath>
      <w:r w:rsidRPr="00097F38">
        <w:t>;</w:t>
      </w:r>
    </w:p>
    <w:p w14:paraId="6525EAF7" w14:textId="77777777" w:rsidR="00342BF3" w:rsidRPr="00097F38" w:rsidRDefault="00342BF3" w:rsidP="00342BF3">
      <w:pPr>
        <w:pStyle w:val="a9"/>
        <w:numPr>
          <w:ilvl w:val="1"/>
          <w:numId w:val="16"/>
        </w:numPr>
      </w:pPr>
      <w:r>
        <w:t>в</w:t>
      </w:r>
      <w:r w:rsidRPr="00097F38">
        <w:t>ыбрать наилучшее разбиение по критерию Джини только среди отобранных признаков;</w:t>
      </w:r>
    </w:p>
    <w:p w14:paraId="7AB40016" w14:textId="77777777" w:rsidR="00342BF3" w:rsidRPr="00097F38" w:rsidRDefault="00342BF3" w:rsidP="00342BF3">
      <w:pPr>
        <w:pStyle w:val="a9"/>
        <w:numPr>
          <w:ilvl w:val="1"/>
          <w:numId w:val="16"/>
        </w:numPr>
      </w:pPr>
      <w:r>
        <w:t>р</w:t>
      </w:r>
      <w:r w:rsidRPr="00097F38">
        <w:t>екурсивно повторять до выполнения условия останова.</w:t>
      </w:r>
    </w:p>
    <w:p w14:paraId="66743D95" w14:textId="77777777" w:rsidR="00342BF3" w:rsidRPr="00342BF3" w:rsidRDefault="00342BF3" w:rsidP="00342BF3">
      <w:pPr>
        <w:pStyle w:val="af8"/>
      </w:pPr>
      <w:r w:rsidRPr="00342BF3">
        <w:rPr>
          <w:rStyle w:val="affff6"/>
          <w:rFonts w:eastAsiaTheme="majorEastAsia"/>
          <w:b w:val="0"/>
          <w:bCs w:val="0"/>
        </w:rPr>
        <w:t>На выходе имеется</w:t>
      </w:r>
      <w:r w:rsidRPr="00342BF3">
        <w:t xml:space="preserve"> ансамбль деревьев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 w:rsidRPr="00342BF3">
        <w:t>.</w:t>
      </w:r>
    </w:p>
    <w:p w14:paraId="2EB915CD" w14:textId="77777777" w:rsidR="00342BF3" w:rsidRDefault="00342BF3" w:rsidP="00342BF3">
      <w:pPr>
        <w:pStyle w:val="af8"/>
      </w:pPr>
      <w:r>
        <w:t xml:space="preserve">Классификация нового объекта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 w:rsidRPr="00ED1845">
        <w:t xml:space="preserve"> осуществляется путём голосования деревьев:</w:t>
      </w:r>
    </w:p>
    <w:p w14:paraId="0D8637BC" w14:textId="77777777" w:rsidR="00342BF3" w:rsidRPr="003A462F" w:rsidRDefault="00342BF3" w:rsidP="00342BF3">
      <w:pPr>
        <w:pStyle w:val="afff9"/>
      </w:pPr>
      <w: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arg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  <w:szCs w:val="20"/>
                <w:lang w:eastAsia="en-US"/>
              </w:rPr>
              <m:t>kϵ</m:t>
            </m:r>
            <m:r>
              <m:rPr>
                <m:scr m:val="script"/>
              </m:rP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b=1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m:rPr>
                <m:scr m:val="double-struck"/>
              </m:rPr>
              <w:rPr>
                <w:rFonts w:ascii="Cambria Math" w:hAnsi="Cambria Math"/>
                <w:szCs w:val="20"/>
                <w:lang w:eastAsia="en-US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0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Cs w:val="20"/>
                    <w:lang w:eastAsia="en-US"/>
                  </w:rPr>
                  <m:t>(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szCs w:val="20"/>
                    <w:lang w:eastAsia="en-US"/>
                  </w:rPr>
                  <m:t>)=k</m:t>
                </m:r>
              </m:e>
            </m:d>
          </m:e>
        </m:nary>
        <m:r>
          <w:rPr>
            <w:rFonts w:ascii="Cambria Math" w:hAnsi="Cambria Math"/>
          </w:rPr>
          <m:t>))</m:t>
        </m:r>
      </m:oMath>
      <w:r>
        <w:tab/>
      </w:r>
      <w:r w:rsidRPr="003A462F">
        <w:t>(33)</w:t>
      </w:r>
    </w:p>
    <w:p w14:paraId="7114EE1A" w14:textId="77777777" w:rsidR="00342BF3" w:rsidRPr="00757E27" w:rsidRDefault="00342BF3" w:rsidP="00342BF3">
      <w:pPr>
        <w:pStyle w:val="af8"/>
      </w:pPr>
      <w:r w:rsidRPr="00757E27">
        <w:t>Каждое дерево "голосует" за один класс, и побеждает класс, набравший наибольшее число голосов. При равенстве голосов может использоваться дополнительное правило (например, выбор класса с меньшим индексом или случайный выбор).</w:t>
      </w:r>
    </w:p>
    <w:p w14:paraId="4AFF4E3C" w14:textId="77777777" w:rsidR="00342BF3" w:rsidRDefault="00342BF3" w:rsidP="00342BF3">
      <w:pPr>
        <w:pStyle w:val="af8"/>
      </w:pPr>
      <w:r>
        <w:lastRenderedPageBreak/>
        <w:t>А</w:t>
      </w:r>
      <w:r w:rsidRPr="00757E27">
        <w:t>постериорная вероятност</w:t>
      </w:r>
      <w:r>
        <w:t xml:space="preserve">ь принадлежности объекта классу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757E27">
        <w:t>оценивается как доля деревьев, отнёсших объект к этому классу:</w:t>
      </w:r>
    </w:p>
    <w:p w14:paraId="3F693820" w14:textId="74E011B3" w:rsidR="00342BF3" w:rsidRDefault="00342BF3" w:rsidP="00342BF3">
      <w:pPr>
        <w:pStyle w:val="afff9"/>
      </w:pPr>
      <w:r>
        <w:tab/>
      </w:r>
      <m:oMath>
        <m:r>
          <w:rPr>
            <w:rFonts w:ascii="Cambria Math" w:hAnsi="Cambria Math"/>
          </w:rPr>
          <m:t>P(y=k|</m:t>
        </m:r>
        <m:r>
          <m:rPr>
            <m:scr m:val="double-struck"/>
          </m:rPr>
          <w:rPr>
            <w:rFonts w:ascii="Cambria Math" w:hAnsi="Cambria Math"/>
          </w:rPr>
          <m:t>x)≈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∙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b=1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m:rPr>
                <m:scr m:val="double-struck"/>
              </m:rPr>
              <w:rPr>
                <w:rFonts w:ascii="Cambria Math" w:hAnsi="Cambria Math"/>
                <w:szCs w:val="20"/>
                <w:lang w:eastAsia="en-US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0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Cs w:val="20"/>
                    <w:lang w:eastAsia="en-US"/>
                  </w:rPr>
                  <m:t>(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szCs w:val="20"/>
                    <w:lang w:eastAsia="en-US"/>
                  </w:rPr>
                  <m:t>)=k</m:t>
                </m:r>
              </m:e>
            </m:d>
          </m:e>
        </m:nary>
      </m:oMath>
      <w:r>
        <w:tab/>
        <w:t>(34)</w:t>
      </w:r>
    </w:p>
    <w:p w14:paraId="37D2685A" w14:textId="77777777" w:rsidR="00D8022E" w:rsidRPr="00D74429" w:rsidRDefault="00D8022E" w:rsidP="00D8022E">
      <w:pPr>
        <w:pStyle w:val="af8"/>
      </w:pPr>
      <w:r w:rsidRPr="00D74429">
        <w:t>Важной особенностью случайного леса является возможность оценки вклада каждого признака в процесс классификации. Используется метод перестановочной важности (</w:t>
      </w:r>
      <w:proofErr w:type="spellStart"/>
      <w:r w:rsidRPr="00D74429">
        <w:rPr>
          <w:i/>
        </w:rPr>
        <w:t>permutation</w:t>
      </w:r>
      <w:proofErr w:type="spellEnd"/>
      <w:r w:rsidRPr="00D74429">
        <w:t xml:space="preserve"> </w:t>
      </w:r>
      <w:proofErr w:type="spellStart"/>
      <w:r w:rsidRPr="00D74429">
        <w:rPr>
          <w:i/>
        </w:rPr>
        <w:t>importance</w:t>
      </w:r>
      <w:proofErr w:type="spellEnd"/>
      <w:r>
        <w:t xml:space="preserve">), предложенный </w:t>
      </w:r>
      <w:proofErr w:type="spellStart"/>
      <w:r>
        <w:t>Брейманом</w:t>
      </w:r>
      <w:proofErr w:type="spellEnd"/>
      <w:r w:rsidRPr="00D74429">
        <w:t>.</w:t>
      </w:r>
    </w:p>
    <w:p w14:paraId="1DFA261B" w14:textId="77777777" w:rsidR="00D8022E" w:rsidRPr="00D74429" w:rsidRDefault="00D8022E" w:rsidP="00D8022E">
      <w:pPr>
        <w:pStyle w:val="af8"/>
      </w:pPr>
      <w:r w:rsidRPr="00D74429">
        <w:t>Пусть обучен слу</w:t>
      </w:r>
      <w:r>
        <w:t xml:space="preserve">чайный лес. Для оценки важности </w:t>
      </w:r>
      <m:oMath>
        <m:r>
          <w:rPr>
            <w:rFonts w:ascii="Cambria Math" w:hAnsi="Cambria Math"/>
          </w:rPr>
          <m:t>j</m:t>
        </m:r>
      </m:oMath>
      <w:r w:rsidRPr="00D74429">
        <w:t>-го признака:</w:t>
      </w:r>
    </w:p>
    <w:p w14:paraId="20949262" w14:textId="77777777" w:rsidR="00D8022E" w:rsidRPr="00D74429" w:rsidRDefault="00D8022E" w:rsidP="00D8022E">
      <w:pPr>
        <w:pStyle w:val="a9"/>
        <w:numPr>
          <w:ilvl w:val="0"/>
          <w:numId w:val="24"/>
        </w:numPr>
        <w:ind w:left="0" w:firstLine="709"/>
      </w:pPr>
      <w:r>
        <w:t>в</w:t>
      </w:r>
      <w:r w:rsidRPr="00D74429">
        <w:t xml:space="preserve">ычислить исходную точность модели на </w:t>
      </w:r>
      <w:proofErr w:type="spellStart"/>
      <w:r w:rsidRPr="003D545D">
        <w:rPr>
          <w:i/>
        </w:rPr>
        <w:t>OOB</w:t>
      </w:r>
      <w:proofErr w:type="spellEnd"/>
      <w:r w:rsidRPr="00D74429">
        <w:t>-выборках</w:t>
      </w:r>
      <w:r>
        <w:t xml:space="preserve"> (или на </w:t>
      </w:r>
      <w:proofErr w:type="spellStart"/>
      <w:r>
        <w:t>валидационной</w:t>
      </w:r>
      <w:proofErr w:type="spellEnd"/>
      <w:r>
        <w:t xml:space="preserve"> выборке);</w:t>
      </w:r>
    </w:p>
    <w:p w14:paraId="7EC07265" w14:textId="77777777" w:rsidR="00D8022E" w:rsidRPr="00D74429" w:rsidRDefault="00D8022E" w:rsidP="00D8022E">
      <w:pPr>
        <w:pStyle w:val="a9"/>
      </w:pPr>
      <w:r>
        <w:t>д</w:t>
      </w:r>
      <w:r w:rsidRPr="00D74429">
        <w:t>ля каждого дерева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 w:rsidRPr="00D74429">
        <w:t>случай</w:t>
      </w:r>
      <w:r>
        <w:t xml:space="preserve">ным образом перемешать значения </w:t>
      </w:r>
      <m:oMath>
        <m:r>
          <w:rPr>
            <w:rFonts w:ascii="Cambria Math" w:hAnsi="Cambria Math"/>
          </w:rPr>
          <m:t>j</m:t>
        </m:r>
      </m:oMath>
      <w:r w:rsidRPr="00D74429">
        <w:t xml:space="preserve">-го признака </w:t>
      </w:r>
      <w:r>
        <w:t xml:space="preserve">среди </w:t>
      </w:r>
      <w:proofErr w:type="spellStart"/>
      <w:r w:rsidRPr="003D545D">
        <w:rPr>
          <w:i/>
        </w:rPr>
        <w:t>OOB</w:t>
      </w:r>
      <w:proofErr w:type="spellEnd"/>
      <w:r>
        <w:t>-объектов этого дерева;</w:t>
      </w:r>
    </w:p>
    <w:p w14:paraId="37F180C2" w14:textId="77777777" w:rsidR="00D8022E" w:rsidRPr="00D74429" w:rsidRDefault="00D8022E" w:rsidP="00D8022E">
      <w:pPr>
        <w:pStyle w:val="a9"/>
      </w:pPr>
      <w:r>
        <w:t>з</w:t>
      </w:r>
      <w:r w:rsidRPr="00D74429">
        <w:t>аново вычислить точност</w:t>
      </w:r>
      <w:r>
        <w:t>ь модели на перемешанных данных;</w:t>
      </w:r>
    </w:p>
    <w:p w14:paraId="46E553E4" w14:textId="77777777" w:rsidR="00D8022E" w:rsidRDefault="00D8022E" w:rsidP="00D8022E">
      <w:pPr>
        <w:pStyle w:val="a9"/>
      </w:pPr>
      <w:r>
        <w:t>в</w:t>
      </w:r>
      <w:r w:rsidRPr="00D74429">
        <w:t>ажность признака определяется как среднее (по всем деревьям) падение точности:</w:t>
      </w:r>
    </w:p>
    <w:p w14:paraId="66D01B41" w14:textId="77777777" w:rsidR="00D8022E" w:rsidRPr="00D74429" w:rsidRDefault="00D8022E" w:rsidP="00D8022E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Inportance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∙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b=1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Accuracy</m:t>
                </m:r>
              </m:e>
              <m:sub>
                <m:r>
                  <w:rPr>
                    <w:rFonts w:ascii="Cambria Math" w:hAnsi="Cambria Math"/>
                  </w:rPr>
                  <m:t>b, orig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Accuracy</m:t>
                </m:r>
              </m:e>
              <m:sub>
                <m:r>
                  <w:rPr>
                    <w:rFonts w:ascii="Cambria Math" w:hAnsi="Cambria Math"/>
                  </w:rPr>
                  <m:t>b, perm,j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tab/>
        <w:t>(35)</w:t>
      </w:r>
    </w:p>
    <w:p w14:paraId="58B28D1D" w14:textId="77777777" w:rsidR="00D8022E" w:rsidRDefault="00D8022E" w:rsidP="00D8022E">
      <w:pPr>
        <w:pStyle w:val="af8"/>
      </w:pPr>
      <w:r>
        <w:t xml:space="preserve">Альтернативный подход </w:t>
      </w:r>
      <w:r w:rsidRPr="00297D67">
        <w:t>–</w:t>
      </w:r>
      <w:r>
        <w:t xml:space="preserve"> усреднение уменьшения критерия Джини во всех узлах, где использовался данный признак:</w:t>
      </w:r>
    </w:p>
    <w:p w14:paraId="54DC7F14" w14:textId="77777777" w:rsidR="00D8022E" w:rsidRPr="005C28DF" w:rsidRDefault="00D8022E" w:rsidP="00D8022E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Inportance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∙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b=1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int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p>
              </m:sub>
              <m:sup/>
              <m:e>
                <m:r>
                  <w:rPr>
                    <w:rFonts w:ascii="Cambria Math" w:hAnsi="Cambria Math"/>
                  </w:rPr>
                  <m:t>∆Gini(t,j)∙</m:t>
                </m:r>
              </m:e>
            </m:nary>
          </m:e>
        </m:nary>
        <m:r>
          <m:rPr>
            <m:scr m:val="double-struck"/>
          </m:rPr>
          <w:rPr>
            <w:rFonts w:ascii="Cambria Math" w:hAnsi="Cambria Math"/>
            <w:szCs w:val="20"/>
            <w:lang w:eastAsia="en-US"/>
          </w:rPr>
          <m:t>I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j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t</m:t>
                </m:r>
              </m:sub>
            </m:sSub>
            <m:r>
              <w:rPr>
                <w:rFonts w:ascii="Cambria Math" w:hAnsi="Cambria Math"/>
                <w:szCs w:val="20"/>
                <w:lang w:eastAsia="en-US"/>
              </w:rPr>
              <m:t>=j</m:t>
            </m:r>
          </m:e>
        </m:d>
      </m:oMath>
      <w:r>
        <w:tab/>
      </w:r>
      <w:r w:rsidRPr="005C28DF">
        <w:t>(36)</w:t>
      </w:r>
    </w:p>
    <w:p w14:paraId="0125DCCF" w14:textId="3FC4B7D8" w:rsidR="00AB5C12" w:rsidRDefault="00D8022E" w:rsidP="00342BF3">
      <w:pPr>
        <w:pStyle w:val="a3"/>
      </w:pPr>
      <w:bookmarkStart w:id="47" w:name="_Toc224673391"/>
      <w:r>
        <w:t>Метрики качества</w:t>
      </w:r>
      <w:bookmarkEnd w:id="47"/>
    </w:p>
    <w:p w14:paraId="58EDB42F" w14:textId="2A50C0AB" w:rsidR="00D8022E" w:rsidRDefault="00D8022E" w:rsidP="00D8022E">
      <w:pPr>
        <w:pStyle w:val="af8"/>
      </w:pPr>
      <w:r w:rsidRPr="00297D67">
        <w:t>Для оценки качества разработанной модели используются стандартные метри</w:t>
      </w:r>
      <w:r>
        <w:t xml:space="preserve">ки </w:t>
      </w:r>
      <w:proofErr w:type="spellStart"/>
      <w:r>
        <w:t>многоклассовой</w:t>
      </w:r>
      <w:proofErr w:type="spellEnd"/>
      <w:r>
        <w:t xml:space="preserve"> классификации</w:t>
      </w:r>
      <w:r w:rsidRPr="00297D67">
        <w:t>.</w:t>
      </w:r>
    </w:p>
    <w:p w14:paraId="10636309" w14:textId="77777777" w:rsidR="00D8022E" w:rsidRPr="00A87915" w:rsidRDefault="00D8022E" w:rsidP="00D8022E">
      <w:pPr>
        <w:pStyle w:val="af8"/>
      </w:pPr>
      <w:r w:rsidRPr="00A87915">
        <w:lastRenderedPageBreak/>
        <w:t>Для визуализации результатов строится матрица ош</w:t>
      </w:r>
      <w:r>
        <w:t>ибок (</w:t>
      </w:r>
      <w:proofErr w:type="spellStart"/>
      <w:r w:rsidRPr="00A87915">
        <w:rPr>
          <w:i/>
        </w:rPr>
        <w:t>confusion</w:t>
      </w:r>
      <w:proofErr w:type="spellEnd"/>
      <w:r>
        <w:t xml:space="preserve"> </w:t>
      </w:r>
      <w:proofErr w:type="spellStart"/>
      <w:r w:rsidRPr="00A87915">
        <w:rPr>
          <w:i/>
        </w:rPr>
        <w:t>matrix</w:t>
      </w:r>
      <w:proofErr w:type="spellEnd"/>
      <w:r>
        <w:t xml:space="preserve">) размера </w:t>
      </w:r>
      <m:oMath>
        <m:r>
          <w:rPr>
            <w:rFonts w:ascii="Cambria Math" w:hAnsi="Cambria Math"/>
          </w:rPr>
          <m:t>5×5</m:t>
        </m:r>
      </m:oMath>
      <w:r w:rsidRPr="00A87915">
        <w:t xml:space="preserve">, где элемент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A87915">
        <w:t xml:space="preserve"> – количество объектов класса </w:t>
      </w:r>
      <m:oMath>
        <m:r>
          <w:rPr>
            <w:rFonts w:ascii="Cambria Math" w:hAnsi="Cambria Math"/>
            <w:lang w:val="en-US"/>
          </w:rPr>
          <m:t>i</m:t>
        </m:r>
      </m:oMath>
      <w:r>
        <w:t xml:space="preserve">, классифицированных как класс </w:t>
      </w:r>
      <m:oMath>
        <m:r>
          <w:rPr>
            <w:rFonts w:ascii="Cambria Math" w:hAnsi="Cambria Math"/>
            <w:lang w:val="en-US"/>
          </w:rPr>
          <m:t>j</m:t>
        </m:r>
      </m:oMath>
      <w:r w:rsidRPr="00A87915">
        <w:t>. Идеальный классификатор имеет диагональную матрицу.</w:t>
      </w:r>
    </w:p>
    <w:p w14:paraId="3480906D" w14:textId="77777777" w:rsidR="00D8022E" w:rsidRDefault="00D8022E" w:rsidP="00D8022E">
      <w:pPr>
        <w:pStyle w:val="af8"/>
      </w:pPr>
      <w:r>
        <w:t>Общая точность (</w:t>
      </w:r>
      <w:proofErr w:type="spellStart"/>
      <w:r w:rsidRPr="00E5107B">
        <w:rPr>
          <w:i/>
        </w:rPr>
        <w:t>accuracy</w:t>
      </w:r>
      <w:proofErr w:type="spellEnd"/>
      <w:r>
        <w:t xml:space="preserve">) </w:t>
      </w:r>
      <w:r w:rsidRPr="00A87915">
        <w:t xml:space="preserve">– </w:t>
      </w:r>
      <w:r>
        <w:t>доля правильных ответов:</w:t>
      </w:r>
    </w:p>
    <w:p w14:paraId="43317AF1" w14:textId="77777777" w:rsidR="00D8022E" w:rsidRDefault="00D8022E" w:rsidP="00D8022E">
      <w:pPr>
        <w:pStyle w:val="afff9"/>
      </w:pPr>
      <w:r>
        <w:tab/>
      </w:r>
      <m:oMath>
        <m:r>
          <w:rPr>
            <w:rFonts w:ascii="Cambria Math" w:hAnsi="Cambria Math"/>
          </w:rPr>
          <m:t>Accuracy=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test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∙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test</m:t>
                </m:r>
              </m:sub>
            </m:sSub>
          </m:sub>
          <m:sup/>
          <m:e>
            <m:r>
              <m:rPr>
                <m:scr m:val="double-struck"/>
              </m:rPr>
              <w:rPr>
                <w:rFonts w:ascii="Cambria Math" w:hAnsi="Cambria Math"/>
                <w:szCs w:val="20"/>
                <w:lang w:eastAsia="en-US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0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Cs w:val="20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  <w:lang w:eastAsia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  <w:lang w:eastAsia="en-US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k=0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k=0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den>
        </m:f>
      </m:oMath>
      <w:r>
        <w:t>,</w:t>
      </w:r>
      <w:r>
        <w:tab/>
        <w:t>(37)</w:t>
      </w:r>
    </w:p>
    <w:p w14:paraId="5C46451E" w14:textId="77777777" w:rsidR="00D8022E" w:rsidRPr="006236BE" w:rsidRDefault="00D8022E" w:rsidP="00D8022E">
      <w:pPr>
        <w:pStyle w:val="af8"/>
        <w:ind w:firstLine="0"/>
      </w:pPr>
      <w:r w:rsidRPr="006236BE">
        <w:t>где для класса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 w:rsidRPr="006236BE">
        <w:t>:</w:t>
      </w:r>
    </w:p>
    <w:p w14:paraId="0ED67A60" w14:textId="77777777" w:rsidR="00D8022E" w:rsidRPr="006236BE" w:rsidRDefault="00000000" w:rsidP="00D8022E">
      <w:pPr>
        <w:pStyle w:val="aa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8022E" w:rsidRPr="006236BE">
        <w:t xml:space="preserve"> (</w:t>
      </w:r>
      <w:r w:rsidR="00D8022E" w:rsidRPr="006236BE">
        <w:rPr>
          <w:i/>
        </w:rPr>
        <w:t>True</w:t>
      </w:r>
      <w:r w:rsidR="00D8022E" w:rsidRPr="006236BE">
        <w:t xml:space="preserve"> </w:t>
      </w:r>
      <w:proofErr w:type="spellStart"/>
      <w:r w:rsidR="00D8022E" w:rsidRPr="006236BE">
        <w:rPr>
          <w:i/>
        </w:rPr>
        <w:t>Positive</w:t>
      </w:r>
      <w:proofErr w:type="spellEnd"/>
      <w:r w:rsidR="00D8022E" w:rsidRPr="006236BE">
        <w:t>) — количество объектов класса</w:t>
      </w:r>
      <w:r w:rsidR="00D8022E">
        <w:t xml:space="preserve"> </w:t>
      </w:r>
      <m:oMath>
        <m:r>
          <w:rPr>
            <w:rFonts w:ascii="Cambria Math" w:hAnsi="Cambria Math"/>
          </w:rPr>
          <m:t>k</m:t>
        </m:r>
      </m:oMath>
      <w:r w:rsidR="00D8022E" w:rsidRPr="006236BE">
        <w:t>, правильно классифицированных как</w:t>
      </w:r>
      <w:r w:rsidR="00D8022E">
        <w:t xml:space="preserve"> </w:t>
      </w:r>
      <m:oMath>
        <m:r>
          <w:rPr>
            <w:rFonts w:ascii="Cambria Math" w:hAnsi="Cambria Math"/>
          </w:rPr>
          <m:t>k</m:t>
        </m:r>
      </m:oMath>
      <w:r w:rsidR="00D8022E" w:rsidRPr="006236BE">
        <w:t>;</w:t>
      </w:r>
    </w:p>
    <w:p w14:paraId="55216C9F" w14:textId="77777777" w:rsidR="00D8022E" w:rsidRPr="006236BE" w:rsidRDefault="00000000" w:rsidP="00D8022E">
      <w:pPr>
        <w:pStyle w:val="aa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FP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8022E" w:rsidRPr="006236BE">
        <w:t xml:space="preserve"> (</w:t>
      </w:r>
      <w:proofErr w:type="spellStart"/>
      <w:r w:rsidR="00D8022E" w:rsidRPr="006236BE">
        <w:rPr>
          <w:i/>
        </w:rPr>
        <w:t>False</w:t>
      </w:r>
      <w:proofErr w:type="spellEnd"/>
      <w:r w:rsidR="00D8022E" w:rsidRPr="006236BE">
        <w:t xml:space="preserve"> </w:t>
      </w:r>
      <w:proofErr w:type="spellStart"/>
      <w:r w:rsidR="00D8022E" w:rsidRPr="006236BE">
        <w:rPr>
          <w:i/>
        </w:rPr>
        <w:t>Positive</w:t>
      </w:r>
      <w:proofErr w:type="spellEnd"/>
      <w:r w:rsidR="00D8022E" w:rsidRPr="006236BE">
        <w:t>) — количество объектов других классов, ошибочно классифицированных как</w:t>
      </w:r>
      <w:r w:rsidR="00D8022E">
        <w:t xml:space="preserve"> </w:t>
      </w:r>
      <m:oMath>
        <m:r>
          <w:rPr>
            <w:rFonts w:ascii="Cambria Math" w:hAnsi="Cambria Math"/>
          </w:rPr>
          <m:t>k</m:t>
        </m:r>
      </m:oMath>
      <w:r w:rsidR="00D8022E" w:rsidRPr="006236BE">
        <w:t>;</w:t>
      </w:r>
    </w:p>
    <w:p w14:paraId="7E50EEFE" w14:textId="77777777" w:rsidR="00D8022E" w:rsidRPr="006236BE" w:rsidRDefault="00000000" w:rsidP="00D8022E">
      <w:pPr>
        <w:pStyle w:val="aa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FN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8022E" w:rsidRPr="006236BE">
        <w:t xml:space="preserve"> (</w:t>
      </w:r>
      <w:proofErr w:type="spellStart"/>
      <w:r w:rsidR="00D8022E" w:rsidRPr="006236BE">
        <w:rPr>
          <w:i/>
        </w:rPr>
        <w:t>False</w:t>
      </w:r>
      <w:proofErr w:type="spellEnd"/>
      <w:r w:rsidR="00D8022E" w:rsidRPr="006236BE">
        <w:t xml:space="preserve"> </w:t>
      </w:r>
      <w:proofErr w:type="spellStart"/>
      <w:r w:rsidR="00D8022E" w:rsidRPr="006236BE">
        <w:rPr>
          <w:i/>
        </w:rPr>
        <w:t>Negative</w:t>
      </w:r>
      <w:proofErr w:type="spellEnd"/>
      <w:r w:rsidR="00D8022E" w:rsidRPr="006236BE">
        <w:t>) — количество объектов класса</w:t>
      </w:r>
      <w:r w:rsidR="00D8022E">
        <w:t xml:space="preserve"> </w:t>
      </w:r>
      <m:oMath>
        <m:r>
          <w:rPr>
            <w:rFonts w:ascii="Cambria Math" w:hAnsi="Cambria Math"/>
          </w:rPr>
          <m:t>k</m:t>
        </m:r>
      </m:oMath>
      <w:r w:rsidR="00D8022E" w:rsidRPr="006236BE">
        <w:t>, ошибочно классифицированных как другие классы.</w:t>
      </w:r>
    </w:p>
    <w:p w14:paraId="6F8B4CD3" w14:textId="77777777" w:rsidR="00D8022E" w:rsidRPr="006236BE" w:rsidRDefault="00D8022E" w:rsidP="00D8022E">
      <w:pPr>
        <w:pStyle w:val="af8"/>
      </w:pPr>
      <w:r w:rsidRPr="006236BE">
        <w:t>Для каждого класса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6236BE">
        <w:t>вычисляются:</w:t>
      </w:r>
    </w:p>
    <w:p w14:paraId="4E0F26B3" w14:textId="666D6EFB" w:rsidR="00D8022E" w:rsidRPr="00D8022E" w:rsidRDefault="00D8022E" w:rsidP="00D8022E">
      <w:pPr>
        <w:pStyle w:val="aa"/>
      </w:pPr>
      <w:r>
        <w:rPr>
          <w:rStyle w:val="affff6"/>
          <w:rFonts w:eastAsiaTheme="majorEastAsia"/>
          <w:b w:val="0"/>
          <w:bCs w:val="0"/>
        </w:rPr>
        <w:t>т</w:t>
      </w:r>
      <w:r w:rsidRPr="00D8022E">
        <w:rPr>
          <w:rStyle w:val="affff6"/>
          <w:rFonts w:eastAsiaTheme="majorEastAsia"/>
          <w:b w:val="0"/>
          <w:bCs w:val="0"/>
        </w:rPr>
        <w:t>очность</w:t>
      </w:r>
      <w:r w:rsidRPr="00D8022E">
        <w:t xml:space="preserve"> (</w:t>
      </w:r>
      <w:proofErr w:type="spellStart"/>
      <w:r w:rsidRPr="00D8022E">
        <w:rPr>
          <w:i/>
        </w:rPr>
        <w:t>precision</w:t>
      </w:r>
      <w:proofErr w:type="spellEnd"/>
      <w:r w:rsidRPr="00D8022E">
        <w:t xml:space="preserve">) — доля объектов, классифицированных как класс </w:t>
      </w:r>
      <m:oMath>
        <m:r>
          <w:rPr>
            <w:rFonts w:ascii="Cambria Math" w:hAnsi="Cambria Math"/>
          </w:rPr>
          <m:t>k</m:t>
        </m:r>
      </m:oMath>
      <w:r w:rsidRPr="00D8022E">
        <w:t>, действительно принадлежащих этому классу:</w:t>
      </w:r>
    </w:p>
    <w:p w14:paraId="364C782B" w14:textId="77777777" w:rsidR="00D8022E" w:rsidRDefault="00D8022E" w:rsidP="00D8022E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Precision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>
        <w:tab/>
        <w:t>(38)</w:t>
      </w:r>
    </w:p>
    <w:p w14:paraId="2EAAECFA" w14:textId="77777777" w:rsidR="00D8022E" w:rsidRPr="00D8022E" w:rsidRDefault="00D8022E" w:rsidP="00D8022E">
      <w:pPr>
        <w:pStyle w:val="aa"/>
      </w:pPr>
      <w:r w:rsidRPr="00D8022E">
        <w:rPr>
          <w:rStyle w:val="affff6"/>
          <w:rFonts w:eastAsiaTheme="majorEastAsia"/>
          <w:b w:val="0"/>
          <w:bCs w:val="0"/>
        </w:rPr>
        <w:t>полнота</w:t>
      </w:r>
      <w:r w:rsidRPr="00D8022E">
        <w:t xml:space="preserve"> (</w:t>
      </w:r>
      <w:proofErr w:type="spellStart"/>
      <w:r w:rsidRPr="00D8022E">
        <w:rPr>
          <w:i/>
        </w:rPr>
        <w:t>recall</w:t>
      </w:r>
      <w:proofErr w:type="spellEnd"/>
      <w:r w:rsidRPr="00D8022E">
        <w:t xml:space="preserve">) — доля объектов класса </w:t>
      </w:r>
      <m:oMath>
        <m:r>
          <w:rPr>
            <w:rFonts w:ascii="Cambria Math" w:hAnsi="Cambria Math"/>
          </w:rPr>
          <m:t>k</m:t>
        </m:r>
      </m:oMath>
      <w:r w:rsidRPr="00D8022E">
        <w:t>, правильно обнаруженных моделью:</w:t>
      </w:r>
    </w:p>
    <w:p w14:paraId="6E52071D" w14:textId="77777777" w:rsidR="00D8022E" w:rsidRPr="006236BE" w:rsidRDefault="00D8022E" w:rsidP="00D8022E">
      <w:pPr>
        <w:pStyle w:val="afff9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Recall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>
        <w:tab/>
        <w:t>(39)</w:t>
      </w:r>
    </w:p>
    <w:p w14:paraId="424F3D80" w14:textId="77777777" w:rsidR="0077150B" w:rsidRPr="001320E8" w:rsidRDefault="0077150B" w:rsidP="0077150B">
      <w:pPr>
        <w:pStyle w:val="af8"/>
      </w:pPr>
      <w:proofErr w:type="spellStart"/>
      <w:r w:rsidRPr="001320E8">
        <w:rPr>
          <w:i/>
        </w:rPr>
        <w:t>F</w:t>
      </w:r>
      <w:r w:rsidRPr="001320E8">
        <w:t>1</w:t>
      </w:r>
      <w:proofErr w:type="spellEnd"/>
      <w:r w:rsidRPr="001320E8">
        <w:t>-мера — гармоническое среднее точности и полноты:</w:t>
      </w:r>
    </w:p>
    <w:p w14:paraId="74F7299E" w14:textId="77777777" w:rsidR="0077150B" w:rsidRPr="005C28DF" w:rsidRDefault="0077150B" w:rsidP="0077150B">
      <w:pPr>
        <w:pStyle w:val="afff9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F1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=2∙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Precision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Recall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Precision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Recall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>
        <w:tab/>
      </w:r>
      <w:r w:rsidRPr="005C28DF">
        <w:t>(40)</w:t>
      </w:r>
    </w:p>
    <w:p w14:paraId="49049599" w14:textId="77777777" w:rsidR="0077150B" w:rsidRDefault="0077150B" w:rsidP="0077150B">
      <w:pPr>
        <w:pStyle w:val="af8"/>
      </w:pPr>
      <w:r w:rsidRPr="00445260">
        <w:t>Макро-</w:t>
      </w:r>
      <w:proofErr w:type="spellStart"/>
      <w:r w:rsidRPr="00445260">
        <w:t>усредненные</w:t>
      </w:r>
      <w:proofErr w:type="spellEnd"/>
      <w:r w:rsidRPr="00445260">
        <w:t xml:space="preserve"> метрики вычисляются как среднее арифметическое по классам:</w:t>
      </w:r>
    </w:p>
    <w:p w14:paraId="4FEBEA85" w14:textId="77777777" w:rsidR="0077150B" w:rsidRPr="00445260" w:rsidRDefault="0077150B" w:rsidP="0077150B">
      <w:pPr>
        <w:pStyle w:val="afff9"/>
      </w:pPr>
      <w:r>
        <w:tab/>
      </w:r>
      <m:oMath>
        <m:r>
          <w:rPr>
            <w:rFonts w:ascii="Cambria Math" w:hAnsi="Cambria Math"/>
          </w:rPr>
          <m:t>Macr</m:t>
        </m:r>
        <m:r>
          <w:rPr>
            <w:rFonts w:ascii="Cambria Math" w:hAnsi="Cambria Math"/>
            <w:lang w:val="en-US"/>
          </w:rPr>
          <m:t>oF</m:t>
        </m:r>
        <m:r>
          <w:rPr>
            <w:rFonts w:ascii="Cambria Math" w:hAnsi="Cambria Math"/>
          </w:rPr>
          <m:t>1=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∙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F1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tab/>
      </w:r>
      <w:r w:rsidRPr="00445260">
        <w:t>(41)</w:t>
      </w:r>
    </w:p>
    <w:p w14:paraId="2890C549" w14:textId="77777777" w:rsidR="0077150B" w:rsidRPr="00445260" w:rsidRDefault="0077150B" w:rsidP="0077150B">
      <w:pPr>
        <w:pStyle w:val="af8"/>
      </w:pPr>
      <w:r w:rsidRPr="00445260">
        <w:t>Микро-усреднение эквивалентно общей точности.</w:t>
      </w:r>
    </w:p>
    <w:p w14:paraId="76FC2B1F" w14:textId="211C05FC" w:rsidR="00D8022E" w:rsidRPr="00297D67" w:rsidRDefault="000E2B27" w:rsidP="0077150B">
      <w:pPr>
        <w:pStyle w:val="a3"/>
      </w:pPr>
      <w:bookmarkStart w:id="48" w:name="_Toc224673392"/>
      <w:proofErr w:type="spellStart"/>
      <w:r>
        <w:t>Гипер</w:t>
      </w:r>
      <w:r w:rsidR="0077150B">
        <w:t>параметры</w:t>
      </w:r>
      <w:bookmarkEnd w:id="48"/>
      <w:proofErr w:type="spellEnd"/>
    </w:p>
    <w:p w14:paraId="0CE160FD" w14:textId="7B0B5829" w:rsidR="000E2B27" w:rsidRDefault="000E2B27" w:rsidP="000E2B27">
      <w:pPr>
        <w:pStyle w:val="af8"/>
      </w:pPr>
      <w:r w:rsidRPr="00445260">
        <w:t xml:space="preserve">Для достижения максимального качества классификации производится настройка </w:t>
      </w:r>
      <w:proofErr w:type="spellStart"/>
      <w:r w:rsidRPr="00445260">
        <w:t>гиперпараметров</w:t>
      </w:r>
      <w:proofErr w:type="spellEnd"/>
      <w:r w:rsidRPr="00445260">
        <w:t xml:space="preserve"> модели с использованием кросс</w:t>
      </w:r>
      <w:r>
        <w:t>-валидации на обучающей выборке</w:t>
      </w:r>
      <w:r w:rsidRPr="00445260">
        <w:t>.</w:t>
      </w:r>
    </w:p>
    <w:p w14:paraId="2E4EF8AC" w14:textId="77777777" w:rsidR="000E2B27" w:rsidRPr="00445260" w:rsidRDefault="000E2B27" w:rsidP="000E2B27">
      <w:pPr>
        <w:pStyle w:val="af8"/>
      </w:pPr>
      <w:r w:rsidRPr="00445260">
        <w:t xml:space="preserve">Применяется стратифицированная </w:t>
      </w:r>
      <m:oMath>
        <m:r>
          <w:rPr>
            <w:rFonts w:ascii="Cambria Math" w:hAnsi="Cambria Math"/>
          </w:rPr>
          <m:t>k</m:t>
        </m:r>
      </m:oMath>
      <w:r w:rsidRPr="00445260">
        <w:t>-блочная кросс-валидация (</w:t>
      </w:r>
      <w:proofErr w:type="spellStart"/>
      <w:r w:rsidRPr="00445260">
        <w:rPr>
          <w:i/>
        </w:rPr>
        <w:t>stratified</w:t>
      </w:r>
      <w:proofErr w:type="spellEnd"/>
      <w:r w:rsidRPr="00445260">
        <w:t xml:space="preserve"> </w:t>
      </w:r>
      <w:r w:rsidRPr="00445260">
        <w:rPr>
          <w:i/>
        </w:rPr>
        <w:t>k</w:t>
      </w:r>
      <w:r w:rsidRPr="00445260">
        <w:t>-</w:t>
      </w:r>
      <w:proofErr w:type="spellStart"/>
      <w:r w:rsidRPr="00445260">
        <w:rPr>
          <w:i/>
        </w:rPr>
        <w:t>fold</w:t>
      </w:r>
      <w:proofErr w:type="spellEnd"/>
      <w:r w:rsidRPr="00445260">
        <w:t xml:space="preserve"> </w:t>
      </w:r>
      <w:proofErr w:type="spellStart"/>
      <w:r w:rsidRPr="00445260">
        <w:rPr>
          <w:i/>
        </w:rPr>
        <w:t>cross</w:t>
      </w:r>
      <w:r w:rsidRPr="00445260">
        <w:t>-</w:t>
      </w:r>
      <w:r w:rsidRPr="00445260">
        <w:rPr>
          <w:i/>
        </w:rPr>
        <w:t>validation</w:t>
      </w:r>
      <w:proofErr w:type="spellEnd"/>
      <w:r w:rsidRPr="00445260">
        <w:t xml:space="preserve">) с </w:t>
      </w:r>
      <m:oMath>
        <m:r>
          <w:rPr>
            <w:rFonts w:ascii="Cambria Math" w:hAnsi="Cambria Math"/>
          </w:rPr>
          <m:t>k=5</m:t>
        </m:r>
      </m:oMath>
      <w:r>
        <w:t xml:space="preserve">. Обучающая выборка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Pr="00367DD0">
        <w:t xml:space="preserve"> </w:t>
      </w:r>
      <w:r w:rsidRPr="00445260">
        <w:t xml:space="preserve">случайным образом разбивается на 5 непересекающихся блоков одинакового размера с сохранением пропорций классов. Для каждой комбинации </w:t>
      </w:r>
      <w:proofErr w:type="spellStart"/>
      <w:r w:rsidRPr="00445260">
        <w:t>гиперпараметров</w:t>
      </w:r>
      <w:proofErr w:type="spellEnd"/>
      <w:r w:rsidRPr="00445260">
        <w:t>:</w:t>
      </w:r>
    </w:p>
    <w:p w14:paraId="26A69D5A" w14:textId="77777777" w:rsidR="000E2B27" w:rsidRPr="00367DD0" w:rsidRDefault="000E2B27" w:rsidP="000E2B27">
      <w:pPr>
        <w:pStyle w:val="aa"/>
      </w:pPr>
      <w:r>
        <w:t xml:space="preserve">для </w:t>
      </w:r>
      <m:oMath>
        <m:r>
          <w:rPr>
            <w:rFonts w:ascii="Cambria Math" w:hAnsi="Cambria Math"/>
          </w:rPr>
          <m:t>fold=1</m:t>
        </m:r>
      </m:oMath>
      <w:r>
        <w:rPr>
          <w:lang w:val="en-US"/>
        </w:rPr>
        <w:t xml:space="preserve"> </w:t>
      </w:r>
      <w:r w:rsidRPr="00367DD0">
        <w:t>до 5:</w:t>
      </w:r>
    </w:p>
    <w:p w14:paraId="60EF4861" w14:textId="77777777" w:rsidR="000E2B27" w:rsidRPr="00367DD0" w:rsidRDefault="000E2B27" w:rsidP="000E2B27">
      <w:pPr>
        <w:pStyle w:val="aa"/>
        <w:numPr>
          <w:ilvl w:val="1"/>
          <w:numId w:val="14"/>
        </w:numPr>
        <w:ind w:left="709" w:firstLine="709"/>
      </w:pPr>
      <w:r>
        <w:t>о</w:t>
      </w:r>
      <w:r w:rsidRPr="00367DD0">
        <w:t>бучить модель на 4 блоках;</w:t>
      </w:r>
    </w:p>
    <w:p w14:paraId="56B8A467" w14:textId="77777777" w:rsidR="000E2B27" w:rsidRPr="00367DD0" w:rsidRDefault="000E2B27" w:rsidP="000E2B27">
      <w:pPr>
        <w:pStyle w:val="aa"/>
        <w:numPr>
          <w:ilvl w:val="1"/>
          <w:numId w:val="14"/>
        </w:numPr>
        <w:ind w:left="709" w:firstLine="709"/>
      </w:pPr>
      <w:r>
        <w:t>о</w:t>
      </w:r>
      <w:r w:rsidRPr="00367DD0">
        <w:t xml:space="preserve">ценить качество (например, </w:t>
      </w:r>
      <m:oMath>
        <m:r>
          <w:rPr>
            <w:rFonts w:ascii="Cambria Math" w:hAnsi="Cambria Math"/>
          </w:rPr>
          <m:t>Macr</m:t>
        </m:r>
        <m:r>
          <w:rPr>
            <w:rFonts w:ascii="Cambria Math" w:hAnsi="Cambria Math"/>
            <w:lang w:val="en-US"/>
          </w:rPr>
          <m:t>oF</m:t>
        </m:r>
        <m:r>
          <w:rPr>
            <w:rFonts w:ascii="Cambria Math" w:hAnsi="Cambria Math"/>
          </w:rPr>
          <m:t>1</m:t>
        </m:r>
      </m:oMath>
      <w:r w:rsidRPr="00367DD0">
        <w:t>) на оставшемся блоке.</w:t>
      </w:r>
    </w:p>
    <w:p w14:paraId="0487E43B" w14:textId="77777777" w:rsidR="000E2B27" w:rsidRPr="00367DD0" w:rsidRDefault="000E2B27" w:rsidP="000E2B27">
      <w:pPr>
        <w:pStyle w:val="aa"/>
      </w:pPr>
      <w:r>
        <w:t>в</w:t>
      </w:r>
      <w:r w:rsidRPr="00367DD0">
        <w:t>ычислить среднее качество по 5 блокам.</w:t>
      </w:r>
    </w:p>
    <w:p w14:paraId="60B8211E" w14:textId="77777777" w:rsidR="000E2B27" w:rsidRDefault="000E2B27" w:rsidP="000E2B27">
      <w:pPr>
        <w:pStyle w:val="af8"/>
      </w:pPr>
      <w:r>
        <w:t xml:space="preserve">Основные </w:t>
      </w:r>
      <w:proofErr w:type="spellStart"/>
      <w:r>
        <w:t>гиперпараметры</w:t>
      </w:r>
      <w:proofErr w:type="spellEnd"/>
      <w:r>
        <w:t>, подлежащие настройке:</w:t>
      </w:r>
    </w:p>
    <w:p w14:paraId="12DB610E" w14:textId="77777777" w:rsidR="000E2B27" w:rsidRPr="00367DD0" w:rsidRDefault="000E2B27" w:rsidP="000E2B27">
      <w:pPr>
        <w:pStyle w:val="aa"/>
      </w:pPr>
      <m:oMath>
        <m:r>
          <w:rPr>
            <w:rFonts w:ascii="Cambria Math" w:hAnsi="Cambria Math"/>
          </w:rPr>
          <m:t>B</m:t>
        </m:r>
      </m:oMath>
      <w:r>
        <w:t xml:space="preserve"> –</w:t>
      </w:r>
      <w:r w:rsidRPr="00367DD0">
        <w:t xml:space="preserve"> количество деревьев в лесу (типичный диапазон: 100–1000);</w:t>
      </w:r>
    </w:p>
    <w:p w14:paraId="052711CF" w14:textId="77777777" w:rsidR="000E2B27" w:rsidRPr="00367DD0" w:rsidRDefault="00000000" w:rsidP="000E2B27">
      <w:pPr>
        <w:pStyle w:val="aa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try</m:t>
            </m:r>
          </m:sub>
        </m:sSub>
      </m:oMath>
      <w:r w:rsidR="000E2B27" w:rsidRPr="00D02FDD">
        <w:t xml:space="preserve"> </w:t>
      </w:r>
      <w:r w:rsidR="000E2B27">
        <w:t>–</w:t>
      </w:r>
      <w:r w:rsidR="000E2B27" w:rsidRPr="00367DD0">
        <w:t xml:space="preserve"> количество случайно отбираемых признаков (диапа</w:t>
      </w:r>
      <w:r w:rsidR="000E2B27">
        <w:t xml:space="preserve">зон: от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⌊"/>
                <m:endChr m:val="⌋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0E2B27">
        <w:t xml:space="preserve"> </w:t>
      </w:r>
      <w:r w:rsidR="000E2B27" w:rsidRPr="00367DD0">
        <w:t>до</w:t>
      </w:r>
      <w:r w:rsidR="000E2B27" w:rsidRPr="00A6257E">
        <w:t xml:space="preserve"> </w:t>
      </w:r>
      <m:oMath>
        <m:r>
          <w:rPr>
            <w:rFonts w:ascii="Cambria Math" w:hAnsi="Cambria Math"/>
          </w:rPr>
          <m:t>2∙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 w:rsidR="000E2B27" w:rsidRPr="00367DD0">
        <w:t>);</w:t>
      </w:r>
    </w:p>
    <w:p w14:paraId="46E2DCC2" w14:textId="77777777" w:rsidR="000E2B27" w:rsidRPr="00367DD0" w:rsidRDefault="000E2B27" w:rsidP="000E2B27">
      <w:pPr>
        <w:pStyle w:val="aa"/>
      </w:pPr>
      <m:oMath>
        <m:r>
          <w:rPr>
            <w:rFonts w:ascii="Cambria Math" w:hAnsi="Cambria Math"/>
          </w:rPr>
          <m:t>max_depthmax_depth</m:t>
        </m:r>
      </m:oMath>
      <w:r w:rsidRPr="00D02FDD">
        <w:t xml:space="preserve"> </w:t>
      </w:r>
      <w:r>
        <w:t>–</w:t>
      </w:r>
      <w:r w:rsidRPr="00367DD0">
        <w:t xml:space="preserve"> максимальная глубина деревьев (может не ограничиваться или задаваться значениями 10–50);</w:t>
      </w:r>
    </w:p>
    <w:p w14:paraId="083BDEEA" w14:textId="77777777" w:rsidR="000E2B27" w:rsidRPr="00367DD0" w:rsidRDefault="000E2B27" w:rsidP="000E2B27">
      <w:pPr>
        <w:pStyle w:val="aa"/>
      </w:pPr>
      <m:oMath>
        <m:r>
          <w:rPr>
            <w:rFonts w:ascii="Cambria Math" w:hAnsi="Cambria Math"/>
          </w:rPr>
          <m:t>min_samples_leafmin_samples_leaf</m:t>
        </m:r>
      </m:oMath>
      <w:r w:rsidRPr="00D02FDD">
        <w:t xml:space="preserve"> </w:t>
      </w:r>
      <w:r>
        <w:t>–</w:t>
      </w:r>
      <w:r w:rsidRPr="00367DD0">
        <w:t xml:space="preserve"> минимальное число объектов в листе (диапазон: 1–20).</w:t>
      </w:r>
    </w:p>
    <w:p w14:paraId="7BE361B7" w14:textId="77777777" w:rsidR="000E2B27" w:rsidRPr="00367DD0" w:rsidRDefault="000E2B27" w:rsidP="000E2B27">
      <w:pPr>
        <w:pStyle w:val="af8"/>
      </w:pPr>
      <w:r w:rsidRPr="00367DD0">
        <w:lastRenderedPageBreak/>
        <w:t>Поиск оптимальной комбинации осуществляется методом поиска по сетке (</w:t>
      </w:r>
      <w:proofErr w:type="spellStart"/>
      <w:r w:rsidRPr="00367DD0">
        <w:t>grid</w:t>
      </w:r>
      <w:proofErr w:type="spellEnd"/>
      <w:r w:rsidRPr="00367DD0">
        <w:t xml:space="preserve"> </w:t>
      </w:r>
      <w:proofErr w:type="spellStart"/>
      <w:r w:rsidRPr="00367DD0">
        <w:t>search</w:t>
      </w:r>
      <w:proofErr w:type="spellEnd"/>
      <w:r w:rsidRPr="00367DD0">
        <w:t>) или случайного поиска (</w:t>
      </w:r>
      <w:proofErr w:type="spellStart"/>
      <w:r w:rsidRPr="00367DD0">
        <w:t>random</w:t>
      </w:r>
      <w:proofErr w:type="spellEnd"/>
      <w:r w:rsidRPr="00367DD0">
        <w:t xml:space="preserve"> </w:t>
      </w:r>
      <w:proofErr w:type="spellStart"/>
      <w:r w:rsidRPr="00367DD0">
        <w:t>search</w:t>
      </w:r>
      <w:proofErr w:type="spellEnd"/>
      <w:r w:rsidRPr="00367DD0">
        <w:t>).</w:t>
      </w:r>
    </w:p>
    <w:p w14:paraId="7D420484" w14:textId="580B070B" w:rsidR="000E2B27" w:rsidRDefault="00065B02" w:rsidP="00065B02">
      <w:pPr>
        <w:pStyle w:val="a2"/>
      </w:pPr>
      <w:bookmarkStart w:id="49" w:name="_Toc224673393"/>
      <w:r>
        <w:t>Алгоритмическая реализация</w:t>
      </w:r>
      <w:bookmarkEnd w:id="49"/>
    </w:p>
    <w:p w14:paraId="42072A3B" w14:textId="77777777" w:rsidR="00065B02" w:rsidRPr="00C60C0F" w:rsidRDefault="00065B02" w:rsidP="00065B02">
      <w:pPr>
        <w:pStyle w:val="af8"/>
      </w:pPr>
      <w:r>
        <w:t xml:space="preserve">Вектор признаков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>
        <w:t xml:space="preserve"> </w:t>
      </w:r>
      <w:r w:rsidRPr="00C60C0F">
        <w:t>квантуется с использованием линейного преобр</w:t>
      </w:r>
      <w:r>
        <w:t xml:space="preserve">азования в целочисленный вектор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</m:acc>
      </m:oMath>
      <w:r w:rsidRPr="00C60C0F">
        <w:t>:</w:t>
      </w:r>
    </w:p>
    <w:p w14:paraId="27EBFCA4" w14:textId="77777777" w:rsidR="00065B02" w:rsidRPr="006B5550" w:rsidRDefault="00065B02" w:rsidP="00065B02">
      <w:pPr>
        <w:pStyle w:val="afff9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j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∙Q+0.5</m:t>
            </m:r>
          </m:e>
        </m:d>
      </m:oMath>
      <w:r>
        <w:tab/>
      </w:r>
      <w:r w:rsidRPr="006B5550">
        <w:t>(42)</w:t>
      </w:r>
    </w:p>
    <w:p w14:paraId="2347E5F0" w14:textId="77777777" w:rsidR="00065B02" w:rsidRPr="00C60C0F" w:rsidRDefault="00065B02" w:rsidP="00065B02">
      <w:pPr>
        <w:pStyle w:val="af8"/>
        <w:ind w:firstLine="0"/>
      </w:pPr>
      <w:r>
        <w:t>г</w:t>
      </w:r>
      <w:r w:rsidRPr="00C60C0F">
        <w:t>де</w:t>
      </w:r>
      <w:r w:rsidRPr="006B5550">
        <w:t xml:space="preserve">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B5550">
        <w:t xml:space="preserve"> </w:t>
      </w:r>
      <w:r w:rsidRPr="00C60C0F">
        <w:t>и</w:t>
      </w:r>
      <w:r w:rsidRPr="006B5550">
        <w:t xml:space="preserve">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B5550">
        <w:rPr>
          <w:szCs w:val="28"/>
        </w:rPr>
        <w:t xml:space="preserve"> –</w:t>
      </w:r>
      <w:r w:rsidRPr="00C60C0F">
        <w:t xml:space="preserve"> среднее и стандартное отклонение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 w:rsidRPr="00C60C0F">
        <w:t>-го</w:t>
      </w:r>
      <w:r>
        <w:t xml:space="preserve"> признака на обучающей выборке, </w:t>
      </w:r>
      <m:oMath>
        <m:r>
          <w:rPr>
            <w:rFonts w:ascii="Cambria Math" w:hAnsi="Cambria Math"/>
          </w:rPr>
          <m:t>Q</m:t>
        </m:r>
      </m:oMath>
      <w:r>
        <w:t xml:space="preserve"> –</w:t>
      </w:r>
      <w:r w:rsidRPr="00C60C0F">
        <w:t xml:space="preserve"> коэффициент масштабирования.</w:t>
      </w:r>
    </w:p>
    <w:p w14:paraId="5FC62067" w14:textId="77777777" w:rsidR="00065B02" w:rsidRPr="00D51255" w:rsidRDefault="00065B02" w:rsidP="00065B02">
      <w:pPr>
        <w:pStyle w:val="af8"/>
      </w:pPr>
      <w:r w:rsidRPr="00D51255">
        <w:t>Пороги разбиения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D51255">
        <w:t>также квантуются. Условие проверки в узле принимает вид:</w:t>
      </w:r>
    </w:p>
    <w:p w14:paraId="4ED5F34C" w14:textId="77777777" w:rsidR="00065B02" w:rsidRDefault="00065B02" w:rsidP="00065B02">
      <w:pPr>
        <w:pStyle w:val="afff9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p>
        <m:r>
          <w:rPr>
            <w:rFonts w:ascii="Cambria Math" w:hAnsi="Cambria Math"/>
          </w:rPr>
          <m:t>≤</m:t>
        </m:r>
        <m:acc>
          <m:accPr>
            <m:chr m:val="̃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  <w:r w:rsidRPr="006F17FF">
        <w:rPr>
          <w:szCs w:val="20"/>
        </w:rPr>
        <w:t>,</w:t>
      </w:r>
      <w:r>
        <w:tab/>
        <w:t>(43)</w:t>
      </w:r>
    </w:p>
    <w:p w14:paraId="00E38953" w14:textId="77777777" w:rsidR="00065B02" w:rsidRPr="00D51255" w:rsidRDefault="00065B02" w:rsidP="00065B02">
      <w:pPr>
        <w:pStyle w:val="af8"/>
        <w:ind w:firstLine="0"/>
      </w:pPr>
      <w:r>
        <w:t>где</w:t>
      </w:r>
      <w:r w:rsidRPr="006F17FF"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  <w:r>
        <w:t xml:space="preserve"> </w:t>
      </w:r>
      <w:r w:rsidRPr="006F17FF">
        <w:t>–</w:t>
      </w:r>
      <w:r w:rsidRPr="00D51255">
        <w:t xml:space="preserve"> квантованный порог.</w:t>
      </w:r>
    </w:p>
    <w:p w14:paraId="3417D90B" w14:textId="77777777" w:rsidR="00065B02" w:rsidRPr="00D51255" w:rsidRDefault="00065B02" w:rsidP="00065B02">
      <w:pPr>
        <w:pStyle w:val="af8"/>
      </w:pPr>
      <w:r w:rsidRPr="00D51255">
        <w:t xml:space="preserve">Предсказание класса осуществляется </w:t>
      </w:r>
      <w:proofErr w:type="spellStart"/>
      <w:r w:rsidRPr="00D51255">
        <w:t>путем</w:t>
      </w:r>
      <w:proofErr w:type="spellEnd"/>
      <w:r w:rsidRPr="00D51255">
        <w:t xml:space="preserve"> последовательного перебора узлов без операций с плавающей точкой, что позволяет эффективно реализовать алгоритм на микроконтроллерах.</w:t>
      </w:r>
    </w:p>
    <w:p w14:paraId="1B306361" w14:textId="77777777" w:rsidR="00065B02" w:rsidRPr="00676345" w:rsidRDefault="00065B02" w:rsidP="00065B02">
      <w:pPr>
        <w:pStyle w:val="af8"/>
      </w:pPr>
      <w:r w:rsidRPr="00676345">
        <w:t>Программное обеспечение измерительной системы состоит из двух основных частей:</w:t>
      </w:r>
    </w:p>
    <w:p w14:paraId="2A614553" w14:textId="77777777" w:rsidR="00065B02" w:rsidRPr="00676345" w:rsidRDefault="00065B02" w:rsidP="00065B02">
      <w:pPr>
        <w:pStyle w:val="ab"/>
        <w:numPr>
          <w:ilvl w:val="0"/>
          <w:numId w:val="22"/>
        </w:numPr>
        <w:ind w:left="0" w:firstLine="709"/>
      </w:pPr>
      <w:r>
        <w:rPr>
          <w:bCs/>
        </w:rPr>
        <w:t>м</w:t>
      </w:r>
      <w:r w:rsidRPr="00676345">
        <w:rPr>
          <w:bCs/>
        </w:rPr>
        <w:t>одуль сбора и предварительной обработки данных</w:t>
      </w:r>
      <w:r>
        <w:t xml:space="preserve"> </w:t>
      </w:r>
      <w:r w:rsidRPr="00676345">
        <w:t xml:space="preserve">– выполняется на целевом устройстве в реальном времени. Отвечает за управление АЦП, накопление </w:t>
      </w:r>
      <w:proofErr w:type="spellStart"/>
      <w:r w:rsidRPr="00676345">
        <w:t>отсчетов</w:t>
      </w:r>
      <w:proofErr w:type="spellEnd"/>
      <w:r w:rsidRPr="00676345">
        <w:t xml:space="preserve">, цифровую квадратурную демодуляцию (если не реализована </w:t>
      </w:r>
      <w:proofErr w:type="spellStart"/>
      <w:r w:rsidRPr="00676345">
        <w:t>аппаратно</w:t>
      </w:r>
      <w:proofErr w:type="spellEnd"/>
      <w:r w:rsidRPr="00676345">
        <w:t>) и</w:t>
      </w:r>
      <w:r>
        <w:t xml:space="preserve"> формирование вектора признаков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>
        <w:t>;</w:t>
      </w:r>
    </w:p>
    <w:p w14:paraId="70AD46C2" w14:textId="77777777" w:rsidR="00065B02" w:rsidRPr="00676345" w:rsidRDefault="00065B02" w:rsidP="00065B02">
      <w:pPr>
        <w:pStyle w:val="ab"/>
      </w:pPr>
      <w:r w:rsidRPr="00676345">
        <w:rPr>
          <w:bCs/>
        </w:rPr>
        <w:t>модуль классификации</w:t>
      </w:r>
      <w:r>
        <w:t xml:space="preserve"> </w:t>
      </w:r>
      <w:r w:rsidRPr="00676345">
        <w:t>– реализует алгоритм случайного леса. Получает на вход вектор признаков</w:t>
      </w:r>
      <w: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>
        <w:t xml:space="preserve"> </w:t>
      </w:r>
      <w:r w:rsidRPr="00676345">
        <w:t>и возвращает номер класса дефекта</w:t>
      </w:r>
      <w:r>
        <w:t xml:space="preserve"> </w:t>
      </w:r>
      <m:oMath>
        <m:r>
          <w:rPr>
            <w:rFonts w:ascii="Cambria Math" w:hAnsi="Cambria Math"/>
            <w:sz w:val="29"/>
            <w:szCs w:val="29"/>
          </w:rPr>
          <m:t>y</m:t>
        </m:r>
        <m:r>
          <w:rPr>
            <w:rFonts w:ascii="Cambria Math" w:hAnsi="Cambria Math" w:cs="Cambria Math"/>
            <w:sz w:val="29"/>
            <w:szCs w:val="29"/>
          </w:rPr>
          <m:t>∈</m:t>
        </m:r>
        <m:r>
          <w:rPr>
            <w:rFonts w:ascii="Cambria Math" w:hAnsi="Cambria Math"/>
            <w:sz w:val="29"/>
            <w:szCs w:val="29"/>
          </w:rPr>
          <w:lastRenderedPageBreak/>
          <m:t>{0,1,2,3,4}</m:t>
        </m:r>
      </m:oMath>
      <w:r w:rsidRPr="00676345">
        <w:t>. Обучение модел</w:t>
      </w:r>
      <w:r>
        <w:t xml:space="preserve">и производится автономно на ПК </w:t>
      </w:r>
      <w:r w:rsidRPr="00676345">
        <w:t xml:space="preserve">в среде </w:t>
      </w:r>
      <w:proofErr w:type="spellStart"/>
      <w:r w:rsidRPr="00676345">
        <w:rPr>
          <w:i/>
        </w:rPr>
        <w:t>MATLAB</w:t>
      </w:r>
      <w:proofErr w:type="spellEnd"/>
      <w:r w:rsidRPr="00676345">
        <w:t>; на целевое устройство загружаются только параметры обученной модели – структуры деревьев, пороги разбиения, значения в листьях.</w:t>
      </w:r>
    </w:p>
    <w:p w14:paraId="428076DD" w14:textId="77777777" w:rsidR="00065B02" w:rsidRPr="00676345" w:rsidRDefault="00065B02" w:rsidP="00065B02">
      <w:pPr>
        <w:pStyle w:val="af8"/>
      </w:pPr>
      <w:r w:rsidRPr="00676345">
        <w:t>Обмен данными между модулями осуществляется через глобальные переменные или очередь в оперативной памяти.</w:t>
      </w:r>
    </w:p>
    <w:p w14:paraId="5ADB9856" w14:textId="77777777" w:rsidR="00065B02" w:rsidRPr="00676345" w:rsidRDefault="00065B02" w:rsidP="00065B02">
      <w:pPr>
        <w:pStyle w:val="af8"/>
      </w:pPr>
      <w:r w:rsidRPr="00676345">
        <w:t>Каждое решающее дерево представляется в виде массива узлов. Узел может быть внутренним (содержит условие ветвления) или листовым (содержит предсказание). Для экономии памяти все узлы хранятся в одном массиве, а тип узла определяется специальным признаком (например, отрицательный индекс признака для листа).</w:t>
      </w:r>
    </w:p>
    <w:p w14:paraId="35700EC8" w14:textId="77777777" w:rsidR="00065B02" w:rsidRPr="00676345" w:rsidRDefault="00065B02" w:rsidP="00065B02">
      <w:pPr>
        <w:pStyle w:val="af8"/>
      </w:pPr>
      <w:r w:rsidRPr="00676345">
        <w:t xml:space="preserve">Структура узла на языке </w:t>
      </w:r>
      <w:r w:rsidRPr="003B328F">
        <w:rPr>
          <w:i/>
        </w:rPr>
        <w:t>C</w:t>
      </w:r>
      <w:r w:rsidRPr="00676345">
        <w:t xml:space="preserve"> может быть определена следующим образом:</w:t>
      </w:r>
    </w:p>
    <w:p w14:paraId="26F3EBF2" w14:textId="77777777" w:rsidR="00065B02" w:rsidRPr="00676345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676345">
        <w:rPr>
          <w:rFonts w:ascii="Consolas" w:eastAsia="Times New Roman" w:hAnsi="Consolas" w:cs="Courier New"/>
          <w:sz w:val="20"/>
          <w:szCs w:val="20"/>
          <w:lang w:val="en-US" w:eastAsia="ru-RU"/>
        </w:rPr>
        <w:t>typedef struct {</w:t>
      </w:r>
    </w:p>
    <w:p w14:paraId="76AF5BDB" w14:textId="77777777" w:rsidR="00065B02" w:rsidRPr="00343F7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76345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int</w:t>
      </w:r>
      <w:r w:rsidRPr="00343F73">
        <w:rPr>
          <w:rFonts w:ascii="Consolas" w:eastAsia="Times New Roman" w:hAnsi="Consolas" w:cs="Courier New"/>
          <w:sz w:val="20"/>
          <w:szCs w:val="20"/>
          <w:lang w:eastAsia="ru-RU"/>
        </w:rPr>
        <w:t>16_</w:t>
      </w:r>
      <w:r w:rsidRPr="00676345">
        <w:rPr>
          <w:rFonts w:ascii="Consolas" w:eastAsia="Times New Roman" w:hAnsi="Consolas" w:cs="Courier New"/>
          <w:sz w:val="20"/>
          <w:szCs w:val="20"/>
          <w:lang w:val="en-US" w:eastAsia="ru-RU"/>
        </w:rPr>
        <w:t>t</w:t>
      </w:r>
      <w:r w:rsidRPr="00343F73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676345">
        <w:rPr>
          <w:rFonts w:ascii="Consolas" w:eastAsia="Times New Roman" w:hAnsi="Consolas" w:cs="Courier New"/>
          <w:sz w:val="20"/>
          <w:szCs w:val="20"/>
          <w:lang w:val="en-US" w:eastAsia="ru-RU"/>
        </w:rPr>
        <w:t>feature</w:t>
      </w:r>
      <w:r w:rsidRPr="00343F73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676345">
        <w:rPr>
          <w:rFonts w:ascii="Consolas" w:eastAsia="Times New Roman" w:hAnsi="Consolas" w:cs="Courier New"/>
          <w:sz w:val="20"/>
          <w:szCs w:val="20"/>
          <w:lang w:val="en-US" w:eastAsia="ru-RU"/>
        </w:rPr>
        <w:t>index</w:t>
      </w:r>
      <w:r w:rsidRPr="00343F73">
        <w:rPr>
          <w:rFonts w:ascii="Consolas" w:eastAsia="Times New Roman" w:hAnsi="Consolas" w:cs="Courier New"/>
          <w:sz w:val="20"/>
          <w:szCs w:val="20"/>
          <w:lang w:eastAsia="ru-RU"/>
        </w:rPr>
        <w:t xml:space="preserve">;      // </w:t>
      </w:r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индекс</w:t>
      </w:r>
      <w:r w:rsidRPr="00343F73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признака</w:t>
      </w:r>
      <w:r w:rsidRPr="00343F73">
        <w:rPr>
          <w:rFonts w:ascii="Consolas" w:eastAsia="Times New Roman" w:hAnsi="Consolas" w:cs="Courier New"/>
          <w:sz w:val="20"/>
          <w:szCs w:val="20"/>
          <w:lang w:eastAsia="ru-RU"/>
        </w:rPr>
        <w:t xml:space="preserve"> (-1 </w:t>
      </w:r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для</w:t>
      </w:r>
      <w:r w:rsidRPr="00343F73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листа</w:t>
      </w:r>
      <w:r w:rsidRPr="00343F73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4063E28F" w14:textId="77777777" w:rsidR="00065B02" w:rsidRPr="00676345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43F73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int16_t</w:t>
      </w:r>
      <w:proofErr w:type="spellEnd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threshold</w:t>
      </w:r>
      <w:proofErr w:type="spellEnd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;          // порог (квантованный)</w:t>
      </w:r>
    </w:p>
    <w:p w14:paraId="52F7677B" w14:textId="77777777" w:rsidR="00065B02" w:rsidRPr="00676345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uint16_t</w:t>
      </w:r>
      <w:proofErr w:type="spellEnd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left_child</w:t>
      </w:r>
      <w:proofErr w:type="spellEnd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;        // индекс левого потомка</w:t>
      </w:r>
    </w:p>
    <w:p w14:paraId="7849CA39" w14:textId="77777777" w:rsidR="00065B02" w:rsidRPr="00676345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uint16_t</w:t>
      </w:r>
      <w:proofErr w:type="spellEnd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right_child</w:t>
      </w:r>
      <w:proofErr w:type="spellEnd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;       // индекс правого потомка</w:t>
      </w:r>
    </w:p>
    <w:p w14:paraId="41DFE62A" w14:textId="77777777" w:rsidR="00065B02" w:rsidRPr="00676345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uint8_t</w:t>
      </w:r>
      <w:proofErr w:type="spellEnd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 xml:space="preserve"> class;              // предсказание для листа (0..4)</w:t>
      </w:r>
    </w:p>
    <w:p w14:paraId="458DC408" w14:textId="77777777" w:rsidR="00065B02" w:rsidRPr="00676345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 xml:space="preserve">} </w:t>
      </w:r>
      <w:proofErr w:type="spellStart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Node</w:t>
      </w:r>
      <w:proofErr w:type="spellEnd"/>
      <w:r w:rsidRPr="00676345">
        <w:rPr>
          <w:rFonts w:ascii="Consolas" w:eastAsia="Times New Roman" w:hAnsi="Consolas" w:cs="Courier New"/>
          <w:sz w:val="20"/>
          <w:szCs w:val="20"/>
          <w:lang w:eastAsia="ru-RU"/>
        </w:rPr>
        <w:t>;</w:t>
      </w:r>
    </w:p>
    <w:p w14:paraId="6AA63A86" w14:textId="77777777" w:rsidR="00065B02" w:rsidRPr="00676345" w:rsidRDefault="00065B02" w:rsidP="00065B02">
      <w:pPr>
        <w:pStyle w:val="af8"/>
      </w:pPr>
      <w:r w:rsidRPr="00676345">
        <w:t>Признаки и пороги хранятся в целочисленном формате после квантования. Для этого используется линейное преобразование, описанное в п. 3.9.1.</w:t>
      </w:r>
    </w:p>
    <w:p w14:paraId="06201BCC" w14:textId="77777777" w:rsidR="00065B02" w:rsidRDefault="00065B02" w:rsidP="00065B02">
      <w:pPr>
        <w:pStyle w:val="af8"/>
      </w:pPr>
      <w:r w:rsidRPr="00676345">
        <w:t>Выбе</w:t>
      </w:r>
      <w:r>
        <w:t xml:space="preserve">рем коэффициент масштабирования </w:t>
      </w:r>
      <m:oMath>
        <m:r>
          <w:rPr>
            <w:rFonts w:ascii="Cambria Math" w:eastAsiaTheme="majorEastAsia" w:hAnsi="Cambria Math"/>
          </w:rPr>
          <m:t>Q=215-1=32767</m:t>
        </m:r>
      </m:oMath>
      <w:r>
        <w:rPr>
          <w:rFonts w:eastAsiaTheme="majorEastAsia"/>
        </w:rPr>
        <w:t xml:space="preserve"> </w:t>
      </w:r>
      <w:r w:rsidRPr="00676345">
        <w:t>(16-битное представление). Тогда</w:t>
      </w:r>
      <w:r>
        <w:t xml:space="preserve"> квантованное значение признака </w:t>
      </w:r>
      <m:oMath>
        <m:sSup>
          <m:sSupPr>
            <m:ctrlPr>
              <w:rPr>
                <w:rFonts w:ascii="Cambria Math" w:eastAsiaTheme="majorEastAsia" w:hAnsi="Cambria Math"/>
                <w:i/>
              </w:rPr>
            </m:ctrlPr>
          </m:sSupPr>
          <m:e>
            <m:r>
              <w:rPr>
                <w:rFonts w:ascii="Cambria Math" w:eastAsiaTheme="majorEastAsia" w:hAnsi="Cambria Math"/>
              </w:rPr>
              <m:t>x</m:t>
            </m:r>
          </m:e>
          <m:sup>
            <m:r>
              <w:rPr>
                <w:rFonts w:ascii="Cambria Math" w:eastAsiaTheme="majorEastAsia" w:hAnsi="Cambria Math"/>
                <w:lang w:val="en-US"/>
              </w:rPr>
              <m:t>j</m:t>
            </m:r>
          </m:sup>
        </m:sSup>
      </m:oMath>
      <w:r>
        <w:rPr>
          <w:rFonts w:eastAsiaTheme="majorEastAsia"/>
        </w:rPr>
        <w:t xml:space="preserve"> </w:t>
      </w:r>
      <w:r w:rsidRPr="00676345">
        <w:t>вычисляется как:</w:t>
      </w:r>
    </w:p>
    <w:p w14:paraId="18D710EB" w14:textId="77777777" w:rsidR="00065B02" w:rsidRPr="003B328F" w:rsidRDefault="00065B02" w:rsidP="00065B02">
      <w:pPr>
        <w:pStyle w:val="afff9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j</m:t>
            </m:r>
          </m:sup>
        </m:sSup>
        <m:r>
          <w:rPr>
            <w:rFonts w:ascii="Cambria Math" w:hAnsi="Cambria Math"/>
          </w:rPr>
          <m:t>=clamp(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∙Q+0.5</m:t>
            </m:r>
          </m:e>
        </m:d>
        <m:r>
          <w:rPr>
            <w:rFonts w:ascii="Cambria Math" w:hAnsi="Cambria Math"/>
          </w:rPr>
          <m:t>,-Q,Q)</m:t>
        </m:r>
      </m:oMath>
      <w:r>
        <w:tab/>
      </w:r>
      <w:r w:rsidRPr="003B328F">
        <w:t>(44)</w:t>
      </w:r>
    </w:p>
    <w:p w14:paraId="0DB0B681" w14:textId="77777777" w:rsidR="00065B02" w:rsidRPr="00676345" w:rsidRDefault="00065B02" w:rsidP="00065B02">
      <w:pPr>
        <w:pStyle w:val="af8"/>
      </w:pPr>
      <w:r w:rsidRPr="00676345">
        <w:t>Пороги</w:t>
      </w:r>
      <w:r w:rsidRPr="003B328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B328F">
        <w:t xml:space="preserve"> </w:t>
      </w:r>
      <w:r w:rsidRPr="00676345">
        <w:t>также квантуются по той же формуле с</w:t>
      </w:r>
      <w:r>
        <w:t xml:space="preserve"> использованием соответствующих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</m:sSub>
      </m:oMath>
      <w:r w:rsidRPr="003B328F">
        <w:rPr>
          <w:szCs w:val="28"/>
        </w:rPr>
        <w:t xml:space="preserve"> </w:t>
      </w:r>
      <w:r>
        <w:rPr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</m:sSub>
      </m:oMath>
      <w:r w:rsidRPr="00676345">
        <w:rPr>
          <w:rFonts w:ascii="KaTeX_Main" w:hAnsi="KaTeX_Main"/>
          <w:sz w:val="2"/>
          <w:szCs w:val="2"/>
        </w:rPr>
        <w:t>​​</w:t>
      </w:r>
      <w:r w:rsidRPr="00676345">
        <w:t>. Таким образом, все операции в узлах выполняются над 16-битными целыми числами.</w:t>
      </w:r>
    </w:p>
    <w:p w14:paraId="4F563001" w14:textId="77777777" w:rsidR="00065B02" w:rsidRPr="00676345" w:rsidRDefault="00065B02" w:rsidP="00065B02">
      <w:pPr>
        <w:pStyle w:val="af8"/>
        <w:rPr>
          <w:rFonts w:ascii="Segoe UI" w:hAnsi="Segoe UI" w:cs="Segoe UI"/>
          <w:color w:val="F9FAFB"/>
          <w:sz w:val="19"/>
          <w:szCs w:val="19"/>
        </w:rPr>
      </w:pPr>
      <w:r w:rsidRPr="00676345">
        <w:lastRenderedPageBreak/>
        <w:t>Весь лес хранится как массив деревьев. К</w:t>
      </w:r>
      <w:r>
        <w:t xml:space="preserve">аждое дерево – это массив узлов </w:t>
      </w:r>
      <m:oMath>
        <m:r>
          <w:rPr>
            <w:rFonts w:ascii="Cambria Math" w:hAnsi="Cambria Math"/>
            <w:sz w:val="29"/>
            <w:szCs w:val="29"/>
            <w:bdr w:val="none" w:sz="0" w:space="0" w:color="auto" w:frame="1"/>
          </w:rPr>
          <m:t>nodes</m:t>
        </m:r>
      </m:oMath>
      <w:r>
        <w:rPr>
          <w:rFonts w:ascii="KaTeX_Math" w:hAnsi="KaTeX_Math"/>
          <w:i/>
          <w:iCs/>
          <w:sz w:val="29"/>
          <w:szCs w:val="29"/>
        </w:rPr>
        <w:t xml:space="preserve"> </w:t>
      </w:r>
      <w:r>
        <w:t>и число узлов</w:t>
      </w:r>
      <w:r w:rsidRPr="00676345">
        <w:rPr>
          <w:rFonts w:ascii="KaTeX_Math" w:hAnsi="KaTeX_Math"/>
          <w:i/>
          <w:iCs/>
          <w:sz w:val="29"/>
          <w:szCs w:val="29"/>
        </w:rPr>
        <w:t xml:space="preserve"> </w:t>
      </w:r>
      <m:oMath>
        <m:r>
          <w:rPr>
            <w:rFonts w:ascii="Cambria Math" w:hAnsi="Cambria Math"/>
            <w:sz w:val="29"/>
            <w:szCs w:val="29"/>
          </w:rPr>
          <m:t>num_nodes</m:t>
        </m:r>
      </m:oMath>
      <w:r w:rsidRPr="00676345">
        <w:t>. Для быстрого доступа можно хранить указатели на корневые узлы.</w:t>
      </w:r>
    </w:p>
    <w:p w14:paraId="387C7898" w14:textId="77777777" w:rsidR="00065B02" w:rsidRPr="003B328F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3B328F">
        <w:rPr>
          <w:rFonts w:ascii="Consolas" w:eastAsia="Times New Roman" w:hAnsi="Consolas" w:cs="Courier New"/>
          <w:sz w:val="20"/>
          <w:szCs w:val="20"/>
          <w:lang w:eastAsia="ru-RU"/>
        </w:rPr>
        <w:t>typedef</w:t>
      </w:r>
      <w:proofErr w:type="spellEnd"/>
      <w:r w:rsidRPr="003B328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3B328F">
        <w:rPr>
          <w:rFonts w:ascii="Consolas" w:eastAsia="Times New Roman" w:hAnsi="Consolas" w:cs="Courier New"/>
          <w:sz w:val="20"/>
          <w:szCs w:val="20"/>
          <w:lang w:eastAsia="ru-RU"/>
        </w:rPr>
        <w:t>struct</w:t>
      </w:r>
      <w:proofErr w:type="spellEnd"/>
      <w:r w:rsidRPr="003B328F">
        <w:rPr>
          <w:rFonts w:ascii="Consolas" w:eastAsia="Times New Roman" w:hAnsi="Consolas" w:cs="Courier New"/>
          <w:sz w:val="20"/>
          <w:szCs w:val="20"/>
          <w:lang w:eastAsia="ru-RU"/>
        </w:rPr>
        <w:t xml:space="preserve"> {</w:t>
      </w:r>
    </w:p>
    <w:p w14:paraId="1A2B3E15" w14:textId="77777777" w:rsidR="00065B02" w:rsidRPr="003B328F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3B328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>uint16_t</w:t>
      </w:r>
      <w:proofErr w:type="spellEnd"/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>num_nodes</w:t>
      </w:r>
      <w:proofErr w:type="spellEnd"/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14:paraId="07F95D76" w14:textId="77777777" w:rsidR="00065B02" w:rsidRPr="003B328F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Node* nodes;                 // </w:t>
      </w:r>
      <w:r w:rsidRPr="003B328F">
        <w:rPr>
          <w:rFonts w:ascii="Consolas" w:eastAsia="Times New Roman" w:hAnsi="Consolas" w:cs="Courier New"/>
          <w:sz w:val="20"/>
          <w:szCs w:val="20"/>
          <w:lang w:eastAsia="ru-RU"/>
        </w:rPr>
        <w:t>массив</w:t>
      </w:r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3B328F">
        <w:rPr>
          <w:rFonts w:ascii="Consolas" w:eastAsia="Times New Roman" w:hAnsi="Consolas" w:cs="Courier New"/>
          <w:sz w:val="20"/>
          <w:szCs w:val="20"/>
          <w:lang w:eastAsia="ru-RU"/>
        </w:rPr>
        <w:t>узлов</w:t>
      </w:r>
    </w:p>
    <w:p w14:paraId="04832354" w14:textId="77777777" w:rsidR="00065B02" w:rsidRPr="003B328F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>} Tree;</w:t>
      </w:r>
    </w:p>
    <w:p w14:paraId="35EF0E7B" w14:textId="77777777" w:rsidR="00065B02" w:rsidRPr="003B328F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F0B4AAB" w14:textId="77777777" w:rsidR="00065B02" w:rsidRPr="003B328F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>Tree forest[</w:t>
      </w:r>
      <w:proofErr w:type="spellStart"/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>N_TREES</w:t>
      </w:r>
      <w:proofErr w:type="spellEnd"/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];            // </w:t>
      </w:r>
      <w:r w:rsidRPr="003B328F">
        <w:rPr>
          <w:rFonts w:ascii="Consolas" w:eastAsia="Times New Roman" w:hAnsi="Consolas" w:cs="Courier New"/>
          <w:sz w:val="20"/>
          <w:szCs w:val="20"/>
          <w:lang w:eastAsia="ru-RU"/>
        </w:rPr>
        <w:t>массив</w:t>
      </w:r>
      <w:r w:rsidRPr="003B328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3B328F">
        <w:rPr>
          <w:rFonts w:ascii="Consolas" w:eastAsia="Times New Roman" w:hAnsi="Consolas" w:cs="Courier New"/>
          <w:sz w:val="20"/>
          <w:szCs w:val="20"/>
          <w:lang w:eastAsia="ru-RU"/>
        </w:rPr>
        <w:t>деревьев</w:t>
      </w:r>
    </w:p>
    <w:p w14:paraId="3BF553C0" w14:textId="77777777" w:rsidR="00065B02" w:rsidRPr="008D3149" w:rsidRDefault="00065B02" w:rsidP="00065B02">
      <w:pPr>
        <w:pStyle w:val="af8"/>
      </w:pPr>
      <w:r w:rsidRPr="008D3149">
        <w:t>Входными данными для классификатора являются оцифрованные сигналы с выходов квадратурных детекторов. Пос</w:t>
      </w:r>
      <w:r>
        <w:t xml:space="preserve">ле каждого измерения на частоте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t xml:space="preserve"> </w:t>
      </w:r>
      <w:r w:rsidRPr="008D3149">
        <w:t>в памяти формируются шесть 16-битн</w:t>
      </w:r>
      <w:r>
        <w:t xml:space="preserve">ых целых чисел, соответствующих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∆y</m:t>
            </m:r>
          </m:sub>
        </m:sSub>
      </m:oMath>
      <w:r w:rsidRPr="008D3149">
        <w:t>. Для многочастотного режима эти значения нак</w:t>
      </w:r>
      <w:r>
        <w:t xml:space="preserve">апливаются в массиве </w:t>
      </w:r>
      <m:oMath>
        <m:r>
          <w:rPr>
            <w:rFonts w:ascii="Cambria Math" w:hAnsi="Cambria Math"/>
          </w:rPr>
          <m:t>raw[M][6]</m:t>
        </m:r>
      </m:oMath>
      <w:r w:rsidRPr="008D3149">
        <w:t>.</w:t>
      </w:r>
    </w:p>
    <w:p w14:paraId="4D9AB581" w14:textId="77777777" w:rsidR="00065B02" w:rsidRPr="008D3149" w:rsidRDefault="00065B02" w:rsidP="00065B02">
      <w:pPr>
        <w:pStyle w:val="af8"/>
      </w:pPr>
      <w:r w:rsidRPr="008D3149">
        <w:t>Алгоритм предобработки:</w:t>
      </w:r>
    </w:p>
    <w:p w14:paraId="4331FE04" w14:textId="77777777" w:rsidR="00065B02" w:rsidRPr="008D3149" w:rsidRDefault="00065B02" w:rsidP="00065B02">
      <w:pPr>
        <w:pStyle w:val="ab"/>
        <w:numPr>
          <w:ilvl w:val="0"/>
          <w:numId w:val="22"/>
        </w:numPr>
        <w:ind w:left="0" w:firstLine="709"/>
      </w:pPr>
      <w:r>
        <w:t xml:space="preserve">для каждой частоты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8D3149">
        <w:t xml:space="preserve"> </w:t>
      </w:r>
      <w:r>
        <w:t xml:space="preserve">и каждого канала </w:t>
      </w:r>
      <m:oMath>
        <m:r>
          <w:rPr>
            <w:rFonts w:ascii="Cambria Math" w:hAnsi="Cambria Math"/>
          </w:rPr>
          <m:t>c=0..5</m:t>
        </m:r>
      </m:oMath>
      <w:r w:rsidRPr="008D3149">
        <w:t xml:space="preserve"> </w:t>
      </w:r>
      <w:r>
        <w:t xml:space="preserve">прочитать сырое значение </w:t>
      </w:r>
      <m:oMath>
        <m:r>
          <w:rPr>
            <w:rFonts w:ascii="Cambria Math" w:hAnsi="Cambria Math"/>
          </w:rPr>
          <m:t>raw[m][c]</m:t>
        </m:r>
      </m:oMath>
      <w:r w:rsidRPr="00FB3271">
        <w:t>;</w:t>
      </w:r>
    </w:p>
    <w:p w14:paraId="6FEAA55C" w14:textId="77777777" w:rsidR="00065B02" w:rsidRPr="008D3149" w:rsidRDefault="00065B02" w:rsidP="00065B02">
      <w:pPr>
        <w:pStyle w:val="ab"/>
        <w:numPr>
          <w:ilvl w:val="0"/>
          <w:numId w:val="22"/>
        </w:numPr>
        <w:ind w:left="0" w:firstLine="709"/>
      </w:pPr>
      <w:r>
        <w:t>п</w:t>
      </w:r>
      <w:r w:rsidRPr="008D3149">
        <w:t>реобразо</w:t>
      </w:r>
      <w:r>
        <w:t xml:space="preserve">вать его в квантованный признак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j</m:t>
            </m:r>
          </m:sup>
        </m:sSup>
      </m:oMath>
      <w:r w:rsidRPr="00442FE3">
        <w:t>,</w:t>
      </w:r>
      <w:r w:rsidRPr="008D3149">
        <w:t xml:space="preserve"> где индекс признака</w:t>
      </w:r>
      <w:r w:rsidRPr="00442FE3">
        <w:t xml:space="preserve"> </w:t>
      </w:r>
      <m:oMath>
        <m:r>
          <w:rPr>
            <w:rFonts w:ascii="Cambria Math" w:hAnsi="Cambria Math"/>
          </w:rPr>
          <m:t>j=6m+c</m:t>
        </m:r>
      </m:oMath>
      <w:r w:rsidRPr="008D3149">
        <w:t>, использу</w:t>
      </w:r>
      <w:r>
        <w:t xml:space="preserve">я заранее вычисленные параметры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</m:sSub>
      </m:oMath>
      <w:r w:rsidRPr="00FB3271">
        <w:t xml:space="preserve"> </w:t>
      </w:r>
      <w:r>
        <w:t>и формулу квантования;</w:t>
      </w:r>
    </w:p>
    <w:p w14:paraId="17D6A652" w14:textId="77777777" w:rsidR="00065B02" w:rsidRPr="008D3149" w:rsidRDefault="00065B02" w:rsidP="00065B02">
      <w:pPr>
        <w:pStyle w:val="ab"/>
        <w:numPr>
          <w:ilvl w:val="0"/>
          <w:numId w:val="22"/>
        </w:numPr>
        <w:ind w:left="0" w:firstLine="709"/>
      </w:pPr>
      <w:r>
        <w:t>с</w:t>
      </w:r>
      <w:r w:rsidRPr="008D3149">
        <w:t>охранить</w:t>
      </w:r>
      <w:r w:rsidRPr="00FB3271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j</m:t>
            </m:r>
          </m:sup>
        </m:sSup>
      </m:oMath>
      <w:r w:rsidRPr="00FB3271">
        <w:t xml:space="preserve"> </w:t>
      </w:r>
      <w:r w:rsidRPr="008D3149">
        <w:t>в массиве признаков</w:t>
      </w:r>
      <w:r w:rsidRPr="00FB3271">
        <w:t xml:space="preserve"> </w:t>
      </w:r>
      <m:oMath>
        <m:r>
          <w:rPr>
            <w:rFonts w:ascii="Cambria Math" w:hAnsi="Cambria Math"/>
          </w:rPr>
          <m:t>features[N]</m:t>
        </m:r>
      </m:oMath>
      <w:r>
        <w:t xml:space="preserve"> (тип </w:t>
      </w:r>
      <w:proofErr w:type="spellStart"/>
      <w:r w:rsidRPr="00FB3271">
        <w:rPr>
          <w:i/>
        </w:rPr>
        <w:t>int</w:t>
      </w:r>
      <w:r w:rsidRPr="008D3149">
        <w:t>16_</w:t>
      </w:r>
      <w:r w:rsidRPr="00FB3271">
        <w:rPr>
          <w:i/>
        </w:rPr>
        <w:t>t</w:t>
      </w:r>
      <w:proofErr w:type="spellEnd"/>
      <w:r w:rsidRPr="008D3149">
        <w:t>).</w:t>
      </w:r>
    </w:p>
    <w:p w14:paraId="20B760D9" w14:textId="77777777" w:rsidR="00065B02" w:rsidRPr="00676345" w:rsidRDefault="00065B02" w:rsidP="00065B02">
      <w:pPr>
        <w:pStyle w:val="af8"/>
        <w:rPr>
          <w:sz w:val="19"/>
          <w:szCs w:val="19"/>
          <w:lang w:val="en-US"/>
        </w:rPr>
      </w:pPr>
      <w:r w:rsidRPr="00676345">
        <w:t>Псевдокод</w:t>
      </w:r>
      <w:r w:rsidRPr="00676345">
        <w:rPr>
          <w:lang w:val="en-US"/>
        </w:rPr>
        <w:t xml:space="preserve"> </w:t>
      </w:r>
      <w:r w:rsidRPr="00676345">
        <w:t>функции</w:t>
      </w:r>
      <w:r w:rsidRPr="00676345">
        <w:rPr>
          <w:lang w:val="en-US"/>
        </w:rPr>
        <w:t xml:space="preserve"> </w:t>
      </w:r>
      <w:r w:rsidRPr="00676345">
        <w:t>предобработки</w:t>
      </w:r>
      <w:r w:rsidRPr="00676345">
        <w:rPr>
          <w:lang w:val="en-US"/>
        </w:rPr>
        <w:t>:</w:t>
      </w:r>
    </w:p>
    <w:p w14:paraId="360B1C21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function preprocess(raw[M][6], features[N]):</w:t>
      </w:r>
    </w:p>
    <w:p w14:paraId="6342F9C6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for m = 0 to M-1:</w:t>
      </w:r>
    </w:p>
    <w:p w14:paraId="1B750E54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for c = 0 to 5:</w:t>
      </w:r>
    </w:p>
    <w:p w14:paraId="74B3677B" w14:textId="77777777" w:rsidR="00065B02" w:rsidRPr="00172B1D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j</w:t>
      </w:r>
      <w:r w:rsidRPr="00172B1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6*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m</w:t>
      </w:r>
      <w:r w:rsidRPr="00172B1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 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c</w:t>
      </w:r>
    </w:p>
    <w:p w14:paraId="2195D804" w14:textId="77777777" w:rsidR="00065B02" w:rsidRPr="00172B1D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72B1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value</w:t>
      </w:r>
      <w:r w:rsidRPr="00172B1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raw</w:t>
      </w:r>
      <w:r w:rsidRPr="00172B1D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m</w:t>
      </w:r>
      <w:r w:rsidRPr="00172B1D">
        <w:rPr>
          <w:rFonts w:ascii="Consolas" w:eastAsia="Times New Roman" w:hAnsi="Consolas" w:cs="Courier New"/>
          <w:sz w:val="20"/>
          <w:szCs w:val="20"/>
          <w:lang w:val="en-US" w:eastAsia="ru-RU"/>
        </w:rPr>
        <w:t>][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c</w:t>
      </w:r>
      <w:r w:rsidRPr="00172B1D">
        <w:rPr>
          <w:rFonts w:ascii="Consolas" w:eastAsia="Times New Roman" w:hAnsi="Consolas" w:cs="Courier New"/>
          <w:sz w:val="20"/>
          <w:szCs w:val="20"/>
          <w:lang w:val="en-US" w:eastAsia="ru-RU"/>
        </w:rPr>
        <w:t>]</w:t>
      </w:r>
    </w:p>
    <w:p w14:paraId="0C8CCE86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72B1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// квантование</w:t>
      </w:r>
    </w:p>
    <w:p w14:paraId="10DB9F95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scaled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(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value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mean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 xml:space="preserve">[j]) * Q /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std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[j]  // целочисленная реализация требует осторожности с делением</w:t>
      </w:r>
    </w:p>
    <w:p w14:paraId="5485D3BF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// для избежания плавающей точки можно использовать предвычисленные множители</w:t>
      </w:r>
    </w:p>
    <w:p w14:paraId="2D191E34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// но в псевдокоде используем рациональную арифметику</w:t>
      </w:r>
    </w:p>
    <w:p w14:paraId="37A8863C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if scaled &gt; Q: scaled = Q</w:t>
      </w:r>
    </w:p>
    <w:p w14:paraId="5732815D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if scaled &lt; -Q: scaled = -Q</w:t>
      </w:r>
    </w:p>
    <w:p w14:paraId="4799B742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    features[j] = (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int16_t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)scaled</w:t>
      </w:r>
    </w:p>
    <w:p w14:paraId="6F183D15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features</w:t>
      </w:r>
    </w:p>
    <w:p w14:paraId="0FEC543B" w14:textId="77777777" w:rsidR="00065B02" w:rsidRDefault="00065B02" w:rsidP="00065B02">
      <w:pPr>
        <w:pStyle w:val="af8"/>
      </w:pPr>
      <w:r w:rsidRPr="008866C8">
        <w:t>На практике дл</w:t>
      </w:r>
      <w:r>
        <w:t xml:space="preserve">я ускорения операцию деления на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8866C8">
        <w:t xml:space="preserve"> заменяют умножением на заранее вычисленный </w:t>
      </w:r>
      <w:r>
        <w:t xml:space="preserve">обратный масштабный коэффициент </w:t>
      </w:r>
      <m:oMath>
        <m:r>
          <w:rPr>
            <w:rFonts w:ascii="Cambria Math" w:hAnsi="Cambria Math"/>
          </w:rPr>
          <m:t>invstd[j]=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</m:oMath>
      <w:r w:rsidRPr="008866C8">
        <w:t xml:space="preserve"> , который также квантуется до 16/32 бит. Тогда квантование выполняется как:</w:t>
      </w:r>
    </w:p>
    <w:p w14:paraId="786809D0" w14:textId="77777777" w:rsidR="00065B02" w:rsidRPr="005C28DF" w:rsidRDefault="00065B02" w:rsidP="00065B02">
      <w:pPr>
        <w:pStyle w:val="afff9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j</m:t>
            </m:r>
          </m:sup>
        </m:sSup>
        <m:r>
          <w:rPr>
            <w:rFonts w:ascii="Cambria Math" w:hAnsi="Cambria Math"/>
          </w:rPr>
          <m:t>=clamp(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)∙invstd[j]+0.5</m:t>
            </m:r>
          </m:e>
        </m:d>
        <m:r>
          <w:rPr>
            <w:rFonts w:ascii="Cambria Math" w:hAnsi="Cambria Math"/>
          </w:rPr>
          <m:t>,-Q,Q)</m:t>
        </m:r>
      </m:oMath>
      <w:r>
        <w:tab/>
      </w:r>
      <w:r w:rsidRPr="005C28DF">
        <w:t>(45)</w:t>
      </w:r>
    </w:p>
    <w:p w14:paraId="2E4FFC37" w14:textId="77777777" w:rsidR="00065B02" w:rsidRPr="00676345" w:rsidRDefault="00065B02" w:rsidP="00065B02">
      <w:pPr>
        <w:pStyle w:val="af8"/>
      </w:pPr>
      <w:r w:rsidRPr="00676345">
        <w:t>Алгоритм классификации заключается в прохождении каждого дерева леса с использованием квантованных признаков и последующем голосовании.</w:t>
      </w:r>
    </w:p>
    <w:p w14:paraId="20C9ABA8" w14:textId="77777777" w:rsidR="00065B02" w:rsidRPr="00676345" w:rsidRDefault="00065B02" w:rsidP="00065B02">
      <w:pPr>
        <w:pStyle w:val="af8"/>
      </w:pPr>
      <w:r w:rsidRPr="00676345">
        <w:t>Для заданного дерева (массив узлов) и корневого узла (индекс 0) рекурсивно или итеративно выполняется спуск по узлам в зависимости от значения признака.</w:t>
      </w:r>
    </w:p>
    <w:p w14:paraId="73CB0AF8" w14:textId="77777777" w:rsidR="00065B02" w:rsidRPr="00676345" w:rsidRDefault="00065B02" w:rsidP="00065B02">
      <w:pPr>
        <w:pStyle w:val="af8"/>
      </w:pPr>
      <w:r w:rsidRPr="00676345">
        <w:t>Итеративный алгоритм (без рекурсии) для одного дерева:</w:t>
      </w:r>
    </w:p>
    <w:p w14:paraId="4F70BC1C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function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predict_tree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(features[N], tree):</w:t>
      </w:r>
    </w:p>
    <w:p w14:paraId="32ED6D4B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node_index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0</w:t>
      </w:r>
    </w:p>
    <w:p w14:paraId="59869808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while True:</w:t>
      </w:r>
    </w:p>
    <w:p w14:paraId="1B83572E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node =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tree.nodes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node_index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]</w:t>
      </w:r>
    </w:p>
    <w:p w14:paraId="18B4453F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if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node.feature_index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 0:</w:t>
      </w:r>
    </w:p>
    <w:p w14:paraId="56D14AF1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// </w:t>
      </w:r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листовой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узел</w:t>
      </w:r>
    </w:p>
    <w:p w14:paraId="3634DD36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return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node.class</w:t>
      </w:r>
      <w:proofErr w:type="spellEnd"/>
    </w:p>
    <w:p w14:paraId="25173C68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// </w:t>
      </w:r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внутренний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460FB2">
        <w:rPr>
          <w:rFonts w:ascii="Consolas" w:eastAsia="Times New Roman" w:hAnsi="Consolas" w:cs="Courier New"/>
          <w:sz w:val="20"/>
          <w:szCs w:val="20"/>
          <w:lang w:eastAsia="ru-RU"/>
        </w:rPr>
        <w:t>узел</w:t>
      </w:r>
    </w:p>
    <w:p w14:paraId="077528D1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if features[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node.feature_index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&lt;=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node.threshold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14:paraId="34AB94E5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node_index</w:t>
      </w:r>
      <w:proofErr w:type="spellEnd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node.left_child</w:t>
      </w:r>
      <w:proofErr w:type="spellEnd"/>
    </w:p>
    <w:p w14:paraId="357BED28" w14:textId="77777777" w:rsidR="00065B02" w:rsidRPr="00460FB2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else:</w:t>
      </w:r>
    </w:p>
    <w:p w14:paraId="6E45FACF" w14:textId="77777777" w:rsidR="00065B02" w:rsidRPr="00172B1D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node</w:t>
      </w:r>
      <w:r w:rsidRPr="00172B1D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index</w:t>
      </w:r>
      <w:r w:rsidRPr="00172B1D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node</w:t>
      </w:r>
      <w:r w:rsidRPr="00172B1D">
        <w:rPr>
          <w:rFonts w:ascii="Consolas" w:eastAsia="Times New Roman" w:hAnsi="Consolas" w:cs="Courier New"/>
          <w:sz w:val="20"/>
          <w:szCs w:val="20"/>
          <w:lang w:eastAsia="ru-RU"/>
        </w:rPr>
        <w:t>.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right</w:t>
      </w:r>
      <w:r w:rsidRPr="00172B1D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460FB2">
        <w:rPr>
          <w:rFonts w:ascii="Consolas" w:eastAsia="Times New Roman" w:hAnsi="Consolas" w:cs="Courier New"/>
          <w:sz w:val="20"/>
          <w:szCs w:val="20"/>
          <w:lang w:val="en-US" w:eastAsia="ru-RU"/>
        </w:rPr>
        <w:t>child</w:t>
      </w:r>
    </w:p>
    <w:p w14:paraId="06A2D8F7" w14:textId="77777777" w:rsidR="00065B02" w:rsidRPr="00676345" w:rsidRDefault="00065B02" w:rsidP="00065B02">
      <w:pPr>
        <w:pStyle w:val="af8"/>
        <w:rPr>
          <w:sz w:val="19"/>
          <w:szCs w:val="19"/>
          <w:lang w:val="en-US"/>
        </w:rPr>
      </w:pPr>
      <w:r w:rsidRPr="00676345">
        <w:t xml:space="preserve">Для получения финального предсказания выполняется проход по всем деревьям и </w:t>
      </w:r>
      <w:proofErr w:type="spellStart"/>
      <w:r w:rsidRPr="00676345">
        <w:t>подсчет</w:t>
      </w:r>
      <w:proofErr w:type="spellEnd"/>
      <w:r w:rsidRPr="00676345">
        <w:t xml:space="preserve"> голосов за каждый класс. Псевдокод</w:t>
      </w:r>
      <w:r w:rsidRPr="00676345">
        <w:rPr>
          <w:lang w:val="en-US"/>
        </w:rPr>
        <w:t>:</w:t>
      </w:r>
    </w:p>
    <w:p w14:paraId="306A3E7E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function classify(features[N], forest,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num_trees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):</w:t>
      </w:r>
    </w:p>
    <w:p w14:paraId="76EC3B8A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votes[5] = {0}</w:t>
      </w:r>
    </w:p>
    <w:p w14:paraId="5FB5202E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for t = 0 to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num_trees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-1:</w:t>
      </w:r>
    </w:p>
    <w:p w14:paraId="42A07913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class =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predict_tree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(features, forest[t])</w:t>
      </w:r>
    </w:p>
    <w:p w14:paraId="2151AB1E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eastAsia="ru-RU"/>
        </w:rPr>
        <w:t>votes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eastAsia="ru-RU"/>
        </w:rPr>
        <w:t>[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eastAsia="ru-RU"/>
        </w:rPr>
        <w:t>class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eastAsia="ru-RU"/>
        </w:rPr>
        <w:t>]++</w:t>
      </w:r>
    </w:p>
    <w:p w14:paraId="551E4FE0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// найти класс с максимальным числом голосов</w:t>
      </w:r>
    </w:p>
    <w:p w14:paraId="06EB2423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best_class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0</w:t>
      </w:r>
    </w:p>
    <w:p w14:paraId="05D60B70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max_votes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votes[0]</w:t>
      </w:r>
    </w:p>
    <w:p w14:paraId="7F818E6B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for k = 1 to 4:</w:t>
      </w:r>
    </w:p>
    <w:p w14:paraId="28418AB2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if votes[k] &gt;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max_votes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14:paraId="757290D3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max_votes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votes[k]</w:t>
      </w:r>
    </w:p>
    <w:p w14:paraId="472AD767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>best_class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k</w:t>
      </w:r>
    </w:p>
    <w:p w14:paraId="519661DC" w14:textId="77777777" w:rsidR="00065B02" w:rsidRPr="00E6290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6290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eastAsia="ru-RU"/>
        </w:rPr>
        <w:t>return</w:t>
      </w:r>
      <w:proofErr w:type="spellEnd"/>
      <w:r w:rsidRPr="00E62903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E62903">
        <w:rPr>
          <w:rFonts w:ascii="Consolas" w:eastAsia="Times New Roman" w:hAnsi="Consolas" w:cs="Courier New"/>
          <w:sz w:val="20"/>
          <w:szCs w:val="20"/>
          <w:lang w:eastAsia="ru-RU"/>
        </w:rPr>
        <w:t>best_class</w:t>
      </w:r>
      <w:proofErr w:type="spellEnd"/>
    </w:p>
    <w:p w14:paraId="11350DCA" w14:textId="77777777" w:rsidR="00065B02" w:rsidRPr="00676345" w:rsidRDefault="00065B02" w:rsidP="00065B02">
      <w:pPr>
        <w:pStyle w:val="af8"/>
      </w:pPr>
      <w:r w:rsidRPr="00676345">
        <w:t>При равенстве голосов можно выбрать класс с наименьшим индексом (это не влияет на точность, так как ситуация маловероятна при нечётном количестве деревьев).</w:t>
      </w:r>
    </w:p>
    <w:p w14:paraId="7F2500F1" w14:textId="77777777" w:rsidR="00065B02" w:rsidRPr="00676345" w:rsidRDefault="00065B02" w:rsidP="00065B02">
      <w:pPr>
        <w:pStyle w:val="af8"/>
      </w:pPr>
      <w:r w:rsidRPr="00676345">
        <w:t>Объединим предобработку и классификацию в единую функцию, вызываемую после завершения цикла измерений на всех частотах:</w:t>
      </w:r>
    </w:p>
    <w:p w14:paraId="49A21A15" w14:textId="77777777" w:rsidR="00065B02" w:rsidRPr="00A46AC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function </w:t>
      </w:r>
      <w:proofErr w:type="spellStart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>measure_and_classify</w:t>
      </w:r>
      <w:proofErr w:type="spellEnd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>():</w:t>
      </w:r>
    </w:p>
    <w:p w14:paraId="6ACF8433" w14:textId="77777777" w:rsidR="00065B02" w:rsidRPr="00A46AC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>raw_data</w:t>
      </w:r>
      <w:proofErr w:type="spellEnd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[M][6] = </w:t>
      </w:r>
      <w:proofErr w:type="spellStart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>acquire_data</w:t>
      </w:r>
      <w:proofErr w:type="spellEnd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()  // </w:t>
      </w:r>
      <w:r w:rsidRPr="00A46AC3">
        <w:rPr>
          <w:rFonts w:ascii="Consolas" w:eastAsia="Times New Roman" w:hAnsi="Consolas" w:cs="Courier New"/>
          <w:sz w:val="20"/>
          <w:szCs w:val="20"/>
          <w:lang w:eastAsia="ru-RU"/>
        </w:rPr>
        <w:t>запуск</w:t>
      </w:r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A46AC3">
        <w:rPr>
          <w:rFonts w:ascii="Consolas" w:eastAsia="Times New Roman" w:hAnsi="Consolas" w:cs="Courier New"/>
          <w:sz w:val="20"/>
          <w:szCs w:val="20"/>
          <w:lang w:eastAsia="ru-RU"/>
        </w:rPr>
        <w:t>АЦП</w:t>
      </w:r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A46AC3">
        <w:rPr>
          <w:rFonts w:ascii="Consolas" w:eastAsia="Times New Roman" w:hAnsi="Consolas" w:cs="Courier New"/>
          <w:sz w:val="20"/>
          <w:szCs w:val="20"/>
          <w:lang w:eastAsia="ru-RU"/>
        </w:rPr>
        <w:t>и</w:t>
      </w:r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A46AC3">
        <w:rPr>
          <w:rFonts w:ascii="Consolas" w:eastAsia="Times New Roman" w:hAnsi="Consolas" w:cs="Courier New"/>
          <w:sz w:val="20"/>
          <w:szCs w:val="20"/>
          <w:lang w:eastAsia="ru-RU"/>
        </w:rPr>
        <w:t>накопление</w:t>
      </w:r>
    </w:p>
    <w:p w14:paraId="360F79EF" w14:textId="77777777" w:rsidR="00065B02" w:rsidRPr="00A46AC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features[N] = preprocess(</w:t>
      </w:r>
      <w:proofErr w:type="spellStart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>raw_data</w:t>
      </w:r>
      <w:proofErr w:type="spellEnd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0AC5A4C3" w14:textId="77777777" w:rsidR="00065B02" w:rsidRPr="00A46AC3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>defect_class</w:t>
      </w:r>
      <w:proofErr w:type="spellEnd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classify(features, forest, </w:t>
      </w:r>
      <w:proofErr w:type="spellStart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>N_TREES</w:t>
      </w:r>
      <w:proofErr w:type="spellEnd"/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5B4E85A2" w14:textId="77777777" w:rsidR="00065B02" w:rsidRPr="00676345" w:rsidRDefault="00065B02" w:rsidP="0006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b/>
          <w:bCs/>
          <w:lang w:eastAsia="ru-RU"/>
        </w:rPr>
      </w:pPr>
      <w:r w:rsidRPr="00A46AC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A46AC3">
        <w:rPr>
          <w:rFonts w:ascii="Consolas" w:eastAsia="Times New Roman" w:hAnsi="Consolas" w:cs="Courier New"/>
          <w:sz w:val="20"/>
          <w:szCs w:val="20"/>
          <w:lang w:eastAsia="ru-RU"/>
        </w:rPr>
        <w:t>return</w:t>
      </w:r>
      <w:proofErr w:type="spellEnd"/>
      <w:r w:rsidRPr="00A46AC3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A46AC3">
        <w:rPr>
          <w:rFonts w:ascii="Consolas" w:eastAsia="Times New Roman" w:hAnsi="Consolas" w:cs="Courier New"/>
          <w:sz w:val="20"/>
          <w:szCs w:val="20"/>
          <w:lang w:eastAsia="ru-RU"/>
        </w:rPr>
        <w:t>defect_class</w:t>
      </w:r>
      <w:proofErr w:type="spellEnd"/>
    </w:p>
    <w:p w14:paraId="240E7FC9" w14:textId="6CD78ACB" w:rsidR="00065B02" w:rsidRDefault="001B44F1" w:rsidP="00870485">
      <w:pPr>
        <w:pStyle w:val="aff7"/>
      </w:pPr>
      <w:bookmarkStart w:id="50" w:name="_Toc224673394"/>
      <w:r>
        <w:lastRenderedPageBreak/>
        <w:t>Экспериментальная часть</w:t>
      </w:r>
      <w:bookmarkEnd w:id="50"/>
    </w:p>
    <w:p w14:paraId="0AA02811" w14:textId="71E9404D" w:rsidR="00870485" w:rsidRDefault="00870485" w:rsidP="00870485">
      <w:pPr>
        <w:pStyle w:val="a2"/>
        <w:rPr>
          <w:lang w:eastAsia="ru-RU"/>
        </w:rPr>
      </w:pPr>
      <w:bookmarkStart w:id="51" w:name="_Toc224673395"/>
      <w:r>
        <w:rPr>
          <w:lang w:eastAsia="ru-RU"/>
        </w:rPr>
        <w:t>Генерация выборки</w:t>
      </w:r>
      <w:bookmarkEnd w:id="51"/>
    </w:p>
    <w:p w14:paraId="162ACC33" w14:textId="111A792D" w:rsidR="00870485" w:rsidRDefault="00870485" w:rsidP="00870485">
      <w:pPr>
        <w:pStyle w:val="af8"/>
      </w:pPr>
      <w:r w:rsidRPr="00870485">
        <w:t xml:space="preserve">Для формирования обучающей, </w:t>
      </w:r>
      <w:proofErr w:type="spellStart"/>
      <w:r w:rsidRPr="00870485">
        <w:t>валидационной</w:t>
      </w:r>
      <w:proofErr w:type="spellEnd"/>
      <w:r w:rsidRPr="00870485">
        <w:t xml:space="preserve"> и тестовой выборок использовалось имитационное моделирование, реализованное на языке </w:t>
      </w:r>
      <w:r w:rsidRPr="00870485">
        <w:rPr>
          <w:i/>
          <w:iCs/>
        </w:rPr>
        <w:t>Python</w:t>
      </w:r>
      <w:r w:rsidRPr="00870485">
        <w:t xml:space="preserve"> с применением объектно-ориентированных классов, описывающих </w:t>
      </w:r>
      <w:proofErr w:type="spellStart"/>
      <w:r w:rsidRPr="00870485">
        <w:t>микрополосковую</w:t>
      </w:r>
      <w:proofErr w:type="spellEnd"/>
      <w:r w:rsidRPr="00870485">
        <w:t xml:space="preserve"> линию (</w:t>
      </w:r>
      <w:proofErr w:type="spellStart"/>
      <w:r w:rsidRPr="00870485">
        <w:rPr>
          <w:i/>
          <w:iCs/>
        </w:rPr>
        <w:t>microstrip</w:t>
      </w:r>
      <w:r w:rsidRPr="00870485">
        <w:t>_</w:t>
      </w:r>
      <w:r w:rsidRPr="00870485">
        <w:rPr>
          <w:i/>
          <w:iCs/>
        </w:rPr>
        <w:t>line</w:t>
      </w:r>
      <w:r w:rsidRPr="00870485">
        <w:t>_</w:t>
      </w:r>
      <w:r w:rsidRPr="00870485">
        <w:rPr>
          <w:i/>
          <w:iCs/>
        </w:rPr>
        <w:t>t</w:t>
      </w:r>
      <w:proofErr w:type="spellEnd"/>
      <w:r w:rsidRPr="00870485">
        <w:t>), локальный дефект (</w:t>
      </w:r>
      <w:proofErr w:type="spellStart"/>
      <w:r w:rsidRPr="00870485">
        <w:rPr>
          <w:i/>
          <w:iCs/>
        </w:rPr>
        <w:t>defect</w:t>
      </w:r>
      <w:r w:rsidRPr="00870485">
        <w:t>_</w:t>
      </w:r>
      <w:r w:rsidRPr="00870485">
        <w:rPr>
          <w:i/>
          <w:iCs/>
        </w:rPr>
        <w:t>t</w:t>
      </w:r>
      <w:proofErr w:type="spellEnd"/>
      <w:r w:rsidRPr="00870485">
        <w:t>) и измерительную систему (</w:t>
      </w:r>
      <w:proofErr w:type="spellStart"/>
      <w:r w:rsidRPr="00870485">
        <w:rPr>
          <w:i/>
          <w:iCs/>
        </w:rPr>
        <w:t>measurement</w:t>
      </w:r>
      <w:r w:rsidRPr="00870485">
        <w:t>_</w:t>
      </w:r>
      <w:r w:rsidRPr="00870485">
        <w:rPr>
          <w:i/>
          <w:iCs/>
        </w:rPr>
        <w:t>system</w:t>
      </w:r>
      <w:r w:rsidRPr="00870485">
        <w:t>_</w:t>
      </w:r>
      <w:r w:rsidRPr="00870485">
        <w:rPr>
          <w:i/>
          <w:iCs/>
        </w:rPr>
        <w:t>t</w:t>
      </w:r>
      <w:proofErr w:type="spellEnd"/>
      <w:r w:rsidRPr="00870485">
        <w:t>). Параметры моделирования задавались в конфигурационном файле</w:t>
      </w:r>
      <w:r>
        <w:t xml:space="preserve"> </w:t>
      </w:r>
      <w:proofErr w:type="spellStart"/>
      <w:r w:rsidRPr="00870485">
        <w:rPr>
          <w:i/>
          <w:iCs/>
        </w:rPr>
        <w:t>default</w:t>
      </w:r>
      <w:r w:rsidRPr="00870485">
        <w:t>.</w:t>
      </w:r>
      <w:r w:rsidRPr="00870485">
        <w:rPr>
          <w:i/>
          <w:iCs/>
        </w:rPr>
        <w:t>yaml</w:t>
      </w:r>
      <w:proofErr w:type="spellEnd"/>
      <w:r>
        <w:t xml:space="preserve"> </w:t>
      </w:r>
      <w:r w:rsidRPr="00870485">
        <w:t>и соответствовали реальным характеристикам типовой линии с волновым сопротивлением 50</w:t>
      </w:r>
      <w:r>
        <w:t>,</w:t>
      </w:r>
      <w:r w:rsidRPr="00870485">
        <w:t xml:space="preserve"> </w:t>
      </w:r>
      <m:oMath>
        <m:r>
          <w:rPr>
            <w:rFonts w:ascii="Cambria Math" w:hAnsi="Cambria Math"/>
          </w:rPr>
          <m:t>[Ом]</m:t>
        </m:r>
      </m:oMath>
      <w:r w:rsidRPr="00870485">
        <w:t>:</w:t>
      </w:r>
    </w:p>
    <w:p w14:paraId="4756B0C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# Параметры </w:t>
      </w:r>
      <w:proofErr w:type="spellStart"/>
      <w:r w:rsidRPr="00127890">
        <w:rPr>
          <w:rFonts w:ascii="Consolas" w:hAnsi="Consolas"/>
          <w:sz w:val="22"/>
          <w:szCs w:val="22"/>
        </w:rPr>
        <w:t>микрополосковой</w:t>
      </w:r>
      <w:proofErr w:type="spellEnd"/>
      <w:r w:rsidRPr="00127890">
        <w:rPr>
          <w:rFonts w:ascii="Consolas" w:hAnsi="Consolas"/>
          <w:sz w:val="22"/>
          <w:szCs w:val="22"/>
        </w:rPr>
        <w:t xml:space="preserve"> линии</w:t>
      </w:r>
    </w:p>
    <w:p w14:paraId="63C82C0A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proofErr w:type="spellStart"/>
      <w:r w:rsidRPr="00127890">
        <w:rPr>
          <w:rFonts w:ascii="Consolas" w:hAnsi="Consolas"/>
          <w:sz w:val="22"/>
          <w:szCs w:val="22"/>
        </w:rPr>
        <w:t>line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114E5780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length</w:t>
      </w:r>
      <w:proofErr w:type="spellEnd"/>
      <w:r w:rsidRPr="00127890">
        <w:rPr>
          <w:rFonts w:ascii="Consolas" w:hAnsi="Consolas"/>
          <w:sz w:val="22"/>
          <w:szCs w:val="22"/>
        </w:rPr>
        <w:t>: 0.1         # м, длина линии</w:t>
      </w:r>
    </w:p>
    <w:p w14:paraId="057F712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width</w:t>
      </w:r>
      <w:proofErr w:type="spellEnd"/>
      <w:r w:rsidRPr="00127890">
        <w:rPr>
          <w:rFonts w:ascii="Consolas" w:hAnsi="Consolas"/>
          <w:sz w:val="22"/>
          <w:szCs w:val="22"/>
        </w:rPr>
        <w:t>: 0.01         # м, ширина полоска</w:t>
      </w:r>
    </w:p>
    <w:p w14:paraId="052428EE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height</w:t>
      </w:r>
      <w:proofErr w:type="spellEnd"/>
      <w:r w:rsidRPr="00127890">
        <w:rPr>
          <w:rFonts w:ascii="Consolas" w:hAnsi="Consolas"/>
          <w:sz w:val="22"/>
          <w:szCs w:val="22"/>
        </w:rPr>
        <w:t>: 0.0005      # м, высота подложки</w:t>
      </w:r>
    </w:p>
    <w:p w14:paraId="5742E470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thickness</w:t>
      </w:r>
      <w:proofErr w:type="spellEnd"/>
      <w:r w:rsidRPr="00127890">
        <w:rPr>
          <w:rFonts w:ascii="Consolas" w:hAnsi="Consolas"/>
          <w:sz w:val="22"/>
          <w:szCs w:val="22"/>
        </w:rPr>
        <w:t>: 0.000035 # м, толщина полоска</w:t>
      </w:r>
    </w:p>
    <w:p w14:paraId="3C427C72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epsilon_r</w:t>
      </w:r>
      <w:proofErr w:type="spellEnd"/>
      <w:r w:rsidRPr="00127890">
        <w:rPr>
          <w:rFonts w:ascii="Consolas" w:hAnsi="Consolas"/>
          <w:sz w:val="22"/>
          <w:szCs w:val="22"/>
        </w:rPr>
        <w:t>: 4.5      # относительная диэлектрическая проницаемость</w:t>
      </w:r>
    </w:p>
    <w:p w14:paraId="5DAD007F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</w:p>
    <w:p w14:paraId="50F8F53B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># Параметры дефектов</w:t>
      </w:r>
    </w:p>
    <w:p w14:paraId="79E4C441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proofErr w:type="spellStart"/>
      <w:r w:rsidRPr="00127890">
        <w:rPr>
          <w:rFonts w:ascii="Consolas" w:hAnsi="Consolas"/>
          <w:sz w:val="22"/>
          <w:szCs w:val="22"/>
        </w:rPr>
        <w:t>defects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5849DA10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positions</w:t>
      </w:r>
      <w:proofErr w:type="spellEnd"/>
      <w:r w:rsidRPr="00127890">
        <w:rPr>
          <w:rFonts w:ascii="Consolas" w:hAnsi="Consolas"/>
          <w:sz w:val="22"/>
          <w:szCs w:val="22"/>
        </w:rPr>
        <w:t>: [0.02, 0.04, 0.06, 0.08] # центры дефектов (м)</w:t>
      </w:r>
    </w:p>
    <w:p w14:paraId="243F79BF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length</w:t>
      </w:r>
      <w:proofErr w:type="spellEnd"/>
      <w:r w:rsidRPr="00127890">
        <w:rPr>
          <w:rFonts w:ascii="Consolas" w:hAnsi="Consolas"/>
          <w:sz w:val="22"/>
          <w:szCs w:val="22"/>
        </w:rPr>
        <w:t>: 0.01                        # длина дефекта (м)</w:t>
      </w:r>
    </w:p>
    <w:p w14:paraId="322E5760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types</w:t>
      </w:r>
      <w:proofErr w:type="spellEnd"/>
      <w:r w:rsidRPr="00127890">
        <w:rPr>
          <w:rFonts w:ascii="Consolas" w:hAnsi="Consolas"/>
          <w:sz w:val="22"/>
          <w:szCs w:val="22"/>
        </w:rPr>
        <w:t>: [1, 2, 3, 4]                 # идентификаторы типов дефектов</w:t>
      </w:r>
    </w:p>
    <w:p w14:paraId="36DAC030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type_params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010BC1C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</w:rPr>
        <w:t>t1_factor</w:t>
      </w:r>
      <w:proofErr w:type="spellEnd"/>
      <w:r w:rsidRPr="00127890">
        <w:rPr>
          <w:rFonts w:ascii="Consolas" w:hAnsi="Consolas"/>
          <w:sz w:val="22"/>
          <w:szCs w:val="22"/>
        </w:rPr>
        <w:t>: 0.7    # утонение высоты (тип 1) – множитель толщины</w:t>
      </w:r>
    </w:p>
    <w:p w14:paraId="3B1524E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</w:rPr>
        <w:t>W2_factor</w:t>
      </w:r>
      <w:proofErr w:type="spellEnd"/>
      <w:r w:rsidRPr="00127890">
        <w:rPr>
          <w:rFonts w:ascii="Consolas" w:hAnsi="Consolas"/>
          <w:sz w:val="22"/>
          <w:szCs w:val="22"/>
        </w:rPr>
        <w:t>: 0.7    # утонение ширины (тип 2) – множитель ширины</w:t>
      </w:r>
    </w:p>
    <w:p w14:paraId="35350A82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</w:rPr>
        <w:t>h3_factor</w:t>
      </w:r>
      <w:proofErr w:type="spellEnd"/>
      <w:r w:rsidRPr="00127890">
        <w:rPr>
          <w:rFonts w:ascii="Consolas" w:hAnsi="Consolas"/>
          <w:sz w:val="22"/>
          <w:szCs w:val="22"/>
        </w:rPr>
        <w:t>: 0.7    # утонение подложки (тип 3) – множитель высоты</w:t>
      </w:r>
    </w:p>
    <w:p w14:paraId="4EE0EDB3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</w:rPr>
        <w:t>eps4_factor</w:t>
      </w:r>
      <w:proofErr w:type="spellEnd"/>
      <w:r w:rsidRPr="00127890">
        <w:rPr>
          <w:rFonts w:ascii="Consolas" w:hAnsi="Consolas"/>
          <w:sz w:val="22"/>
          <w:szCs w:val="22"/>
        </w:rPr>
        <w:t xml:space="preserve">: 1.3  # изменение </w:t>
      </w:r>
      <w:proofErr w:type="spellStart"/>
      <w:r w:rsidRPr="00127890">
        <w:rPr>
          <w:rFonts w:ascii="Consolas" w:hAnsi="Consolas"/>
          <w:sz w:val="22"/>
          <w:szCs w:val="22"/>
        </w:rPr>
        <w:t>εr</w:t>
      </w:r>
      <w:proofErr w:type="spellEnd"/>
      <w:r w:rsidRPr="00127890">
        <w:rPr>
          <w:rFonts w:ascii="Consolas" w:hAnsi="Consolas"/>
          <w:sz w:val="22"/>
          <w:szCs w:val="22"/>
        </w:rPr>
        <w:t xml:space="preserve"> (тип 4) – множитель диэлектрической проницаемости</w:t>
      </w:r>
    </w:p>
    <w:p w14:paraId="260BC90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</w:p>
    <w:p w14:paraId="2D2B61E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># Параметры измерительной головки</w:t>
      </w:r>
    </w:p>
    <w:p w14:paraId="74572D95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proofErr w:type="spellStart"/>
      <w:r w:rsidRPr="00127890">
        <w:rPr>
          <w:rFonts w:ascii="Consolas" w:hAnsi="Consolas"/>
          <w:sz w:val="22"/>
          <w:szCs w:val="22"/>
        </w:rPr>
        <w:t>probe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4F7CB17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>  a: 0.002  # м, размер головки (расстояние между крайними электродами)</w:t>
      </w:r>
    </w:p>
    <w:p w14:paraId="7DB08096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</w:p>
    <w:p w14:paraId="7741E556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># Параметры измерительной системы</w:t>
      </w:r>
    </w:p>
    <w:p w14:paraId="36081558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proofErr w:type="spellStart"/>
      <w:r w:rsidRPr="00127890">
        <w:rPr>
          <w:rFonts w:ascii="Consolas" w:hAnsi="Consolas"/>
          <w:sz w:val="22"/>
          <w:szCs w:val="22"/>
        </w:rPr>
        <w:t>measurement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6F27A99B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frequencies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5FA29AF0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</w:rPr>
        <w:t>start</w:t>
      </w:r>
      <w:proofErr w:type="spellEnd"/>
      <w:r w:rsidRPr="00127890">
        <w:rPr>
          <w:rFonts w:ascii="Consolas" w:hAnsi="Consolas"/>
          <w:sz w:val="22"/>
          <w:szCs w:val="22"/>
        </w:rPr>
        <w:t>: 1  # ГГц, начальная частота</w:t>
      </w:r>
    </w:p>
    <w:p w14:paraId="7C1EDE4C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</w:rPr>
        <w:t>stop</w:t>
      </w:r>
      <w:proofErr w:type="spellEnd"/>
      <w:r w:rsidRPr="00127890">
        <w:rPr>
          <w:rFonts w:ascii="Consolas" w:hAnsi="Consolas"/>
          <w:sz w:val="22"/>
          <w:szCs w:val="22"/>
        </w:rPr>
        <w:t>: 10  # ГГц, конечная частота</w:t>
      </w:r>
    </w:p>
    <w:p w14:paraId="4743062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</w:rPr>
        <w:t>step</w:t>
      </w:r>
      <w:proofErr w:type="spellEnd"/>
      <w:r w:rsidRPr="00127890">
        <w:rPr>
          <w:rFonts w:ascii="Consolas" w:hAnsi="Consolas"/>
          <w:sz w:val="22"/>
          <w:szCs w:val="22"/>
        </w:rPr>
        <w:t>: 1   # ГГц, шаг</w:t>
      </w:r>
    </w:p>
    <w:p w14:paraId="714F68B8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snr_db</w:t>
      </w:r>
      <w:proofErr w:type="spellEnd"/>
      <w:r w:rsidRPr="00127890">
        <w:rPr>
          <w:rFonts w:ascii="Consolas" w:hAnsi="Consolas"/>
          <w:sz w:val="22"/>
          <w:szCs w:val="22"/>
        </w:rPr>
        <w:t>: 40  # дБ, отношение сигнал/шум (</w:t>
      </w:r>
      <w:proofErr w:type="spellStart"/>
      <w:r w:rsidRPr="00127890">
        <w:rPr>
          <w:rFonts w:ascii="Consolas" w:hAnsi="Consolas"/>
          <w:sz w:val="22"/>
          <w:szCs w:val="22"/>
        </w:rPr>
        <w:t>None</w:t>
      </w:r>
      <w:proofErr w:type="spellEnd"/>
      <w:r w:rsidRPr="00127890">
        <w:rPr>
          <w:rFonts w:ascii="Consolas" w:hAnsi="Consolas"/>
          <w:sz w:val="22"/>
          <w:szCs w:val="22"/>
        </w:rPr>
        <w:t xml:space="preserve"> или опустить для отключения шума)</w:t>
      </w:r>
    </w:p>
    <w:p w14:paraId="0E714C4A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P0</w:t>
      </w:r>
      <w:proofErr w:type="spellEnd"/>
      <w:r w:rsidRPr="00127890">
        <w:rPr>
          <w:rFonts w:ascii="Consolas" w:hAnsi="Consolas"/>
          <w:sz w:val="22"/>
          <w:szCs w:val="22"/>
        </w:rPr>
        <w:t>: 1.0     # Вт, мощность падающей волны</w:t>
      </w:r>
    </w:p>
    <w:p w14:paraId="2B8866A9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</w:p>
    <w:p w14:paraId="2AD7289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># Параметры сканирования</w:t>
      </w:r>
    </w:p>
    <w:p w14:paraId="1B3C7EAC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proofErr w:type="spellStart"/>
      <w:r w:rsidRPr="00127890">
        <w:rPr>
          <w:rFonts w:ascii="Consolas" w:hAnsi="Consolas"/>
          <w:sz w:val="22"/>
          <w:szCs w:val="22"/>
        </w:rPr>
        <w:t>scan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7AD45C3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x_start_offset</w:t>
      </w:r>
      <w:proofErr w:type="spellEnd"/>
      <w:r w:rsidRPr="00127890">
        <w:rPr>
          <w:rFonts w:ascii="Consolas" w:hAnsi="Consolas"/>
          <w:sz w:val="22"/>
          <w:szCs w:val="22"/>
        </w:rPr>
        <w:t>: 0.5       # отступ от края в долях a (чтобы головка целиком помещалась на линии)</w:t>
      </w:r>
    </w:p>
    <w:p w14:paraId="3FE24149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x_step</w:t>
      </w:r>
      <w:proofErr w:type="spellEnd"/>
      <w:r w:rsidRPr="00127890">
        <w:rPr>
          <w:rFonts w:ascii="Consolas" w:hAnsi="Consolas"/>
          <w:sz w:val="22"/>
          <w:szCs w:val="22"/>
        </w:rPr>
        <w:t>: 0.001             # м, шаг сканирования</w:t>
      </w:r>
    </w:p>
    <w:p w14:paraId="65EF53E0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repeats_per_position</w:t>
      </w:r>
      <w:proofErr w:type="spellEnd"/>
      <w:r w:rsidRPr="00127890">
        <w:rPr>
          <w:rFonts w:ascii="Consolas" w:hAnsi="Consolas"/>
          <w:sz w:val="22"/>
          <w:szCs w:val="22"/>
        </w:rPr>
        <w:t>: 10  # количество повторений для каждой позиции (разные шумы)</w:t>
      </w:r>
    </w:p>
    <w:p w14:paraId="2971A7B8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</w:p>
    <w:p w14:paraId="083C148A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># Параметры модели и обучения</w:t>
      </w:r>
    </w:p>
    <w:p w14:paraId="03ECABAF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proofErr w:type="spellStart"/>
      <w:r w:rsidRPr="00127890">
        <w:rPr>
          <w:rFonts w:ascii="Consolas" w:hAnsi="Consolas"/>
          <w:sz w:val="22"/>
          <w:szCs w:val="22"/>
        </w:rPr>
        <w:t>model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2982F8DF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test_size</w:t>
      </w:r>
      <w:proofErr w:type="spellEnd"/>
      <w:r w:rsidRPr="00127890">
        <w:rPr>
          <w:rFonts w:ascii="Consolas" w:hAnsi="Consolas"/>
          <w:sz w:val="22"/>
          <w:szCs w:val="22"/>
        </w:rPr>
        <w:t>: 0.3         # доля данных для временной выборки (30%)</w:t>
      </w:r>
    </w:p>
    <w:p w14:paraId="20924181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val_size_from_temp</w:t>
      </w:r>
      <w:proofErr w:type="spellEnd"/>
      <w:r w:rsidRPr="00127890">
        <w:rPr>
          <w:rFonts w:ascii="Consolas" w:hAnsi="Consolas"/>
          <w:sz w:val="22"/>
          <w:szCs w:val="22"/>
        </w:rPr>
        <w:t>: 0.5 # доля от временной для валидации (15% от всех)</w:t>
      </w:r>
    </w:p>
    <w:p w14:paraId="25E7B813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random_state</w:t>
      </w:r>
      <w:proofErr w:type="spellEnd"/>
      <w:r w:rsidRPr="00127890">
        <w:rPr>
          <w:rFonts w:ascii="Consolas" w:hAnsi="Consolas"/>
          <w:sz w:val="22"/>
          <w:szCs w:val="22"/>
        </w:rPr>
        <w:t>: 42       # для воспроизводимости</w:t>
      </w:r>
    </w:p>
    <w:p w14:paraId="458D6BF2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cv_folds</w:t>
      </w:r>
      <w:proofErr w:type="spellEnd"/>
      <w:r w:rsidRPr="00127890">
        <w:rPr>
          <w:rFonts w:ascii="Consolas" w:hAnsi="Consolas"/>
          <w:sz w:val="22"/>
          <w:szCs w:val="22"/>
        </w:rPr>
        <w:t xml:space="preserve">: 5            # число </w:t>
      </w:r>
      <w:proofErr w:type="spellStart"/>
      <w:r w:rsidRPr="00127890">
        <w:rPr>
          <w:rFonts w:ascii="Consolas" w:hAnsi="Consolas"/>
          <w:sz w:val="22"/>
          <w:szCs w:val="22"/>
        </w:rPr>
        <w:t>фолдов</w:t>
      </w:r>
      <w:proofErr w:type="spellEnd"/>
      <w:r w:rsidRPr="00127890">
        <w:rPr>
          <w:rFonts w:ascii="Consolas" w:hAnsi="Consolas"/>
          <w:sz w:val="22"/>
          <w:szCs w:val="22"/>
        </w:rPr>
        <w:t xml:space="preserve"> для кросс-валидации</w:t>
      </w:r>
    </w:p>
    <w:p w14:paraId="5D7301D9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rf_params</w:t>
      </w:r>
      <w:proofErr w:type="spellEnd"/>
      <w:r w:rsidRPr="00127890">
        <w:rPr>
          <w:rFonts w:ascii="Consolas" w:hAnsi="Consolas"/>
          <w:sz w:val="22"/>
          <w:szCs w:val="22"/>
        </w:rPr>
        <w:t xml:space="preserve">:             # сетка </w:t>
      </w:r>
      <w:proofErr w:type="spellStart"/>
      <w:r w:rsidRPr="00127890">
        <w:rPr>
          <w:rFonts w:ascii="Consolas" w:hAnsi="Consolas"/>
          <w:sz w:val="22"/>
          <w:szCs w:val="22"/>
        </w:rPr>
        <w:t>гиперпараметров</w:t>
      </w:r>
      <w:proofErr w:type="spellEnd"/>
      <w:r w:rsidRPr="00127890">
        <w:rPr>
          <w:rFonts w:ascii="Consolas" w:hAnsi="Consolas"/>
          <w:sz w:val="22"/>
          <w:szCs w:val="22"/>
        </w:rPr>
        <w:t xml:space="preserve"> для </w:t>
      </w:r>
      <w:proofErr w:type="spellStart"/>
      <w:r w:rsidRPr="00127890">
        <w:rPr>
          <w:rFonts w:ascii="Consolas" w:hAnsi="Consolas"/>
          <w:sz w:val="22"/>
          <w:szCs w:val="22"/>
        </w:rPr>
        <w:t>GridSearchCV</w:t>
      </w:r>
      <w:proofErr w:type="spellEnd"/>
    </w:p>
    <w:p w14:paraId="201AC0FE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  <w:lang w:val="en-US"/>
        </w:rPr>
        <w:t>n_estimators</w:t>
      </w:r>
      <w:proofErr w:type="spellEnd"/>
      <w:r w:rsidRPr="00127890">
        <w:rPr>
          <w:rFonts w:ascii="Consolas" w:hAnsi="Consolas"/>
          <w:sz w:val="22"/>
          <w:szCs w:val="22"/>
          <w:lang w:val="en-US"/>
        </w:rPr>
        <w:t>: [100, 200, 300]</w:t>
      </w:r>
    </w:p>
    <w:p w14:paraId="3D6A9DF9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  <w:lang w:val="en-US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  <w:lang w:val="en-US"/>
        </w:rPr>
        <w:t>max_depth</w:t>
      </w:r>
      <w:proofErr w:type="spellEnd"/>
      <w:r w:rsidRPr="00127890">
        <w:rPr>
          <w:rFonts w:ascii="Consolas" w:hAnsi="Consolas"/>
          <w:sz w:val="22"/>
          <w:szCs w:val="22"/>
          <w:lang w:val="en-US"/>
        </w:rPr>
        <w:t>: [10, 20, 30, null]</w:t>
      </w:r>
    </w:p>
    <w:p w14:paraId="3E3B4129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  <w:lang w:val="en-US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  <w:lang w:val="en-US"/>
        </w:rPr>
        <w:t>min_samples_leaf</w:t>
      </w:r>
      <w:proofErr w:type="spellEnd"/>
      <w:r w:rsidRPr="00127890">
        <w:rPr>
          <w:rFonts w:ascii="Consolas" w:hAnsi="Consolas"/>
          <w:sz w:val="22"/>
          <w:szCs w:val="22"/>
          <w:lang w:val="en-US"/>
        </w:rPr>
        <w:t>: [1, 2, 5]</w:t>
      </w:r>
    </w:p>
    <w:p w14:paraId="023F845C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  <w:lang w:val="en-US"/>
        </w:rPr>
        <w:t xml:space="preserve">    </w:t>
      </w:r>
      <w:proofErr w:type="spellStart"/>
      <w:r w:rsidRPr="00127890">
        <w:rPr>
          <w:rFonts w:ascii="Consolas" w:hAnsi="Consolas"/>
          <w:sz w:val="22"/>
          <w:szCs w:val="22"/>
          <w:lang w:val="en-US"/>
        </w:rPr>
        <w:t>max_features</w:t>
      </w:r>
      <w:proofErr w:type="spellEnd"/>
      <w:r w:rsidRPr="00127890">
        <w:rPr>
          <w:rFonts w:ascii="Consolas" w:hAnsi="Consolas"/>
          <w:sz w:val="22"/>
          <w:szCs w:val="22"/>
          <w:lang w:val="en-US"/>
        </w:rPr>
        <w:t>: ['sqrt', '</w:t>
      </w:r>
      <w:proofErr w:type="spellStart"/>
      <w:r w:rsidRPr="00127890">
        <w:rPr>
          <w:rFonts w:ascii="Consolas" w:hAnsi="Consolas"/>
          <w:sz w:val="22"/>
          <w:szCs w:val="22"/>
          <w:lang w:val="en-US"/>
        </w:rPr>
        <w:t>log2</w:t>
      </w:r>
      <w:proofErr w:type="spellEnd"/>
      <w:r w:rsidRPr="00127890">
        <w:rPr>
          <w:rFonts w:ascii="Consolas" w:hAnsi="Consolas"/>
          <w:sz w:val="22"/>
          <w:szCs w:val="22"/>
          <w:lang w:val="en-US"/>
        </w:rPr>
        <w:t>', 0.5]</w:t>
      </w:r>
    </w:p>
    <w:p w14:paraId="59C57551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</w:p>
    <w:p w14:paraId="0732919A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  <w:lang w:val="en-US"/>
        </w:rPr>
        <w:t xml:space="preserve"># </w:t>
      </w:r>
      <w:r w:rsidRPr="00127890">
        <w:rPr>
          <w:rFonts w:ascii="Consolas" w:hAnsi="Consolas"/>
          <w:sz w:val="22"/>
          <w:szCs w:val="22"/>
        </w:rPr>
        <w:t>Параметры</w:t>
      </w:r>
      <w:r w:rsidRPr="00127890">
        <w:rPr>
          <w:rFonts w:ascii="Consolas" w:hAnsi="Consolas"/>
          <w:sz w:val="22"/>
          <w:szCs w:val="22"/>
          <w:lang w:val="en-US"/>
        </w:rPr>
        <w:t xml:space="preserve"> </w:t>
      </w:r>
      <w:r w:rsidRPr="00127890">
        <w:rPr>
          <w:rFonts w:ascii="Consolas" w:hAnsi="Consolas"/>
          <w:sz w:val="22"/>
          <w:szCs w:val="22"/>
        </w:rPr>
        <w:t>логирования</w:t>
      </w:r>
      <w:r w:rsidRPr="00127890">
        <w:rPr>
          <w:rFonts w:ascii="Consolas" w:hAnsi="Consolas"/>
          <w:sz w:val="22"/>
          <w:szCs w:val="22"/>
          <w:lang w:val="en-US"/>
        </w:rPr>
        <w:t xml:space="preserve"> (</w:t>
      </w:r>
      <w:r w:rsidRPr="00127890">
        <w:rPr>
          <w:rFonts w:ascii="Consolas" w:hAnsi="Consolas"/>
          <w:sz w:val="22"/>
          <w:szCs w:val="22"/>
        </w:rPr>
        <w:t>новые</w:t>
      </w:r>
      <w:r w:rsidRPr="00127890">
        <w:rPr>
          <w:rFonts w:ascii="Consolas" w:hAnsi="Consolas"/>
          <w:sz w:val="22"/>
          <w:szCs w:val="22"/>
          <w:lang w:val="en-US"/>
        </w:rPr>
        <w:t>)</w:t>
      </w:r>
    </w:p>
    <w:p w14:paraId="3A087E03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  <w:lang w:val="en-US"/>
        </w:rPr>
        <w:t>logging:</w:t>
      </w:r>
    </w:p>
    <w:p w14:paraId="72D7145A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  <w:lang w:val="en-US"/>
        </w:rPr>
        <w:t xml:space="preserve">  level: "INFO"           # </w:t>
      </w:r>
      <w:r w:rsidRPr="00127890">
        <w:rPr>
          <w:rFonts w:ascii="Consolas" w:hAnsi="Consolas"/>
          <w:sz w:val="22"/>
          <w:szCs w:val="22"/>
        </w:rPr>
        <w:t>уровень</w:t>
      </w:r>
      <w:r w:rsidRPr="00127890">
        <w:rPr>
          <w:rFonts w:ascii="Consolas" w:hAnsi="Consolas"/>
          <w:sz w:val="22"/>
          <w:szCs w:val="22"/>
          <w:lang w:val="en-US"/>
        </w:rPr>
        <w:t xml:space="preserve"> </w:t>
      </w:r>
      <w:r w:rsidRPr="00127890">
        <w:rPr>
          <w:rFonts w:ascii="Consolas" w:hAnsi="Consolas"/>
          <w:sz w:val="22"/>
          <w:szCs w:val="22"/>
        </w:rPr>
        <w:t>логирования</w:t>
      </w:r>
      <w:r w:rsidRPr="00127890">
        <w:rPr>
          <w:rFonts w:ascii="Consolas" w:hAnsi="Consolas"/>
          <w:sz w:val="22"/>
          <w:szCs w:val="22"/>
          <w:lang w:val="en-US"/>
        </w:rPr>
        <w:t>: DEBUG, INFO, WARNING, ERROR</w:t>
      </w:r>
    </w:p>
    <w:p w14:paraId="4034A3AD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  <w:lang w:val="en-US"/>
        </w:rPr>
        <w:t xml:space="preserve">  </w:t>
      </w:r>
      <w:r w:rsidRPr="00127890">
        <w:rPr>
          <w:rFonts w:ascii="Consolas" w:hAnsi="Consolas"/>
          <w:sz w:val="22"/>
          <w:szCs w:val="22"/>
        </w:rPr>
        <w:t>file: "</w:t>
      </w:r>
      <w:proofErr w:type="spellStart"/>
      <w:r w:rsidRPr="00127890">
        <w:rPr>
          <w:rFonts w:ascii="Consolas" w:hAnsi="Consolas"/>
          <w:sz w:val="22"/>
          <w:szCs w:val="22"/>
        </w:rPr>
        <w:t>reports</w:t>
      </w:r>
      <w:proofErr w:type="spellEnd"/>
      <w:r w:rsidRPr="00127890">
        <w:rPr>
          <w:rFonts w:ascii="Consolas" w:hAnsi="Consolas"/>
          <w:sz w:val="22"/>
          <w:szCs w:val="22"/>
        </w:rPr>
        <w:t>/app.log" # файл для сохранения логов (опционально)</w:t>
      </w:r>
    </w:p>
    <w:p w14:paraId="3E77FBBD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</w:p>
    <w:p w14:paraId="1C015DF9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># Параметры параллельной обработки (новые)</w:t>
      </w:r>
    </w:p>
    <w:p w14:paraId="7B7EEAE7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proofErr w:type="spellStart"/>
      <w:r w:rsidRPr="00127890">
        <w:rPr>
          <w:rFonts w:ascii="Consolas" w:hAnsi="Consolas"/>
          <w:sz w:val="22"/>
          <w:szCs w:val="22"/>
        </w:rPr>
        <w:lastRenderedPageBreak/>
        <w:t>parallel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4F068AC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enabled</w:t>
      </w:r>
      <w:proofErr w:type="spellEnd"/>
      <w:r w:rsidRPr="00127890">
        <w:rPr>
          <w:rFonts w:ascii="Consolas" w:hAnsi="Consolas"/>
          <w:sz w:val="22"/>
          <w:szCs w:val="22"/>
        </w:rPr>
        <w:t xml:space="preserve">: </w:t>
      </w:r>
      <w:proofErr w:type="spellStart"/>
      <w:r w:rsidRPr="00127890">
        <w:rPr>
          <w:rFonts w:ascii="Consolas" w:hAnsi="Consolas"/>
          <w:sz w:val="22"/>
          <w:szCs w:val="22"/>
        </w:rPr>
        <w:t>true</w:t>
      </w:r>
      <w:proofErr w:type="spellEnd"/>
      <w:r w:rsidRPr="00127890">
        <w:rPr>
          <w:rFonts w:ascii="Consolas" w:hAnsi="Consolas"/>
          <w:sz w:val="22"/>
          <w:szCs w:val="22"/>
        </w:rPr>
        <w:t xml:space="preserve">     # использовать ли многопроцессорность при генерации данных</w:t>
      </w:r>
    </w:p>
    <w:p w14:paraId="49065BF1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proofErr w:type="spellStart"/>
      <w:r w:rsidRPr="00127890">
        <w:rPr>
          <w:rFonts w:ascii="Consolas" w:hAnsi="Consolas"/>
          <w:sz w:val="22"/>
          <w:szCs w:val="22"/>
        </w:rPr>
        <w:t>num_processes</w:t>
      </w:r>
      <w:proofErr w:type="spellEnd"/>
      <w:r w:rsidRPr="00127890">
        <w:rPr>
          <w:rFonts w:ascii="Consolas" w:hAnsi="Consolas"/>
          <w:sz w:val="22"/>
          <w:szCs w:val="22"/>
        </w:rPr>
        <w:t xml:space="preserve">: 4  # количество процессов (если </w:t>
      </w:r>
      <w:proofErr w:type="spellStart"/>
      <w:r w:rsidRPr="00127890">
        <w:rPr>
          <w:rFonts w:ascii="Consolas" w:hAnsi="Consolas"/>
          <w:sz w:val="22"/>
          <w:szCs w:val="22"/>
        </w:rPr>
        <w:t>null</w:t>
      </w:r>
      <w:proofErr w:type="spellEnd"/>
      <w:r w:rsidRPr="00127890">
        <w:rPr>
          <w:rFonts w:ascii="Consolas" w:hAnsi="Consolas"/>
          <w:sz w:val="22"/>
          <w:szCs w:val="22"/>
        </w:rPr>
        <w:t xml:space="preserve"> или 0, то использовать все доступные)</w:t>
      </w:r>
    </w:p>
    <w:p w14:paraId="1402051E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</w:p>
    <w:p w14:paraId="2C8B1E33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r w:rsidRPr="00127890">
        <w:rPr>
          <w:rFonts w:ascii="Consolas" w:hAnsi="Consolas"/>
          <w:sz w:val="22"/>
          <w:szCs w:val="22"/>
        </w:rPr>
        <w:t># Пути для сохранения файлов</w:t>
      </w:r>
    </w:p>
    <w:p w14:paraId="70125D3F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</w:rPr>
      </w:pPr>
      <w:proofErr w:type="spellStart"/>
      <w:r w:rsidRPr="00127890">
        <w:rPr>
          <w:rFonts w:ascii="Consolas" w:hAnsi="Consolas"/>
          <w:sz w:val="22"/>
          <w:szCs w:val="22"/>
        </w:rPr>
        <w:t>paths</w:t>
      </w:r>
      <w:proofErr w:type="spellEnd"/>
      <w:r w:rsidRPr="00127890">
        <w:rPr>
          <w:rFonts w:ascii="Consolas" w:hAnsi="Consolas"/>
          <w:sz w:val="22"/>
          <w:szCs w:val="22"/>
        </w:rPr>
        <w:t>:</w:t>
      </w:r>
    </w:p>
    <w:p w14:paraId="0B90281C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</w:rPr>
        <w:t xml:space="preserve">  </w:t>
      </w:r>
      <w:r w:rsidRPr="00127890">
        <w:rPr>
          <w:rFonts w:ascii="Consolas" w:hAnsi="Consolas"/>
          <w:sz w:val="22"/>
          <w:szCs w:val="22"/>
          <w:lang w:val="en-US"/>
        </w:rPr>
        <w:t>data: "data/mpl_scan_data.csv"</w:t>
      </w:r>
    </w:p>
    <w:p w14:paraId="345F7524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  <w:lang w:val="en-US"/>
        </w:rPr>
        <w:t>  model: "models/</w:t>
      </w:r>
      <w:proofErr w:type="spellStart"/>
      <w:r w:rsidRPr="00127890">
        <w:rPr>
          <w:rFonts w:ascii="Consolas" w:hAnsi="Consolas"/>
          <w:sz w:val="22"/>
          <w:szCs w:val="22"/>
          <w:lang w:val="en-US"/>
        </w:rPr>
        <w:t>random_forest_model.pkl</w:t>
      </w:r>
      <w:proofErr w:type="spellEnd"/>
      <w:r w:rsidRPr="00127890">
        <w:rPr>
          <w:rFonts w:ascii="Consolas" w:hAnsi="Consolas"/>
          <w:sz w:val="22"/>
          <w:szCs w:val="22"/>
          <w:lang w:val="en-US"/>
        </w:rPr>
        <w:t>"</w:t>
      </w:r>
    </w:p>
    <w:p w14:paraId="4D1DBE0B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  <w:lang w:val="en-US"/>
        </w:rPr>
        <w:t>  reports: "reports/"</w:t>
      </w:r>
    </w:p>
    <w:p w14:paraId="09108F48" w14:textId="77777777" w:rsidR="00127890" w:rsidRPr="00127890" w:rsidRDefault="00127890" w:rsidP="004A18F4">
      <w:pPr>
        <w:pStyle w:val="af8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2"/>
          <w:szCs w:val="22"/>
          <w:lang w:val="en-US"/>
        </w:rPr>
      </w:pPr>
      <w:r w:rsidRPr="00127890">
        <w:rPr>
          <w:rFonts w:ascii="Consolas" w:hAnsi="Consolas"/>
          <w:sz w:val="22"/>
          <w:szCs w:val="22"/>
          <w:lang w:val="en-US"/>
        </w:rPr>
        <w:t>  figures: "reports/figures/"</w:t>
      </w:r>
    </w:p>
    <w:p w14:paraId="4D63638C" w14:textId="40D75CDF" w:rsidR="00D1662A" w:rsidRPr="00870485" w:rsidRDefault="00870485" w:rsidP="00870485">
      <w:pPr>
        <w:pStyle w:val="af8"/>
      </w:pPr>
      <w:r w:rsidRPr="00870485">
        <w:t>В результате сгенерировано</w:t>
      </w:r>
      <w:r w:rsidR="005B209D">
        <w:t xml:space="preserve"> </w:t>
      </w:r>
      <w:r w:rsidRPr="00870485">
        <w:t>1900</w:t>
      </w:r>
      <w:r w:rsidR="005B209D">
        <w:t xml:space="preserve"> </w:t>
      </w:r>
      <w:r w:rsidRPr="00870485">
        <w:t xml:space="preserve">образцов, распределение по классам приведено в </w:t>
      </w:r>
      <w:r w:rsidR="005B209D">
        <w:fldChar w:fldCharType="begin"/>
      </w:r>
      <w:r w:rsidR="005B209D">
        <w:instrText xml:space="preserve"> REF _Ref223969816 \h </w:instrText>
      </w:r>
      <w:r w:rsidR="005B209D">
        <w:fldChar w:fldCharType="separate"/>
      </w:r>
      <w:r w:rsidR="005B209D">
        <w:t xml:space="preserve">таблице </w:t>
      </w:r>
      <w:r w:rsidR="005B209D">
        <w:rPr>
          <w:noProof/>
        </w:rPr>
        <w:t>1</w:t>
      </w:r>
      <w:r w:rsidR="005B209D">
        <w:fldChar w:fldCharType="end"/>
      </w:r>
      <w:r w:rsidR="005B209D">
        <w:t>.</w:t>
      </w:r>
    </w:p>
    <w:p w14:paraId="3329C46E" w14:textId="790597E0" w:rsidR="008E5FA4" w:rsidRDefault="008E5FA4" w:rsidP="008E5FA4">
      <w:pPr>
        <w:pStyle w:val="afff8"/>
      </w:pPr>
      <w:bookmarkStart w:id="52" w:name="_Ref223969816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03DEF">
        <w:rPr>
          <w:noProof/>
        </w:rPr>
        <w:t>1</w:t>
      </w:r>
      <w:r>
        <w:fldChar w:fldCharType="end"/>
      </w:r>
      <w:bookmarkEnd w:id="52"/>
      <w:r>
        <w:t xml:space="preserve"> – Распределение образцов по классам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1662A" w14:paraId="13CA7779" w14:textId="77777777" w:rsidTr="00706F1F">
        <w:tc>
          <w:tcPr>
            <w:tcW w:w="3114" w:type="dxa"/>
            <w:vAlign w:val="center"/>
          </w:tcPr>
          <w:p w14:paraId="5C323269" w14:textId="3D607E44" w:rsidR="00D1662A" w:rsidRPr="00D1662A" w:rsidRDefault="00D1662A" w:rsidP="00D1662A">
            <w:pPr>
              <w:pStyle w:val="affd"/>
            </w:pPr>
            <w:r w:rsidRPr="00D1662A">
              <w:t>Класс</w:t>
            </w:r>
          </w:p>
        </w:tc>
        <w:tc>
          <w:tcPr>
            <w:tcW w:w="3115" w:type="dxa"/>
            <w:vAlign w:val="center"/>
          </w:tcPr>
          <w:p w14:paraId="0CC4C2E9" w14:textId="39D8DEA1" w:rsidR="00D1662A" w:rsidRPr="00D1662A" w:rsidRDefault="00D1662A" w:rsidP="00D1662A">
            <w:pPr>
              <w:pStyle w:val="affd"/>
            </w:pPr>
            <w:r w:rsidRPr="00D1662A">
              <w:t>Тип дефекта</w:t>
            </w:r>
          </w:p>
        </w:tc>
        <w:tc>
          <w:tcPr>
            <w:tcW w:w="3115" w:type="dxa"/>
            <w:vAlign w:val="center"/>
          </w:tcPr>
          <w:p w14:paraId="7376132C" w14:textId="4FE19DDB" w:rsidR="00D1662A" w:rsidRPr="00D1662A" w:rsidRDefault="00D1662A" w:rsidP="00D1662A">
            <w:pPr>
              <w:pStyle w:val="affd"/>
            </w:pPr>
            <w:r w:rsidRPr="00D1662A">
              <w:t>Количество образцов</w:t>
            </w:r>
          </w:p>
        </w:tc>
      </w:tr>
      <w:tr w:rsidR="00D1662A" w14:paraId="151BCDE2" w14:textId="77777777" w:rsidTr="00706F1F">
        <w:tc>
          <w:tcPr>
            <w:tcW w:w="3114" w:type="dxa"/>
            <w:vAlign w:val="center"/>
          </w:tcPr>
          <w:p w14:paraId="5956136E" w14:textId="1D71AC75" w:rsidR="00D1662A" w:rsidRPr="00D1662A" w:rsidRDefault="00D1662A" w:rsidP="00D1662A">
            <w:pPr>
              <w:pStyle w:val="affd"/>
            </w:pPr>
            <w:r w:rsidRPr="00D1662A">
              <w:t>0</w:t>
            </w:r>
          </w:p>
        </w:tc>
        <w:tc>
          <w:tcPr>
            <w:tcW w:w="3115" w:type="dxa"/>
            <w:vAlign w:val="center"/>
          </w:tcPr>
          <w:p w14:paraId="56343ED2" w14:textId="2CF1CC70" w:rsidR="00D1662A" w:rsidRPr="00D1662A" w:rsidRDefault="00D1662A" w:rsidP="00D1662A">
            <w:pPr>
              <w:pStyle w:val="affd"/>
            </w:pPr>
            <w:r w:rsidRPr="00D1662A">
              <w:t>Нет дефекта</w:t>
            </w:r>
          </w:p>
        </w:tc>
        <w:tc>
          <w:tcPr>
            <w:tcW w:w="3115" w:type="dxa"/>
            <w:vAlign w:val="center"/>
          </w:tcPr>
          <w:p w14:paraId="2D5AF2A7" w14:textId="533CA68C" w:rsidR="00D1662A" w:rsidRPr="00D1662A" w:rsidRDefault="00D1662A" w:rsidP="00D1662A">
            <w:pPr>
              <w:pStyle w:val="affd"/>
            </w:pPr>
            <w:r w:rsidRPr="00D1662A">
              <w:t>1760</w:t>
            </w:r>
          </w:p>
        </w:tc>
      </w:tr>
      <w:tr w:rsidR="00D1662A" w14:paraId="7604CC82" w14:textId="77777777" w:rsidTr="00706F1F">
        <w:tc>
          <w:tcPr>
            <w:tcW w:w="3114" w:type="dxa"/>
            <w:vAlign w:val="center"/>
          </w:tcPr>
          <w:p w14:paraId="66B60914" w14:textId="58CE3C19" w:rsidR="00D1662A" w:rsidRPr="00D1662A" w:rsidRDefault="00D1662A" w:rsidP="00D1662A">
            <w:pPr>
              <w:pStyle w:val="affd"/>
            </w:pPr>
            <w:r w:rsidRPr="00D1662A">
              <w:t>1</w:t>
            </w:r>
          </w:p>
        </w:tc>
        <w:tc>
          <w:tcPr>
            <w:tcW w:w="3115" w:type="dxa"/>
            <w:vAlign w:val="center"/>
          </w:tcPr>
          <w:p w14:paraId="70872405" w14:textId="7AE472DB" w:rsidR="00D1662A" w:rsidRPr="00D1662A" w:rsidRDefault="00D1662A" w:rsidP="00D1662A">
            <w:pPr>
              <w:pStyle w:val="affd"/>
            </w:pPr>
            <w:r w:rsidRPr="00D1662A">
              <w:t>Утонение высоты проводника</w:t>
            </w:r>
          </w:p>
        </w:tc>
        <w:tc>
          <w:tcPr>
            <w:tcW w:w="3115" w:type="dxa"/>
            <w:vAlign w:val="center"/>
          </w:tcPr>
          <w:p w14:paraId="0B7DD944" w14:textId="29172B5A" w:rsidR="00D1662A" w:rsidRPr="00D1662A" w:rsidRDefault="00D1662A" w:rsidP="00D1662A">
            <w:pPr>
              <w:pStyle w:val="affd"/>
            </w:pPr>
            <w:r w:rsidRPr="00D1662A">
              <w:t>37</w:t>
            </w:r>
          </w:p>
        </w:tc>
      </w:tr>
      <w:tr w:rsidR="00D1662A" w14:paraId="1B8A0C75" w14:textId="77777777" w:rsidTr="00706F1F">
        <w:tc>
          <w:tcPr>
            <w:tcW w:w="3114" w:type="dxa"/>
            <w:vAlign w:val="center"/>
          </w:tcPr>
          <w:p w14:paraId="31268A05" w14:textId="78E6F5D5" w:rsidR="00D1662A" w:rsidRPr="00D1662A" w:rsidRDefault="00D1662A" w:rsidP="00D1662A">
            <w:pPr>
              <w:pStyle w:val="affd"/>
            </w:pPr>
            <w:r w:rsidRPr="00D1662A">
              <w:t>2</w:t>
            </w:r>
          </w:p>
        </w:tc>
        <w:tc>
          <w:tcPr>
            <w:tcW w:w="3115" w:type="dxa"/>
            <w:vAlign w:val="center"/>
          </w:tcPr>
          <w:p w14:paraId="2E899FC9" w14:textId="4F71D9EC" w:rsidR="00D1662A" w:rsidRPr="00D1662A" w:rsidRDefault="00D1662A" w:rsidP="00D1662A">
            <w:pPr>
              <w:pStyle w:val="affd"/>
            </w:pPr>
            <w:r w:rsidRPr="00D1662A">
              <w:t>Утонение ширины проводника</w:t>
            </w:r>
          </w:p>
        </w:tc>
        <w:tc>
          <w:tcPr>
            <w:tcW w:w="3115" w:type="dxa"/>
            <w:vAlign w:val="center"/>
          </w:tcPr>
          <w:p w14:paraId="70C39DCF" w14:textId="5DC22227" w:rsidR="00D1662A" w:rsidRPr="00D1662A" w:rsidRDefault="00D1662A" w:rsidP="00D1662A">
            <w:pPr>
              <w:pStyle w:val="affd"/>
            </w:pPr>
            <w:r w:rsidRPr="00D1662A">
              <w:t>33</w:t>
            </w:r>
          </w:p>
        </w:tc>
      </w:tr>
      <w:tr w:rsidR="00D1662A" w14:paraId="272BF279" w14:textId="77777777" w:rsidTr="00706F1F">
        <w:tc>
          <w:tcPr>
            <w:tcW w:w="3114" w:type="dxa"/>
            <w:vAlign w:val="center"/>
          </w:tcPr>
          <w:p w14:paraId="1A0C9A88" w14:textId="7BA50FD3" w:rsidR="00D1662A" w:rsidRPr="00D1662A" w:rsidRDefault="00D1662A" w:rsidP="00D1662A">
            <w:pPr>
              <w:pStyle w:val="affd"/>
            </w:pPr>
            <w:r w:rsidRPr="00D1662A">
              <w:t>3</w:t>
            </w:r>
          </w:p>
        </w:tc>
        <w:tc>
          <w:tcPr>
            <w:tcW w:w="3115" w:type="dxa"/>
            <w:vAlign w:val="center"/>
          </w:tcPr>
          <w:p w14:paraId="70910575" w14:textId="065D13CE" w:rsidR="00D1662A" w:rsidRPr="00D1662A" w:rsidRDefault="00D1662A" w:rsidP="00D1662A">
            <w:pPr>
              <w:pStyle w:val="affd"/>
            </w:pPr>
            <w:r w:rsidRPr="00D1662A">
              <w:t>Утонение подложки</w:t>
            </w:r>
          </w:p>
        </w:tc>
        <w:tc>
          <w:tcPr>
            <w:tcW w:w="3115" w:type="dxa"/>
            <w:vAlign w:val="center"/>
          </w:tcPr>
          <w:p w14:paraId="068B403C" w14:textId="3BCD8CF2" w:rsidR="00D1662A" w:rsidRPr="00D1662A" w:rsidRDefault="00D1662A" w:rsidP="00D1662A">
            <w:pPr>
              <w:pStyle w:val="affd"/>
            </w:pPr>
            <w:r w:rsidRPr="00D1662A">
              <w:t>37</w:t>
            </w:r>
          </w:p>
        </w:tc>
      </w:tr>
      <w:tr w:rsidR="00D1662A" w14:paraId="0F14E8C1" w14:textId="77777777" w:rsidTr="00706F1F">
        <w:tc>
          <w:tcPr>
            <w:tcW w:w="3114" w:type="dxa"/>
            <w:vAlign w:val="center"/>
          </w:tcPr>
          <w:p w14:paraId="5C01DA08" w14:textId="57A4E1DA" w:rsidR="00D1662A" w:rsidRPr="00D1662A" w:rsidRDefault="00D1662A" w:rsidP="00D1662A">
            <w:pPr>
              <w:pStyle w:val="affd"/>
            </w:pPr>
            <w:r w:rsidRPr="00D1662A">
              <w:t>4</w:t>
            </w:r>
          </w:p>
        </w:tc>
        <w:tc>
          <w:tcPr>
            <w:tcW w:w="3115" w:type="dxa"/>
            <w:vAlign w:val="center"/>
          </w:tcPr>
          <w:p w14:paraId="4E164916" w14:textId="35BE58CF" w:rsidR="00D1662A" w:rsidRPr="00D1662A" w:rsidRDefault="00D1662A" w:rsidP="00D1662A">
            <w:pPr>
              <w:pStyle w:val="affd"/>
            </w:pPr>
            <w:r w:rsidRPr="00D1662A">
              <w:t>Изменение </w:t>
            </w:r>
            <m:oMath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  <w:lang w:val="en-US"/>
                    </w:rPr>
                    <m:t>r</m:t>
                  </m:r>
                </m:sub>
              </m:sSub>
            </m:oMath>
          </w:p>
        </w:tc>
        <w:tc>
          <w:tcPr>
            <w:tcW w:w="3115" w:type="dxa"/>
            <w:vAlign w:val="center"/>
          </w:tcPr>
          <w:p w14:paraId="47FEA536" w14:textId="25012F4A" w:rsidR="00D1662A" w:rsidRPr="00D1662A" w:rsidRDefault="00D1662A" w:rsidP="00D1662A">
            <w:pPr>
              <w:pStyle w:val="affd"/>
            </w:pPr>
            <w:r w:rsidRPr="00D1662A">
              <w:t>33</w:t>
            </w:r>
          </w:p>
        </w:tc>
      </w:tr>
    </w:tbl>
    <w:p w14:paraId="789E378B" w14:textId="6F525B36" w:rsidR="00870485" w:rsidRDefault="008E5FA4" w:rsidP="00870485">
      <w:pPr>
        <w:pStyle w:val="af8"/>
      </w:pPr>
      <w:r w:rsidRPr="008E5FA4">
        <w:t>Для каждого образца рассчитывались комплексные напряжения на четырёх электродах головки с учётом волновых процессов в линии и дефекте (формулы (13)–(15) теоретической части). С помощью схемы формирования суммарно-разностных каналов (п. </w:t>
      </w:r>
      <w:r w:rsidR="00CD20C1">
        <w:t>1</w:t>
      </w:r>
      <w:r w:rsidRPr="008E5FA4">
        <w:t xml:space="preserve">.2) вычислялись комплексные амплитуды суммарного и </w:t>
      </w:r>
      <w:r w:rsidR="00CD20C1" w:rsidRPr="008E5FA4">
        <w:t>разностных каналов</w:t>
      </w:r>
      <w:r w:rsidRPr="008E5FA4">
        <w:t>. После квадратурной демодуляции (п. </w:t>
      </w:r>
      <w:r w:rsidR="00CD20C1">
        <w:t>1</w:t>
      </w:r>
      <w:r w:rsidRPr="008E5FA4">
        <w:t>.3) для каждой частоты получали шесть действительных значений: синфазные и квадратурные составляющие всех трёх каналов. Таким образом, каждый образец описывался вектором признаков размерности</w:t>
      </w:r>
      <w:r w:rsidR="005B209D">
        <w:t xml:space="preserve"> </w:t>
      </w:r>
      <m:oMath>
        <m:r>
          <w:rPr>
            <w:rFonts w:ascii="Cambria Math" w:hAnsi="Cambria Math"/>
          </w:rPr>
          <m:t>N=6×8=48</m:t>
        </m:r>
      </m:oMath>
      <w:r w:rsidRPr="008E5FA4">
        <w:t>.</w:t>
      </w:r>
    </w:p>
    <w:p w14:paraId="640512EA" w14:textId="26D6A012" w:rsidR="00CD20C1" w:rsidRDefault="00600A39" w:rsidP="00600A39">
      <w:pPr>
        <w:pStyle w:val="a2"/>
      </w:pPr>
      <w:bookmarkStart w:id="53" w:name="_Toc224673396"/>
      <w:r>
        <w:lastRenderedPageBreak/>
        <w:t xml:space="preserve">Предварительный </w:t>
      </w:r>
      <w:proofErr w:type="spellStart"/>
      <w:r>
        <w:t>аналих</w:t>
      </w:r>
      <w:proofErr w:type="spellEnd"/>
      <w:r>
        <w:t xml:space="preserve"> данных</w:t>
      </w:r>
      <w:bookmarkEnd w:id="53"/>
    </w:p>
    <w:p w14:paraId="5C5C97B5" w14:textId="5D82D215" w:rsidR="005B209D" w:rsidRPr="005B209D" w:rsidRDefault="005B209D" w:rsidP="005B209D">
      <w:pPr>
        <w:pStyle w:val="af8"/>
      </w:pPr>
      <w:r w:rsidRPr="005B209D">
        <w:t>Для визуальной оценки разделимости классов были построены годографы разностного канала</w:t>
      </w:r>
      <w:r>
        <w:t xml:space="preserve"> </w:t>
      </w:r>
      <w:r w:rsidRPr="005B209D">
        <w:t>на различных частотах, а также выполнена проекция всего признакового пространства на первые две главные компоненты (</w:t>
      </w:r>
      <w:proofErr w:type="spellStart"/>
      <w:r w:rsidRPr="005B209D">
        <w:t>PCA</w:t>
      </w:r>
      <w:proofErr w:type="spellEnd"/>
      <w:r w:rsidRPr="005B209D">
        <w:t>).</w:t>
      </w:r>
    </w:p>
    <w:p w14:paraId="082ABCE3" w14:textId="1720021B" w:rsidR="005B209D" w:rsidRDefault="005B209D" w:rsidP="005B209D">
      <w:pPr>
        <w:pStyle w:val="af8"/>
      </w:pPr>
      <w:r w:rsidRPr="005B209D">
        <w:t xml:space="preserve">На </w:t>
      </w:r>
      <w:r>
        <w:fldChar w:fldCharType="begin"/>
      </w:r>
      <w:r>
        <w:instrText xml:space="preserve"> REF _Ref223969792 \h </w:instrText>
      </w:r>
      <w:r>
        <w:fldChar w:fldCharType="separate"/>
      </w:r>
      <w:proofErr w:type="spellStart"/>
      <w:r w:rsidR="00CC75E2">
        <w:t>р</w:t>
      </w:r>
      <w:r>
        <w:t>исунок</w:t>
      </w:r>
      <w:r w:rsidR="00CC75E2">
        <w:t>е</w:t>
      </w:r>
      <w:proofErr w:type="spellEnd"/>
      <w:r>
        <w:t xml:space="preserve"> </w:t>
      </w:r>
      <w:r>
        <w:rPr>
          <w:noProof/>
        </w:rPr>
        <w:t>4</w:t>
      </w:r>
      <w:r>
        <w:fldChar w:fldCharType="end"/>
      </w:r>
      <w:r w:rsidRPr="005B209D">
        <w:t xml:space="preserve"> показаны годографы для всех пяти классов на частоте 5 ГГц.</w:t>
      </w:r>
    </w:p>
    <w:p w14:paraId="1D209538" w14:textId="77777777" w:rsidR="005B209D" w:rsidRDefault="005B209D" w:rsidP="005B209D">
      <w:pPr>
        <w:pStyle w:val="afff7"/>
      </w:pPr>
      <w:r>
        <w:rPr>
          <w:noProof/>
        </w:rPr>
        <w:drawing>
          <wp:inline distT="0" distB="0" distL="0" distR="0" wp14:anchorId="67A7EBE0" wp14:editId="2F561F21">
            <wp:extent cx="5936615" cy="4455795"/>
            <wp:effectExtent l="0" t="0" r="698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5948" w14:textId="46BFDE5F" w:rsidR="005B209D" w:rsidRPr="00060451" w:rsidRDefault="005B209D" w:rsidP="00FB522C">
      <w:pPr>
        <w:pStyle w:val="afff"/>
      </w:pPr>
      <w:bookmarkStart w:id="54" w:name="_Ref22396979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32910">
        <w:t>4</w:t>
      </w:r>
      <w:r>
        <w:fldChar w:fldCharType="end"/>
      </w:r>
      <w:bookmarkEnd w:id="54"/>
      <w:r w:rsidR="00FB522C">
        <w:t xml:space="preserve"> – Годограф</w:t>
      </w:r>
      <w:r w:rsidR="00085128">
        <w:t xml:space="preserve">, построено в </w:t>
      </w:r>
      <w:r w:rsidR="00085128">
        <w:rPr>
          <w:lang w:val="en-US"/>
        </w:rPr>
        <w:t>Jupyter</w:t>
      </w:r>
      <w:r w:rsidR="00085128" w:rsidRPr="00060451">
        <w:t xml:space="preserve"> </w:t>
      </w:r>
      <w:r w:rsidR="00085128">
        <w:rPr>
          <w:lang w:val="en-US"/>
        </w:rPr>
        <w:t>Python</w:t>
      </w:r>
      <w:r w:rsidR="00085128" w:rsidRPr="00060451">
        <w:t xml:space="preserve"> 3.11</w:t>
      </w:r>
    </w:p>
    <w:p w14:paraId="6734E7EC" w14:textId="6A9CF3AE" w:rsidR="005B209D" w:rsidRPr="005B209D" w:rsidRDefault="005B209D" w:rsidP="005B209D">
      <w:pPr>
        <w:pStyle w:val="af8"/>
      </w:pPr>
      <w:r w:rsidRPr="005B209D">
        <w:t>Видно, что классы 2, 3 и 4 образуют компактные, хорошо разделимые кластеры. Класс 0 (отсутствие дефекта) занимает область вблизи начала координат, однако частично перекрывается с классом 1 (утонение высоты). Это указывает на потенциальную сложность идентификации данного типа дефекта.</w:t>
      </w:r>
    </w:p>
    <w:p w14:paraId="73B23B86" w14:textId="20B019BC" w:rsidR="005B209D" w:rsidRPr="005B209D" w:rsidRDefault="005B209D" w:rsidP="005B209D">
      <w:pPr>
        <w:pStyle w:val="af8"/>
      </w:pPr>
      <w:r w:rsidRPr="005B209D">
        <w:lastRenderedPageBreak/>
        <w:t xml:space="preserve">Проекция </w:t>
      </w:r>
      <w:proofErr w:type="spellStart"/>
      <w:r w:rsidRPr="005B209D">
        <w:t>PCA</w:t>
      </w:r>
      <w:proofErr w:type="spellEnd"/>
      <w:r w:rsidR="00D32910">
        <w:t xml:space="preserve">, представленная на </w:t>
      </w:r>
      <w:r w:rsidR="00081BEE">
        <w:fldChar w:fldCharType="begin"/>
      </w:r>
      <w:r w:rsidR="00081BEE">
        <w:instrText xml:space="preserve"> REF _Ref223970112 \h </w:instrText>
      </w:r>
      <w:r w:rsidR="00081BEE">
        <w:fldChar w:fldCharType="separate"/>
      </w:r>
      <w:proofErr w:type="spellStart"/>
      <w:r w:rsidR="00081BEE">
        <w:t>рисуноке</w:t>
      </w:r>
      <w:proofErr w:type="spellEnd"/>
      <w:r w:rsidR="00081BEE">
        <w:t xml:space="preserve"> </w:t>
      </w:r>
      <w:r w:rsidR="00081BEE">
        <w:rPr>
          <w:noProof/>
        </w:rPr>
        <w:t>5</w:t>
      </w:r>
      <w:r w:rsidR="00081BEE">
        <w:fldChar w:fldCharType="end"/>
      </w:r>
      <w:r w:rsidR="00D32910">
        <w:t>,</w:t>
      </w:r>
      <w:r w:rsidRPr="005B209D">
        <w:t xml:space="preserve"> подтверждает этот вывод: классы 2–4 практически не пересекаются, в то время как классы 0 и 1 имеют значительную область перекрытия. Доля объяснённой дисперсии первыми двумя компонентами составила 0,78, что свидетельствует о достаточной информативности выбранных признаков.</w:t>
      </w:r>
    </w:p>
    <w:p w14:paraId="240BA5BB" w14:textId="77777777" w:rsidR="00D32910" w:rsidRDefault="00D32910" w:rsidP="00D32910">
      <w:pPr>
        <w:pStyle w:val="afff7"/>
      </w:pPr>
      <w:r>
        <w:rPr>
          <w:noProof/>
        </w:rPr>
        <w:drawing>
          <wp:inline distT="0" distB="0" distL="0" distR="0" wp14:anchorId="237D8F69" wp14:editId="7246AC5B">
            <wp:extent cx="5939790" cy="475170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412E" w14:textId="467FD6EA" w:rsidR="005B209D" w:rsidRPr="00060451" w:rsidRDefault="00D32910" w:rsidP="00FB522C">
      <w:pPr>
        <w:pStyle w:val="afff"/>
      </w:pPr>
      <w:bookmarkStart w:id="55" w:name="_Ref22397011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bookmarkEnd w:id="55"/>
      <w:r>
        <w:t xml:space="preserve"> – Проекция </w:t>
      </w:r>
      <w:r>
        <w:rPr>
          <w:lang w:val="en-US"/>
        </w:rPr>
        <w:t>PCA</w:t>
      </w:r>
      <w:r w:rsidR="00060451">
        <w:t xml:space="preserve">, построено в </w:t>
      </w:r>
      <w:r w:rsidR="00060451">
        <w:rPr>
          <w:lang w:val="en-US"/>
        </w:rPr>
        <w:t>Jupyter</w:t>
      </w:r>
      <w:r w:rsidR="00060451" w:rsidRPr="00060451">
        <w:t xml:space="preserve"> </w:t>
      </w:r>
      <w:r w:rsidR="00060451">
        <w:rPr>
          <w:lang w:val="en-US"/>
        </w:rPr>
        <w:t>Python</w:t>
      </w:r>
      <w:r w:rsidR="00060451" w:rsidRPr="00060451">
        <w:t xml:space="preserve"> 3.11</w:t>
      </w:r>
    </w:p>
    <w:p w14:paraId="553F75DC" w14:textId="55B809C6" w:rsidR="00D32910" w:rsidRDefault="00797D0A" w:rsidP="00797D0A">
      <w:pPr>
        <w:pStyle w:val="a2"/>
      </w:pPr>
      <w:bookmarkStart w:id="56" w:name="_Toc224673397"/>
      <w:r>
        <w:t>Обучение модели классификации</w:t>
      </w:r>
      <w:bookmarkEnd w:id="56"/>
    </w:p>
    <w:p w14:paraId="6B434895" w14:textId="6A30903A" w:rsidR="008701F8" w:rsidRPr="008701F8" w:rsidRDefault="008701F8" w:rsidP="008701F8">
      <w:pPr>
        <w:pStyle w:val="af8"/>
      </w:pPr>
      <w:r w:rsidRPr="008701F8">
        <w:t>В качестве классификатора использован ансамблевый метод случайного леса (</w:t>
      </w:r>
      <w:proofErr w:type="spellStart"/>
      <w:r w:rsidRPr="008701F8">
        <w:rPr>
          <w:i/>
          <w:iCs/>
        </w:rPr>
        <w:t>Random</w:t>
      </w:r>
      <w:proofErr w:type="spellEnd"/>
      <w:r w:rsidRPr="008701F8">
        <w:t xml:space="preserve"> </w:t>
      </w:r>
      <w:proofErr w:type="spellStart"/>
      <w:r w:rsidRPr="008701F8">
        <w:rPr>
          <w:i/>
          <w:iCs/>
        </w:rPr>
        <w:t>Forest</w:t>
      </w:r>
      <w:proofErr w:type="spellEnd"/>
      <w:r w:rsidRPr="008701F8">
        <w:t xml:space="preserve">). Выборка была разделена на обучающую (70 %), </w:t>
      </w:r>
      <w:proofErr w:type="spellStart"/>
      <w:r w:rsidRPr="008701F8">
        <w:t>валидационную</w:t>
      </w:r>
      <w:proofErr w:type="spellEnd"/>
      <w:r w:rsidRPr="008701F8">
        <w:t xml:space="preserve"> (15 %) и тестовую (15 %) со стратификацией по классам. Для подбора </w:t>
      </w:r>
      <w:proofErr w:type="spellStart"/>
      <w:r w:rsidRPr="008701F8">
        <w:t>гиперпараметров</w:t>
      </w:r>
      <w:proofErr w:type="spellEnd"/>
      <w:r w:rsidRPr="008701F8">
        <w:t xml:space="preserve"> применялся поиск по сетке (</w:t>
      </w:r>
      <w:proofErr w:type="spellStart"/>
      <w:r w:rsidRPr="008701F8">
        <w:rPr>
          <w:i/>
          <w:iCs/>
        </w:rPr>
        <w:t>GridSearchCV</w:t>
      </w:r>
      <w:proofErr w:type="spellEnd"/>
      <w:r w:rsidRPr="008701F8">
        <w:t xml:space="preserve">) с пятикратной </w:t>
      </w:r>
      <w:r w:rsidRPr="008701F8">
        <w:lastRenderedPageBreak/>
        <w:t>стратифицированной кросс-валидацией на обучающей выборке. Оптимизация проводилась по метрике макро-усреднённой</w:t>
      </w:r>
      <w:r>
        <w:t xml:space="preserve"> </w:t>
      </w:r>
      <w:proofErr w:type="spellStart"/>
      <w:r w:rsidRPr="008701F8">
        <w:rPr>
          <w:i/>
          <w:iCs/>
        </w:rPr>
        <w:t>F</w:t>
      </w:r>
      <w:r>
        <w:t>1</w:t>
      </w:r>
      <w:proofErr w:type="spellEnd"/>
      <w:r w:rsidRPr="008701F8">
        <w:t>-меры.</w:t>
      </w:r>
    </w:p>
    <w:p w14:paraId="0F44682E" w14:textId="77777777" w:rsidR="008701F8" w:rsidRPr="008701F8" w:rsidRDefault="008701F8" w:rsidP="008701F8">
      <w:pPr>
        <w:pStyle w:val="af8"/>
      </w:pPr>
      <w:r w:rsidRPr="008701F8">
        <w:t xml:space="preserve">Лучшие </w:t>
      </w:r>
      <w:proofErr w:type="spellStart"/>
      <w:r w:rsidRPr="008701F8">
        <w:t>гиперпараметры</w:t>
      </w:r>
      <w:proofErr w:type="spellEnd"/>
      <w:r w:rsidRPr="008701F8">
        <w:t>, полученные в результате поиска:</w:t>
      </w:r>
    </w:p>
    <w:p w14:paraId="4E5D5D7D" w14:textId="55D174DA" w:rsidR="008701F8" w:rsidRPr="008701F8" w:rsidRDefault="008701F8" w:rsidP="00BD14B3">
      <w:pPr>
        <w:pStyle w:val="aa"/>
      </w:pPr>
      <w:r w:rsidRPr="008701F8">
        <w:t>количество деревьев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estimators</m:t>
            </m:r>
          </m:sub>
        </m:sSub>
        <m:r>
          <m:rPr>
            <m:sty m:val="p"/>
          </m:rPr>
          <w:rPr>
            <w:rFonts w:ascii="Cambria Math" w:hAnsi="Cambria Math"/>
          </w:rPr>
          <m:t>=200</m:t>
        </m:r>
      </m:oMath>
      <w:r w:rsidRPr="008701F8">
        <w:t>;</w:t>
      </w:r>
    </w:p>
    <w:p w14:paraId="6ED867C3" w14:textId="2438FF80" w:rsidR="008701F8" w:rsidRPr="008701F8" w:rsidRDefault="008701F8" w:rsidP="00BD14B3">
      <w:pPr>
        <w:pStyle w:val="aa"/>
      </w:pPr>
      <w:r w:rsidRPr="008701F8">
        <w:t>максимальная глубина дерева</w:t>
      </w:r>
      <w:r w:rsidR="004953B7">
        <w:t xml:space="preserve"> </w:t>
      </w:r>
      <m:oMath>
        <m:r>
          <w:rPr>
            <w:rFonts w:ascii="Cambria Math" w:hAnsi="Cambria Math"/>
          </w:rPr>
          <m:t>ma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depth</m:t>
            </m:r>
          </m:sub>
        </m:sSub>
        <m:r>
          <m:rPr>
            <m:sty m:val="p"/>
          </m:rPr>
          <w:rPr>
            <w:rFonts w:ascii="Cambria Math" w:hAnsi="Cambria Math"/>
          </w:rPr>
          <m:t>=20</m:t>
        </m:r>
      </m:oMath>
      <w:r w:rsidRPr="008701F8">
        <w:t>;</w:t>
      </w:r>
    </w:p>
    <w:p w14:paraId="7F119E7E" w14:textId="7274148A" w:rsidR="008701F8" w:rsidRPr="008701F8" w:rsidRDefault="008701F8" w:rsidP="00BD14B3">
      <w:pPr>
        <w:pStyle w:val="aa"/>
      </w:pPr>
      <w:r w:rsidRPr="008701F8">
        <w:t>минимальное число образцов в листе</w:t>
      </w:r>
      <w:r w:rsidR="003828D2">
        <w:t xml:space="preserve"> </w:t>
      </w:r>
      <m:oMath>
        <m:r>
          <w:rPr>
            <w:rFonts w:ascii="Cambria Math" w:hAnsi="Cambria Math"/>
          </w:rPr>
          <m:t>min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samples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leaf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8701F8">
        <w:t>;</w:t>
      </w:r>
    </w:p>
    <w:p w14:paraId="61FA5550" w14:textId="328E9C5F" w:rsidR="008701F8" w:rsidRPr="008701F8" w:rsidRDefault="008701F8" w:rsidP="00BD14B3">
      <w:pPr>
        <w:pStyle w:val="aa"/>
      </w:pPr>
      <w:r w:rsidRPr="008701F8">
        <w:t>число случайно отбираемых признаков</w:t>
      </w:r>
      <w:r w:rsidR="00BD14B3">
        <w:t xml:space="preserve"> </w:t>
      </w:r>
      <m:oMath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features</m:t>
        </m:r>
        <m:r>
          <m:rPr>
            <m:sty m:val="p"/>
          </m:rPr>
          <w:rPr>
            <w:rFonts w:ascii="Cambria Math" w:hAnsi="Cambria Math"/>
          </w:rPr>
          <m:t>=’</m:t>
        </m:r>
        <m:r>
          <w:rPr>
            <w:rFonts w:ascii="Cambria Math" w:hAnsi="Cambria Math"/>
          </w:rPr>
          <m:t>sqrt</m:t>
        </m:r>
        <m:r>
          <m:rPr>
            <m:sty m:val="p"/>
          </m:rPr>
          <w:rPr>
            <w:rFonts w:ascii="Cambria Math" w:hAnsi="Cambria Math"/>
          </w:rPr>
          <m:t>’</m:t>
        </m:r>
      </m:oMath>
      <w:r w:rsidRPr="008701F8">
        <w:t>.</w:t>
      </w:r>
    </w:p>
    <w:p w14:paraId="5BA7BC8C" w14:textId="77777777" w:rsidR="008701F8" w:rsidRPr="008701F8" w:rsidRDefault="008701F8" w:rsidP="008701F8">
      <w:pPr>
        <w:pStyle w:val="af8"/>
      </w:pPr>
      <w:r w:rsidRPr="008701F8">
        <w:t xml:space="preserve">После определения оптимальных параметров финальная модель была обучена на объединённых обучающей и </w:t>
      </w:r>
      <w:proofErr w:type="spellStart"/>
      <w:r w:rsidRPr="008701F8">
        <w:t>валидационной</w:t>
      </w:r>
      <w:proofErr w:type="spellEnd"/>
      <w:r w:rsidRPr="008701F8">
        <w:t xml:space="preserve"> выборках.</w:t>
      </w:r>
    </w:p>
    <w:p w14:paraId="7939A583" w14:textId="77777777" w:rsidR="00BD14B3" w:rsidRPr="00BD14B3" w:rsidRDefault="00BD14B3" w:rsidP="00BD14B3">
      <w:pPr>
        <w:pStyle w:val="af8"/>
      </w:pPr>
      <w:r w:rsidRPr="00BD14B3">
        <w:t>Тестирование модели на отложенной тестовой выборке (570 образцов) дало следующие результаты:</w:t>
      </w:r>
    </w:p>
    <w:p w14:paraId="338F99FD" w14:textId="46DC389C" w:rsidR="00BD14B3" w:rsidRPr="00BD14B3" w:rsidRDefault="00BD14B3" w:rsidP="00BD14B3">
      <w:pPr>
        <w:pStyle w:val="aa"/>
      </w:pPr>
      <w:r w:rsidRPr="00BD14B3">
        <w:t>общая точность (</w:t>
      </w:r>
      <w:proofErr w:type="spellStart"/>
      <w:r w:rsidRPr="00BD14B3">
        <w:t>accuracy</w:t>
      </w:r>
      <w:proofErr w:type="spellEnd"/>
      <w:r w:rsidRPr="00BD14B3">
        <w:t>) –</w:t>
      </w:r>
      <w:r>
        <w:t xml:space="preserve"> </w:t>
      </w:r>
      <w:r w:rsidRPr="00BD14B3">
        <w:t>0,9807;</w:t>
      </w:r>
    </w:p>
    <w:p w14:paraId="27133B14" w14:textId="32B7698F" w:rsidR="00BD14B3" w:rsidRPr="00BD14B3" w:rsidRDefault="00BD14B3" w:rsidP="00BD14B3">
      <w:pPr>
        <w:pStyle w:val="aa"/>
      </w:pPr>
      <w:r w:rsidRPr="00BD14B3">
        <w:t>макро-</w:t>
      </w:r>
      <w:proofErr w:type="spellStart"/>
      <w:r w:rsidRPr="00BD14B3">
        <w:rPr>
          <w:i/>
          <w:iCs/>
        </w:rPr>
        <w:t>F</w:t>
      </w:r>
      <w:r w:rsidRPr="00BD14B3">
        <w:t>1</w:t>
      </w:r>
      <w:proofErr w:type="spellEnd"/>
      <w:r>
        <w:t xml:space="preserve"> </w:t>
      </w:r>
      <w:r w:rsidRPr="00BD14B3">
        <w:t>–</w:t>
      </w:r>
      <w:r>
        <w:t xml:space="preserve"> </w:t>
      </w:r>
      <w:r w:rsidRPr="00BD14B3">
        <w:t>0,8513.</w:t>
      </w:r>
    </w:p>
    <w:p w14:paraId="27CE42A3" w14:textId="77777777" w:rsidR="00BD14B3" w:rsidRPr="00BD14B3" w:rsidRDefault="00BD14B3" w:rsidP="00BD14B3">
      <w:pPr>
        <w:pStyle w:val="af8"/>
      </w:pPr>
      <w:r w:rsidRPr="00BD14B3">
        <w:t>Метрики качества для каждого класса представлены в таблице 2, матрица ошибок – в таблице 3.</w:t>
      </w:r>
    </w:p>
    <w:p w14:paraId="1340E081" w14:textId="539BF66B" w:rsidR="008A19D9" w:rsidRDefault="008A19D9" w:rsidP="008A19D9">
      <w:pPr>
        <w:pStyle w:val="afff8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03DEF">
        <w:rPr>
          <w:noProof/>
        </w:rPr>
        <w:t>2</w:t>
      </w:r>
      <w:r>
        <w:fldChar w:fldCharType="end"/>
      </w:r>
      <w:r>
        <w:t xml:space="preserve"> – Метрики классификации по классам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6"/>
      </w:tblGrid>
      <w:tr w:rsidR="000359B4" w14:paraId="64E30FCD" w14:textId="77777777" w:rsidTr="000359B4">
        <w:tc>
          <w:tcPr>
            <w:tcW w:w="1249" w:type="pct"/>
            <w:vAlign w:val="center"/>
          </w:tcPr>
          <w:p w14:paraId="15408AB3" w14:textId="45A320C6" w:rsidR="000359B4" w:rsidRDefault="000359B4" w:rsidP="00541FBC">
            <w:pPr>
              <w:pStyle w:val="affd"/>
              <w:rPr>
                <w:lang w:eastAsia="en-US"/>
              </w:rPr>
            </w:pPr>
            <w:r>
              <w:t>Класс</w:t>
            </w:r>
          </w:p>
        </w:tc>
        <w:tc>
          <w:tcPr>
            <w:tcW w:w="1250" w:type="pct"/>
            <w:vAlign w:val="center"/>
          </w:tcPr>
          <w:p w14:paraId="6815A1C2" w14:textId="1E2D368E" w:rsidR="000359B4" w:rsidRDefault="000359B4" w:rsidP="00541FBC">
            <w:pPr>
              <w:pStyle w:val="affd"/>
              <w:rPr>
                <w:lang w:eastAsia="en-US"/>
              </w:rPr>
            </w:pPr>
            <w:r>
              <w:t>Precision</w:t>
            </w:r>
          </w:p>
        </w:tc>
        <w:tc>
          <w:tcPr>
            <w:tcW w:w="1250" w:type="pct"/>
            <w:vAlign w:val="center"/>
          </w:tcPr>
          <w:p w14:paraId="20EB7A2D" w14:textId="4792AB45" w:rsidR="000359B4" w:rsidRDefault="000359B4" w:rsidP="00541FBC">
            <w:pPr>
              <w:pStyle w:val="affd"/>
              <w:rPr>
                <w:lang w:eastAsia="en-US"/>
              </w:rPr>
            </w:pPr>
            <w:proofErr w:type="spellStart"/>
            <w:r>
              <w:t>Recall</w:t>
            </w:r>
            <w:proofErr w:type="spellEnd"/>
          </w:p>
        </w:tc>
        <w:tc>
          <w:tcPr>
            <w:tcW w:w="1250" w:type="pct"/>
            <w:vAlign w:val="center"/>
          </w:tcPr>
          <w:p w14:paraId="04BADD01" w14:textId="6AE20020" w:rsidR="000359B4" w:rsidRDefault="000359B4" w:rsidP="00541FBC">
            <w:pPr>
              <w:pStyle w:val="affd"/>
              <w:rPr>
                <w:lang w:eastAsia="en-US"/>
              </w:rPr>
            </w:pPr>
            <w:proofErr w:type="spellStart"/>
            <w:r w:rsidRPr="00BD14B3">
              <w:rPr>
                <w:i/>
                <w:iCs/>
              </w:rPr>
              <w:t>F</w:t>
            </w:r>
            <w:r w:rsidRPr="00BD14B3">
              <w:t>1</w:t>
            </w:r>
            <w:proofErr w:type="spellEnd"/>
            <w:r>
              <w:rPr>
                <w:rStyle w:val="vlist-s"/>
                <w:rFonts w:ascii="KaTeX_Main" w:hAnsi="KaTeX_Main" w:cs="Segoe UI"/>
                <w:color w:val="F9FAFB"/>
                <w:sz w:val="2"/>
                <w:szCs w:val="2"/>
              </w:rPr>
              <w:t>​</w:t>
            </w:r>
          </w:p>
        </w:tc>
      </w:tr>
      <w:tr w:rsidR="000359B4" w14:paraId="1D081C96" w14:textId="77777777" w:rsidTr="000359B4">
        <w:tc>
          <w:tcPr>
            <w:tcW w:w="1249" w:type="pct"/>
            <w:vAlign w:val="center"/>
          </w:tcPr>
          <w:p w14:paraId="75E22AD9" w14:textId="4D3EDA2F" w:rsidR="000359B4" w:rsidRDefault="000359B4" w:rsidP="00541FBC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1250" w:type="pct"/>
            <w:vAlign w:val="center"/>
          </w:tcPr>
          <w:p w14:paraId="0092BEF2" w14:textId="7F45237F" w:rsidR="000359B4" w:rsidRDefault="000359B4" w:rsidP="00541FBC">
            <w:pPr>
              <w:pStyle w:val="affd"/>
              <w:rPr>
                <w:lang w:eastAsia="en-US"/>
              </w:rPr>
            </w:pPr>
            <w:r>
              <w:t>0,9832</w:t>
            </w:r>
          </w:p>
        </w:tc>
        <w:tc>
          <w:tcPr>
            <w:tcW w:w="1250" w:type="pct"/>
            <w:vAlign w:val="center"/>
          </w:tcPr>
          <w:p w14:paraId="18B403FC" w14:textId="1A6FCAF5" w:rsidR="000359B4" w:rsidRDefault="000359B4" w:rsidP="00541FBC">
            <w:pPr>
              <w:pStyle w:val="affd"/>
              <w:rPr>
                <w:lang w:eastAsia="en-US"/>
              </w:rPr>
            </w:pPr>
            <w:r>
              <w:t>0,9962</w:t>
            </w:r>
          </w:p>
        </w:tc>
        <w:tc>
          <w:tcPr>
            <w:tcW w:w="1250" w:type="pct"/>
            <w:vAlign w:val="center"/>
          </w:tcPr>
          <w:p w14:paraId="4D09AB9F" w14:textId="4DC9CA62" w:rsidR="000359B4" w:rsidRDefault="000359B4" w:rsidP="00541FBC">
            <w:pPr>
              <w:pStyle w:val="affd"/>
              <w:rPr>
                <w:lang w:eastAsia="en-US"/>
              </w:rPr>
            </w:pPr>
            <w:r>
              <w:t>0,9897</w:t>
            </w:r>
          </w:p>
        </w:tc>
      </w:tr>
      <w:tr w:rsidR="000359B4" w14:paraId="21BF481E" w14:textId="77777777" w:rsidTr="000359B4">
        <w:tc>
          <w:tcPr>
            <w:tcW w:w="1249" w:type="pct"/>
            <w:vAlign w:val="center"/>
          </w:tcPr>
          <w:p w14:paraId="5B3D5FF6" w14:textId="4C4E5382" w:rsidR="000359B4" w:rsidRDefault="000359B4" w:rsidP="00541FBC">
            <w:pPr>
              <w:pStyle w:val="affd"/>
              <w:rPr>
                <w:lang w:eastAsia="en-US"/>
              </w:rPr>
            </w:pPr>
            <w:r>
              <w:t>1</w:t>
            </w:r>
          </w:p>
        </w:tc>
        <w:tc>
          <w:tcPr>
            <w:tcW w:w="1250" w:type="pct"/>
            <w:vAlign w:val="center"/>
          </w:tcPr>
          <w:p w14:paraId="5C97466B" w14:textId="73E68C52" w:rsidR="000359B4" w:rsidRDefault="000359B4" w:rsidP="00541FBC">
            <w:pPr>
              <w:pStyle w:val="affd"/>
              <w:rPr>
                <w:lang w:eastAsia="en-US"/>
              </w:rPr>
            </w:pPr>
            <w:r>
              <w:t>0,5000</w:t>
            </w:r>
          </w:p>
        </w:tc>
        <w:tc>
          <w:tcPr>
            <w:tcW w:w="1250" w:type="pct"/>
            <w:vAlign w:val="center"/>
          </w:tcPr>
          <w:p w14:paraId="32755FD9" w14:textId="6EA22DC8" w:rsidR="000359B4" w:rsidRDefault="000359B4" w:rsidP="00541FBC">
            <w:pPr>
              <w:pStyle w:val="affd"/>
              <w:rPr>
                <w:lang w:eastAsia="en-US"/>
              </w:rPr>
            </w:pPr>
            <w:r>
              <w:t>0,1818</w:t>
            </w:r>
          </w:p>
        </w:tc>
        <w:tc>
          <w:tcPr>
            <w:tcW w:w="1250" w:type="pct"/>
            <w:vAlign w:val="center"/>
          </w:tcPr>
          <w:p w14:paraId="5BEACDAA" w14:textId="5EC34592" w:rsidR="000359B4" w:rsidRDefault="000359B4" w:rsidP="00541FBC">
            <w:pPr>
              <w:pStyle w:val="affd"/>
              <w:rPr>
                <w:lang w:eastAsia="en-US"/>
              </w:rPr>
            </w:pPr>
            <w:r>
              <w:t>0,2667</w:t>
            </w:r>
          </w:p>
        </w:tc>
      </w:tr>
      <w:tr w:rsidR="000359B4" w14:paraId="395D6F6A" w14:textId="77777777" w:rsidTr="000359B4">
        <w:tc>
          <w:tcPr>
            <w:tcW w:w="1249" w:type="pct"/>
            <w:vAlign w:val="center"/>
          </w:tcPr>
          <w:p w14:paraId="423E5DD2" w14:textId="2AAA4869" w:rsidR="000359B4" w:rsidRDefault="000359B4" w:rsidP="00541FBC">
            <w:pPr>
              <w:pStyle w:val="affd"/>
              <w:rPr>
                <w:lang w:eastAsia="en-US"/>
              </w:rPr>
            </w:pPr>
            <w:r>
              <w:t>2</w:t>
            </w:r>
          </w:p>
        </w:tc>
        <w:tc>
          <w:tcPr>
            <w:tcW w:w="1250" w:type="pct"/>
            <w:vAlign w:val="center"/>
          </w:tcPr>
          <w:p w14:paraId="6DA22098" w14:textId="61A8BD88" w:rsidR="000359B4" w:rsidRDefault="000359B4" w:rsidP="00541FBC">
            <w:pPr>
              <w:pStyle w:val="affd"/>
              <w:rPr>
                <w:lang w:eastAsia="en-US"/>
              </w:rPr>
            </w:pPr>
            <w:r>
              <w:t>1,0000</w:t>
            </w:r>
          </w:p>
        </w:tc>
        <w:tc>
          <w:tcPr>
            <w:tcW w:w="1250" w:type="pct"/>
            <w:vAlign w:val="center"/>
          </w:tcPr>
          <w:p w14:paraId="7FC96937" w14:textId="217BFEFF" w:rsidR="000359B4" w:rsidRDefault="000359B4" w:rsidP="00541FBC">
            <w:pPr>
              <w:pStyle w:val="affd"/>
              <w:rPr>
                <w:lang w:eastAsia="en-US"/>
              </w:rPr>
            </w:pPr>
            <w:r>
              <w:t>1,0000</w:t>
            </w:r>
          </w:p>
        </w:tc>
        <w:tc>
          <w:tcPr>
            <w:tcW w:w="1250" w:type="pct"/>
            <w:vAlign w:val="center"/>
          </w:tcPr>
          <w:p w14:paraId="6CD668E0" w14:textId="2CF24864" w:rsidR="000359B4" w:rsidRDefault="000359B4" w:rsidP="00541FBC">
            <w:pPr>
              <w:pStyle w:val="affd"/>
              <w:rPr>
                <w:lang w:eastAsia="en-US"/>
              </w:rPr>
            </w:pPr>
            <w:r>
              <w:t>1,0000</w:t>
            </w:r>
          </w:p>
        </w:tc>
      </w:tr>
      <w:tr w:rsidR="000359B4" w14:paraId="3B04B59A" w14:textId="77777777" w:rsidTr="000359B4">
        <w:tc>
          <w:tcPr>
            <w:tcW w:w="1249" w:type="pct"/>
            <w:vAlign w:val="center"/>
          </w:tcPr>
          <w:p w14:paraId="5087FCC4" w14:textId="7542C137" w:rsidR="000359B4" w:rsidRDefault="000359B4" w:rsidP="00541FBC">
            <w:pPr>
              <w:pStyle w:val="affd"/>
              <w:rPr>
                <w:lang w:eastAsia="en-US"/>
              </w:rPr>
            </w:pPr>
            <w:r>
              <w:t>3</w:t>
            </w:r>
          </w:p>
        </w:tc>
        <w:tc>
          <w:tcPr>
            <w:tcW w:w="1250" w:type="pct"/>
            <w:vAlign w:val="center"/>
          </w:tcPr>
          <w:p w14:paraId="0BF8BB15" w14:textId="1CFB55DE" w:rsidR="000359B4" w:rsidRDefault="000359B4" w:rsidP="00541FBC">
            <w:pPr>
              <w:pStyle w:val="affd"/>
              <w:rPr>
                <w:lang w:eastAsia="en-US"/>
              </w:rPr>
            </w:pPr>
            <w:r>
              <w:t>1,0000</w:t>
            </w:r>
          </w:p>
        </w:tc>
        <w:tc>
          <w:tcPr>
            <w:tcW w:w="1250" w:type="pct"/>
            <w:vAlign w:val="center"/>
          </w:tcPr>
          <w:p w14:paraId="602DB9DE" w14:textId="7119D4ED" w:rsidR="000359B4" w:rsidRDefault="000359B4" w:rsidP="00541FBC">
            <w:pPr>
              <w:pStyle w:val="affd"/>
              <w:rPr>
                <w:lang w:eastAsia="en-US"/>
              </w:rPr>
            </w:pPr>
            <w:r>
              <w:t>1,0000</w:t>
            </w:r>
          </w:p>
        </w:tc>
        <w:tc>
          <w:tcPr>
            <w:tcW w:w="1250" w:type="pct"/>
            <w:vAlign w:val="center"/>
          </w:tcPr>
          <w:p w14:paraId="55405E0D" w14:textId="070A798B" w:rsidR="000359B4" w:rsidRDefault="000359B4" w:rsidP="00541FBC">
            <w:pPr>
              <w:pStyle w:val="affd"/>
              <w:rPr>
                <w:lang w:eastAsia="en-US"/>
              </w:rPr>
            </w:pPr>
            <w:r>
              <w:t>1,0000</w:t>
            </w:r>
          </w:p>
        </w:tc>
      </w:tr>
      <w:tr w:rsidR="000359B4" w14:paraId="66904F88" w14:textId="77777777" w:rsidTr="000359B4">
        <w:tc>
          <w:tcPr>
            <w:tcW w:w="1249" w:type="pct"/>
            <w:vAlign w:val="center"/>
          </w:tcPr>
          <w:p w14:paraId="3EB7B1A2" w14:textId="7A03AD9C" w:rsidR="000359B4" w:rsidRDefault="000359B4" w:rsidP="00541FBC">
            <w:pPr>
              <w:pStyle w:val="affd"/>
              <w:rPr>
                <w:lang w:eastAsia="en-US"/>
              </w:rPr>
            </w:pPr>
            <w:r>
              <w:t>4</w:t>
            </w:r>
          </w:p>
        </w:tc>
        <w:tc>
          <w:tcPr>
            <w:tcW w:w="1250" w:type="pct"/>
            <w:vAlign w:val="center"/>
          </w:tcPr>
          <w:p w14:paraId="282661C7" w14:textId="7A2828F0" w:rsidR="000359B4" w:rsidRDefault="000359B4" w:rsidP="00541FBC">
            <w:pPr>
              <w:pStyle w:val="affd"/>
              <w:rPr>
                <w:lang w:eastAsia="en-US"/>
              </w:rPr>
            </w:pPr>
            <w:r>
              <w:t>1,0000</w:t>
            </w:r>
          </w:p>
        </w:tc>
        <w:tc>
          <w:tcPr>
            <w:tcW w:w="1250" w:type="pct"/>
            <w:vAlign w:val="center"/>
          </w:tcPr>
          <w:p w14:paraId="6381E589" w14:textId="71B77559" w:rsidR="000359B4" w:rsidRDefault="000359B4" w:rsidP="00541FBC">
            <w:pPr>
              <w:pStyle w:val="affd"/>
              <w:rPr>
                <w:lang w:eastAsia="en-US"/>
              </w:rPr>
            </w:pPr>
            <w:r>
              <w:t>1,0000</w:t>
            </w:r>
          </w:p>
        </w:tc>
        <w:tc>
          <w:tcPr>
            <w:tcW w:w="1250" w:type="pct"/>
            <w:vAlign w:val="center"/>
          </w:tcPr>
          <w:p w14:paraId="094F953C" w14:textId="261DC268" w:rsidR="000359B4" w:rsidRDefault="000359B4" w:rsidP="00541FBC">
            <w:pPr>
              <w:pStyle w:val="affd"/>
              <w:rPr>
                <w:lang w:eastAsia="en-US"/>
              </w:rPr>
            </w:pPr>
            <w:r>
              <w:t>1,0000</w:t>
            </w:r>
          </w:p>
        </w:tc>
      </w:tr>
    </w:tbl>
    <w:p w14:paraId="04149A56" w14:textId="2A9F9452" w:rsidR="00B03DEF" w:rsidRDefault="00B03DEF" w:rsidP="00B03DEF">
      <w:pPr>
        <w:pStyle w:val="afff8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Матрица ошибок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4080"/>
        <w:gridCol w:w="1351"/>
        <w:gridCol w:w="755"/>
        <w:gridCol w:w="1052"/>
        <w:gridCol w:w="1052"/>
        <w:gridCol w:w="1054"/>
      </w:tblGrid>
      <w:tr w:rsidR="008A19D9" w14:paraId="556580CB" w14:textId="77777777" w:rsidTr="000359B4">
        <w:tc>
          <w:tcPr>
            <w:tcW w:w="2183" w:type="pct"/>
            <w:vMerge w:val="restart"/>
          </w:tcPr>
          <w:p w14:paraId="3BEF900A" w14:textId="28A07B6A" w:rsidR="008A19D9" w:rsidRDefault="008A19D9" w:rsidP="008A19D9">
            <w:pPr>
              <w:pStyle w:val="affd"/>
              <w:rPr>
                <w:lang w:eastAsia="en-US"/>
              </w:rPr>
            </w:pPr>
            <w:r>
              <w:t>Истинный</w:t>
            </w:r>
            <w:r>
              <w:rPr>
                <w:lang w:eastAsia="en-US"/>
              </w:rPr>
              <w:t xml:space="preserve"> класс</w:t>
            </w:r>
          </w:p>
        </w:tc>
        <w:tc>
          <w:tcPr>
            <w:tcW w:w="2817" w:type="pct"/>
            <w:gridSpan w:val="5"/>
          </w:tcPr>
          <w:p w14:paraId="2AAD4CBC" w14:textId="1CB9184A" w:rsidR="008A19D9" w:rsidRDefault="008A19D9" w:rsidP="005B209D">
            <w:pPr>
              <w:pStyle w:val="af8"/>
              <w:ind w:firstLine="0"/>
              <w:rPr>
                <w:lang w:eastAsia="en-US"/>
              </w:rPr>
            </w:pPr>
            <w:r w:rsidRPr="008A19D9">
              <w:rPr>
                <w:lang w:eastAsia="en-US"/>
              </w:rPr>
              <w:t>Предсказанный класс</w:t>
            </w:r>
          </w:p>
        </w:tc>
      </w:tr>
      <w:tr w:rsidR="008A19D9" w14:paraId="471C8447" w14:textId="77777777" w:rsidTr="000359B4">
        <w:tc>
          <w:tcPr>
            <w:tcW w:w="2183" w:type="pct"/>
            <w:vMerge/>
            <w:vAlign w:val="center"/>
          </w:tcPr>
          <w:p w14:paraId="320AC3F0" w14:textId="5DE78EA8" w:rsidR="008A19D9" w:rsidRDefault="008A19D9" w:rsidP="008A19D9">
            <w:pPr>
              <w:pStyle w:val="affd"/>
              <w:rPr>
                <w:lang w:eastAsia="en-US"/>
              </w:rPr>
            </w:pPr>
          </w:p>
        </w:tc>
        <w:tc>
          <w:tcPr>
            <w:tcW w:w="723" w:type="pct"/>
            <w:vAlign w:val="center"/>
          </w:tcPr>
          <w:p w14:paraId="620BA002" w14:textId="75C2FF38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404" w:type="pct"/>
            <w:vAlign w:val="center"/>
          </w:tcPr>
          <w:p w14:paraId="7306540D" w14:textId="54C5EFCB" w:rsidR="008A19D9" w:rsidRDefault="008A19D9" w:rsidP="008A19D9">
            <w:pPr>
              <w:pStyle w:val="affd"/>
              <w:rPr>
                <w:lang w:eastAsia="en-US"/>
              </w:rPr>
            </w:pPr>
            <w:r>
              <w:t>1</w:t>
            </w:r>
          </w:p>
        </w:tc>
        <w:tc>
          <w:tcPr>
            <w:tcW w:w="563" w:type="pct"/>
            <w:vAlign w:val="center"/>
          </w:tcPr>
          <w:p w14:paraId="54D36311" w14:textId="488D20AD" w:rsidR="008A19D9" w:rsidRDefault="008A19D9" w:rsidP="008A19D9">
            <w:pPr>
              <w:pStyle w:val="affd"/>
              <w:rPr>
                <w:lang w:eastAsia="en-US"/>
              </w:rPr>
            </w:pPr>
            <w:r>
              <w:t>2</w:t>
            </w:r>
          </w:p>
        </w:tc>
        <w:tc>
          <w:tcPr>
            <w:tcW w:w="563" w:type="pct"/>
            <w:vAlign w:val="center"/>
          </w:tcPr>
          <w:p w14:paraId="4C8C7631" w14:textId="692B7632" w:rsidR="008A19D9" w:rsidRDefault="008A19D9" w:rsidP="008A19D9">
            <w:pPr>
              <w:pStyle w:val="affd"/>
              <w:rPr>
                <w:lang w:eastAsia="en-US"/>
              </w:rPr>
            </w:pPr>
            <w:r>
              <w:t>3</w:t>
            </w:r>
          </w:p>
        </w:tc>
        <w:tc>
          <w:tcPr>
            <w:tcW w:w="564" w:type="pct"/>
            <w:vAlign w:val="center"/>
          </w:tcPr>
          <w:p w14:paraId="439F08AC" w14:textId="436244D7" w:rsidR="008A19D9" w:rsidRDefault="008A19D9" w:rsidP="008A19D9">
            <w:pPr>
              <w:pStyle w:val="affd"/>
              <w:rPr>
                <w:lang w:eastAsia="en-US"/>
              </w:rPr>
            </w:pPr>
            <w:r>
              <w:t>4</w:t>
            </w:r>
          </w:p>
        </w:tc>
      </w:tr>
      <w:tr w:rsidR="008A19D9" w14:paraId="1C8A7F5F" w14:textId="77777777" w:rsidTr="000359B4">
        <w:tc>
          <w:tcPr>
            <w:tcW w:w="2183" w:type="pct"/>
            <w:vAlign w:val="center"/>
          </w:tcPr>
          <w:p w14:paraId="2C0B70CF" w14:textId="2BF7BC6E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723" w:type="pct"/>
            <w:vAlign w:val="center"/>
          </w:tcPr>
          <w:p w14:paraId="4DF386F2" w14:textId="5A049702" w:rsidR="008A19D9" w:rsidRDefault="008A19D9" w:rsidP="008A19D9">
            <w:pPr>
              <w:pStyle w:val="affd"/>
              <w:rPr>
                <w:lang w:eastAsia="en-US"/>
              </w:rPr>
            </w:pPr>
            <w:r>
              <w:t>526</w:t>
            </w:r>
          </w:p>
        </w:tc>
        <w:tc>
          <w:tcPr>
            <w:tcW w:w="404" w:type="pct"/>
            <w:vAlign w:val="center"/>
          </w:tcPr>
          <w:p w14:paraId="128CD246" w14:textId="7D2219C4" w:rsidR="008A19D9" w:rsidRDefault="008A19D9" w:rsidP="008A19D9">
            <w:pPr>
              <w:pStyle w:val="affd"/>
              <w:rPr>
                <w:lang w:eastAsia="en-US"/>
              </w:rPr>
            </w:pPr>
            <w:r>
              <w:t>2</w:t>
            </w:r>
          </w:p>
        </w:tc>
        <w:tc>
          <w:tcPr>
            <w:tcW w:w="563" w:type="pct"/>
            <w:vAlign w:val="center"/>
          </w:tcPr>
          <w:p w14:paraId="3F6B9189" w14:textId="20435F94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3" w:type="pct"/>
            <w:vAlign w:val="center"/>
          </w:tcPr>
          <w:p w14:paraId="1CBB00E6" w14:textId="53B66F7B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4" w:type="pct"/>
            <w:vAlign w:val="center"/>
          </w:tcPr>
          <w:p w14:paraId="4D1E4003" w14:textId="18DF9CCD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</w:tr>
      <w:tr w:rsidR="008A19D9" w14:paraId="75B5EBD8" w14:textId="77777777" w:rsidTr="000359B4">
        <w:tc>
          <w:tcPr>
            <w:tcW w:w="2183" w:type="pct"/>
            <w:vAlign w:val="center"/>
          </w:tcPr>
          <w:p w14:paraId="08450F8B" w14:textId="558F1327" w:rsidR="008A19D9" w:rsidRDefault="008A19D9" w:rsidP="008A19D9">
            <w:pPr>
              <w:pStyle w:val="affd"/>
              <w:rPr>
                <w:lang w:eastAsia="en-US"/>
              </w:rPr>
            </w:pPr>
            <w:r>
              <w:t>1</w:t>
            </w:r>
          </w:p>
        </w:tc>
        <w:tc>
          <w:tcPr>
            <w:tcW w:w="723" w:type="pct"/>
            <w:vAlign w:val="center"/>
          </w:tcPr>
          <w:p w14:paraId="5C720B88" w14:textId="6CDE9F39" w:rsidR="008A19D9" w:rsidRDefault="008A19D9" w:rsidP="008A19D9">
            <w:pPr>
              <w:pStyle w:val="affd"/>
              <w:rPr>
                <w:lang w:eastAsia="en-US"/>
              </w:rPr>
            </w:pPr>
            <w:r>
              <w:t>9</w:t>
            </w:r>
          </w:p>
        </w:tc>
        <w:tc>
          <w:tcPr>
            <w:tcW w:w="404" w:type="pct"/>
            <w:vAlign w:val="center"/>
          </w:tcPr>
          <w:p w14:paraId="1E31378D" w14:textId="338F48AA" w:rsidR="008A19D9" w:rsidRDefault="008A19D9" w:rsidP="008A19D9">
            <w:pPr>
              <w:pStyle w:val="affd"/>
              <w:rPr>
                <w:lang w:eastAsia="en-US"/>
              </w:rPr>
            </w:pPr>
            <w:r>
              <w:t>2</w:t>
            </w:r>
          </w:p>
        </w:tc>
        <w:tc>
          <w:tcPr>
            <w:tcW w:w="563" w:type="pct"/>
            <w:vAlign w:val="center"/>
          </w:tcPr>
          <w:p w14:paraId="612CD936" w14:textId="1AE37E72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3" w:type="pct"/>
            <w:vAlign w:val="center"/>
          </w:tcPr>
          <w:p w14:paraId="1095E747" w14:textId="2476A957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4" w:type="pct"/>
            <w:vAlign w:val="center"/>
          </w:tcPr>
          <w:p w14:paraId="61D64F87" w14:textId="774B44D8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</w:tr>
      <w:tr w:rsidR="008A19D9" w14:paraId="0BB911DA" w14:textId="77777777" w:rsidTr="000359B4">
        <w:tc>
          <w:tcPr>
            <w:tcW w:w="2183" w:type="pct"/>
            <w:vAlign w:val="center"/>
          </w:tcPr>
          <w:p w14:paraId="5F25BCB2" w14:textId="1D9D154C" w:rsidR="008A19D9" w:rsidRDefault="008A19D9" w:rsidP="008A19D9">
            <w:pPr>
              <w:pStyle w:val="affd"/>
              <w:rPr>
                <w:lang w:eastAsia="en-US"/>
              </w:rPr>
            </w:pPr>
            <w:r>
              <w:t>2</w:t>
            </w:r>
          </w:p>
        </w:tc>
        <w:tc>
          <w:tcPr>
            <w:tcW w:w="723" w:type="pct"/>
            <w:vAlign w:val="center"/>
          </w:tcPr>
          <w:p w14:paraId="45C4E2FD" w14:textId="2E46BDC8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404" w:type="pct"/>
            <w:vAlign w:val="center"/>
          </w:tcPr>
          <w:p w14:paraId="2D44D416" w14:textId="6AEB6BD5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3" w:type="pct"/>
            <w:vAlign w:val="center"/>
          </w:tcPr>
          <w:p w14:paraId="4489111B" w14:textId="6494C3D6" w:rsidR="008A19D9" w:rsidRDefault="008A19D9" w:rsidP="008A19D9">
            <w:pPr>
              <w:pStyle w:val="affd"/>
              <w:rPr>
                <w:lang w:eastAsia="en-US"/>
              </w:rPr>
            </w:pPr>
            <w:r>
              <w:t>10</w:t>
            </w:r>
          </w:p>
        </w:tc>
        <w:tc>
          <w:tcPr>
            <w:tcW w:w="563" w:type="pct"/>
            <w:vAlign w:val="center"/>
          </w:tcPr>
          <w:p w14:paraId="59620CBA" w14:textId="3A29D384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4" w:type="pct"/>
            <w:vAlign w:val="center"/>
          </w:tcPr>
          <w:p w14:paraId="218F2632" w14:textId="71A44292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</w:tr>
      <w:tr w:rsidR="008A19D9" w14:paraId="3CE1E62C" w14:textId="77777777" w:rsidTr="000359B4">
        <w:tc>
          <w:tcPr>
            <w:tcW w:w="2183" w:type="pct"/>
            <w:vAlign w:val="center"/>
          </w:tcPr>
          <w:p w14:paraId="55EE88D3" w14:textId="459AD027" w:rsidR="008A19D9" w:rsidRDefault="008A19D9" w:rsidP="008A19D9">
            <w:pPr>
              <w:pStyle w:val="affd"/>
              <w:rPr>
                <w:lang w:eastAsia="en-US"/>
              </w:rPr>
            </w:pPr>
            <w:r>
              <w:t>3</w:t>
            </w:r>
          </w:p>
        </w:tc>
        <w:tc>
          <w:tcPr>
            <w:tcW w:w="723" w:type="pct"/>
            <w:vAlign w:val="center"/>
          </w:tcPr>
          <w:p w14:paraId="3B03DC12" w14:textId="5F303E69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404" w:type="pct"/>
            <w:vAlign w:val="center"/>
          </w:tcPr>
          <w:p w14:paraId="1E1E7B14" w14:textId="58D71E9B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3" w:type="pct"/>
            <w:vAlign w:val="center"/>
          </w:tcPr>
          <w:p w14:paraId="12646E42" w14:textId="4FBDFFB1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3" w:type="pct"/>
            <w:vAlign w:val="center"/>
          </w:tcPr>
          <w:p w14:paraId="31E69219" w14:textId="47070BE8" w:rsidR="008A19D9" w:rsidRDefault="008A19D9" w:rsidP="008A19D9">
            <w:pPr>
              <w:pStyle w:val="affd"/>
              <w:rPr>
                <w:lang w:eastAsia="en-US"/>
              </w:rPr>
            </w:pPr>
            <w:r>
              <w:t>11</w:t>
            </w:r>
          </w:p>
        </w:tc>
        <w:tc>
          <w:tcPr>
            <w:tcW w:w="564" w:type="pct"/>
            <w:vAlign w:val="center"/>
          </w:tcPr>
          <w:p w14:paraId="757FA4CB" w14:textId="74609E9E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</w:tr>
      <w:tr w:rsidR="008A19D9" w14:paraId="18FA8BF3" w14:textId="77777777" w:rsidTr="000359B4">
        <w:tc>
          <w:tcPr>
            <w:tcW w:w="2183" w:type="pct"/>
            <w:vAlign w:val="center"/>
          </w:tcPr>
          <w:p w14:paraId="41480B83" w14:textId="39B1FD59" w:rsidR="008A19D9" w:rsidRDefault="008A19D9" w:rsidP="008A19D9">
            <w:pPr>
              <w:pStyle w:val="affd"/>
              <w:rPr>
                <w:lang w:eastAsia="en-US"/>
              </w:rPr>
            </w:pPr>
            <w:r>
              <w:lastRenderedPageBreak/>
              <w:t>4</w:t>
            </w:r>
          </w:p>
        </w:tc>
        <w:tc>
          <w:tcPr>
            <w:tcW w:w="723" w:type="pct"/>
            <w:vAlign w:val="center"/>
          </w:tcPr>
          <w:p w14:paraId="03EE7F27" w14:textId="7C51132C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404" w:type="pct"/>
            <w:vAlign w:val="center"/>
          </w:tcPr>
          <w:p w14:paraId="6F90B77C" w14:textId="4D598900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3" w:type="pct"/>
            <w:vAlign w:val="center"/>
          </w:tcPr>
          <w:p w14:paraId="1DDBF25B" w14:textId="7EE9B550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3" w:type="pct"/>
            <w:vAlign w:val="center"/>
          </w:tcPr>
          <w:p w14:paraId="19ED4C87" w14:textId="66DDC8FA" w:rsidR="008A19D9" w:rsidRDefault="008A19D9" w:rsidP="008A19D9">
            <w:pPr>
              <w:pStyle w:val="affd"/>
              <w:rPr>
                <w:lang w:eastAsia="en-US"/>
              </w:rPr>
            </w:pPr>
            <w:r>
              <w:t>0</w:t>
            </w:r>
          </w:p>
        </w:tc>
        <w:tc>
          <w:tcPr>
            <w:tcW w:w="564" w:type="pct"/>
            <w:vAlign w:val="center"/>
          </w:tcPr>
          <w:p w14:paraId="3F9D84C0" w14:textId="65741607" w:rsidR="008A19D9" w:rsidRDefault="008A19D9" w:rsidP="008A19D9">
            <w:pPr>
              <w:pStyle w:val="affd"/>
              <w:rPr>
                <w:lang w:eastAsia="en-US"/>
              </w:rPr>
            </w:pPr>
            <w:r>
              <w:t>10</w:t>
            </w:r>
          </w:p>
        </w:tc>
      </w:tr>
    </w:tbl>
    <w:p w14:paraId="71C72DFE" w14:textId="5A9FAA35" w:rsidR="000359B4" w:rsidRPr="000359B4" w:rsidRDefault="000359B4" w:rsidP="000359B4">
      <w:pPr>
        <w:pStyle w:val="af8"/>
      </w:pPr>
      <w:r w:rsidRPr="000359B4">
        <w:t>Анализ результатов показывает, что дефекты типов 2, 3 и 4 распознаются идеально (точность и полнота равны 1). Класс 0 (отсутствие дефекта) также классифицируется с высокой достоверностью. Основная проблема возникает с классом 1 (утонение высоты проводника): из 11 объектов данного класса только 2 определены правильно, остальные 9 ошибочно отнесены к классу 0. Это объясняется малым количеством обучающих примеров для этого класса (всего 37 исходных образцов против 1760 для класса 0), а также близостью электрофизических характеристик данного дефекта к регулярной линии – изменение импеданса при уменьшении толщины проводника невелико и частично маскируется шумом.</w:t>
      </w:r>
    </w:p>
    <w:p w14:paraId="42540A06" w14:textId="7C48915F" w:rsidR="00FC57EA" w:rsidRPr="00065B02" w:rsidRDefault="000359B4" w:rsidP="00922ABD">
      <w:pPr>
        <w:pStyle w:val="af8"/>
      </w:pPr>
      <w:r w:rsidRPr="000359B4">
        <w:t>Таким образом, разработанная система на основе суммарно-разностных каналов и случайного леса обеспечивает высокую достоверность обнаружения и классификации большинства рассматриваемых дефектов. Для улучшения распознавания утонения высоты проводника требуется либо увеличить объём обучающей выборки для этого класса, либо применить методы борьбы с дисбалансом классов (взвешивание, синтетическая генерация).</w:t>
      </w:r>
    </w:p>
    <w:p w14:paraId="2D114E64" w14:textId="77777777" w:rsidR="006559AE" w:rsidRDefault="006559AE" w:rsidP="00127886">
      <w:pPr>
        <w:pStyle w:val="afff2"/>
      </w:pPr>
      <w:bookmarkStart w:id="57" w:name="_Toc8214335"/>
      <w:bookmarkStart w:id="58" w:name="_Toc224673398"/>
      <w:r>
        <w:lastRenderedPageBreak/>
        <w:t>З</w:t>
      </w:r>
      <w:r w:rsidR="00B26509">
        <w:t>АКЛЮЧЕНИЕ</w:t>
      </w:r>
      <w:bookmarkEnd w:id="57"/>
      <w:bookmarkEnd w:id="58"/>
    </w:p>
    <w:p w14:paraId="79E3498D" w14:textId="77777777" w:rsidR="000359B4" w:rsidRDefault="000359B4" w:rsidP="000359B4">
      <w:pPr>
        <w:pStyle w:val="af8"/>
      </w:pPr>
      <w:r w:rsidRPr="000359B4">
        <w:t xml:space="preserve">В ходе выполнения выпускной квалификационной работы разработана математическая модель системы классификации дефектов </w:t>
      </w:r>
      <w:proofErr w:type="spellStart"/>
      <w:r w:rsidRPr="000359B4">
        <w:t>микрополосковой</w:t>
      </w:r>
      <w:proofErr w:type="spellEnd"/>
      <w:r w:rsidRPr="000359B4">
        <w:t xml:space="preserve"> линии передачи, основанная на анализе сигналов суммарно-разностных каналов при многочастотном зондировании с применением ансамблевого метода случайного леса.</w:t>
      </w:r>
    </w:p>
    <w:p w14:paraId="1F89A9A6" w14:textId="77777777" w:rsidR="000359B4" w:rsidRPr="000359B4" w:rsidRDefault="000359B4" w:rsidP="000359B4">
      <w:pPr>
        <w:pStyle w:val="af8"/>
      </w:pPr>
      <w:r w:rsidRPr="000359B4">
        <w:t>В соответствии с поставленной целью были решены следующие задачи:</w:t>
      </w:r>
    </w:p>
    <w:p w14:paraId="7F3E0FDB" w14:textId="492F5C4D" w:rsidR="000359B4" w:rsidRPr="000359B4" w:rsidRDefault="000359B4" w:rsidP="000359B4">
      <w:pPr>
        <w:pStyle w:val="aa"/>
        <w:numPr>
          <w:ilvl w:val="0"/>
          <w:numId w:val="32"/>
        </w:numPr>
      </w:pPr>
      <w:r>
        <w:t>п</w:t>
      </w:r>
      <w:r w:rsidRPr="000359B4">
        <w:t xml:space="preserve">роведён анализ волновых процессов в </w:t>
      </w:r>
      <w:proofErr w:type="spellStart"/>
      <w:r w:rsidRPr="000359B4">
        <w:t>микрополосковой</w:t>
      </w:r>
      <w:proofErr w:type="spellEnd"/>
      <w:r w:rsidRPr="000359B4">
        <w:t xml:space="preserve"> линии с локальной неоднородностью, получены аналитические выражения для комплексных амплитуд напряжения в точках расположения измерительных электродов, позволяющие моделировать отклик системы на различные типы дефектов</w:t>
      </w:r>
      <w:r>
        <w:t>;</w:t>
      </w:r>
    </w:p>
    <w:p w14:paraId="0AF33A80" w14:textId="23D7E499" w:rsidR="000359B4" w:rsidRPr="000359B4" w:rsidRDefault="000359B4" w:rsidP="000359B4">
      <w:pPr>
        <w:pStyle w:val="aa"/>
        <w:numPr>
          <w:ilvl w:val="0"/>
          <w:numId w:val="32"/>
        </w:numPr>
      </w:pPr>
      <w:r>
        <w:t>а</w:t>
      </w:r>
      <w:r w:rsidRPr="000359B4">
        <w:t>даптирована схема формирования суммарно-разностных каналов на основе кольцевых мостов, обеспечивающая получение сигналов, чувствительных к градиентам поля и инвариантных к положению дефекта</w:t>
      </w:r>
      <w:r>
        <w:t>;</w:t>
      </w:r>
    </w:p>
    <w:p w14:paraId="3017F061" w14:textId="5ABC63F5" w:rsidR="000359B4" w:rsidRPr="000359B4" w:rsidRDefault="000359B4" w:rsidP="000359B4">
      <w:pPr>
        <w:pStyle w:val="aa"/>
        <w:numPr>
          <w:ilvl w:val="0"/>
          <w:numId w:val="32"/>
        </w:numPr>
      </w:pPr>
      <w:r>
        <w:t>о</w:t>
      </w:r>
      <w:r w:rsidRPr="000359B4">
        <w:t>боснован выбор информативных признаков – квадратурных составляющих трёх каналов на нескольких частотах – и предложен способ формирования многомерного признакового пространства размерности</w:t>
      </w:r>
      <w:r w:rsidR="00A84F51">
        <w:t xml:space="preserve"> </w:t>
      </w:r>
      <m:oMath>
        <m:r>
          <w:rPr>
            <w:rFonts w:ascii="Cambria Math" w:hAnsi="Cambria Math"/>
          </w:rPr>
          <m:t>6×M</m:t>
        </m:r>
      </m:oMath>
      <w:r w:rsidRPr="000359B4">
        <w:t>.</w:t>
      </w:r>
    </w:p>
    <w:p w14:paraId="216D95B4" w14:textId="4CDB9929" w:rsidR="000359B4" w:rsidRPr="000359B4" w:rsidRDefault="00A84F51" w:rsidP="000359B4">
      <w:pPr>
        <w:pStyle w:val="aa"/>
        <w:numPr>
          <w:ilvl w:val="0"/>
          <w:numId w:val="32"/>
        </w:numPr>
      </w:pPr>
      <w:r>
        <w:t>р</w:t>
      </w:r>
      <w:r w:rsidR="000359B4" w:rsidRPr="000359B4">
        <w:t xml:space="preserve">азработано математическое описание классификатора на основе случайного леса, включая процедуры </w:t>
      </w:r>
      <w:proofErr w:type="spellStart"/>
      <w:r w:rsidR="000359B4" w:rsidRPr="000359B4">
        <w:t>бутстреп</w:t>
      </w:r>
      <w:proofErr w:type="spellEnd"/>
      <w:r w:rsidR="000359B4" w:rsidRPr="000359B4">
        <w:t>-агрегирования и случайного отбора признаков, что обеспечивает устойчивость к переобучению и высокую обобщающую способность.</w:t>
      </w:r>
    </w:p>
    <w:p w14:paraId="0414D36A" w14:textId="77777777" w:rsidR="000359B4" w:rsidRPr="000359B4" w:rsidRDefault="000359B4" w:rsidP="000359B4">
      <w:pPr>
        <w:pStyle w:val="aa"/>
        <w:numPr>
          <w:ilvl w:val="0"/>
          <w:numId w:val="32"/>
        </w:numPr>
      </w:pPr>
      <w:r w:rsidRPr="000359B4">
        <w:t xml:space="preserve">Проведено имитационное моделирование измерительной системы в среде </w:t>
      </w:r>
      <w:r w:rsidRPr="000359B4">
        <w:rPr>
          <w:i/>
          <w:iCs/>
        </w:rPr>
        <w:t>Python</w:t>
      </w:r>
      <w:r w:rsidRPr="000359B4">
        <w:t>, в результате которого сформирована обучающая выборка из 1900 образцов, охватывающая пять классов состояний линии.</w:t>
      </w:r>
    </w:p>
    <w:p w14:paraId="3B39F9B9" w14:textId="77777777" w:rsidR="00DF67C8" w:rsidRDefault="00A84F51" w:rsidP="00DF67C8">
      <w:pPr>
        <w:pStyle w:val="aa"/>
        <w:numPr>
          <w:ilvl w:val="0"/>
          <w:numId w:val="32"/>
        </w:numPr>
      </w:pPr>
      <w:r>
        <w:lastRenderedPageBreak/>
        <w:t>в</w:t>
      </w:r>
      <w:r w:rsidR="000359B4" w:rsidRPr="000359B4">
        <w:t xml:space="preserve">ыполнен подбор </w:t>
      </w:r>
      <w:proofErr w:type="spellStart"/>
      <w:r w:rsidR="000359B4" w:rsidRPr="000359B4">
        <w:t>гиперпараметров</w:t>
      </w:r>
      <w:proofErr w:type="spellEnd"/>
      <w:r w:rsidR="000359B4" w:rsidRPr="000359B4">
        <w:t xml:space="preserve"> модели с использованием кросс-валидации, получена финальная модель, обеспечивающая на тестовой выборке точность 98,07 % и макро-</w:t>
      </w:r>
      <w:proofErr w:type="spellStart"/>
      <w:r w:rsidR="000359B4" w:rsidRPr="000359B4">
        <w:rPr>
          <w:i/>
          <w:iCs/>
        </w:rPr>
        <w:t>F</w:t>
      </w:r>
      <w:r w:rsidR="000359B4" w:rsidRPr="000359B4">
        <w:t>1</w:t>
      </w:r>
      <w:proofErr w:type="spellEnd"/>
      <w:r>
        <w:t xml:space="preserve"> = </w:t>
      </w:r>
      <w:r w:rsidR="000359B4" w:rsidRPr="000359B4">
        <w:t>0</w:t>
      </w:r>
      <w:r>
        <w:t>.</w:t>
      </w:r>
      <w:r w:rsidR="000359B4" w:rsidRPr="000359B4">
        <w:t>851.</w:t>
      </w:r>
    </w:p>
    <w:p w14:paraId="3573DFF1" w14:textId="5D15C6A5" w:rsidR="000359B4" w:rsidRPr="000359B4" w:rsidRDefault="000359B4" w:rsidP="00DF67C8">
      <w:pPr>
        <w:pStyle w:val="af8"/>
      </w:pPr>
      <w:r w:rsidRPr="000359B4">
        <w:t xml:space="preserve">Анализ результатов показал, что дефекты типов «утонение ширины проводника», «утонение подложки» и «изменение диэлектрической проницаемости» классифицируются </w:t>
      </w:r>
      <w:r w:rsidR="00DF67C8">
        <w:t xml:space="preserve">с </w:t>
      </w:r>
      <w:r w:rsidRPr="000359B4">
        <w:t>точност</w:t>
      </w:r>
      <w:r w:rsidR="00DF67C8">
        <w:t>ью</w:t>
      </w:r>
      <w:r w:rsidRPr="000359B4">
        <w:t xml:space="preserve"> и полнот</w:t>
      </w:r>
      <w:r w:rsidR="00DF67C8">
        <w:t>ой</w:t>
      </w:r>
      <w:r w:rsidRPr="000359B4">
        <w:t xml:space="preserve"> 1. Дефект типа «утонение высоты проводника» распознаётся </w:t>
      </w:r>
      <w:r w:rsidR="00B86631">
        <w:t xml:space="preserve">с </w:t>
      </w:r>
      <w:r w:rsidRPr="000359B4">
        <w:t>полнот</w:t>
      </w:r>
      <w:r w:rsidR="00B86631">
        <w:t>ой</w:t>
      </w:r>
      <w:r w:rsidRPr="000359B4">
        <w:t xml:space="preserve"> 0</w:t>
      </w:r>
      <w:r w:rsidR="00B86631">
        <w:t>.</w:t>
      </w:r>
      <w:r w:rsidRPr="000359B4">
        <w:t>18 из-за малого количества обучающих примеров и близости его электрофизических характеристик к бездефектному состоянию. Для повышения надёжности идентификации данного типа дефекта рекомендуется увеличить объём обучающей выборки или применить методы синтеза данных.</w:t>
      </w:r>
    </w:p>
    <w:p w14:paraId="07F5A273" w14:textId="516FA046" w:rsidR="000359B4" w:rsidRDefault="000359B4" w:rsidP="00A06A7D">
      <w:pPr>
        <w:pStyle w:val="af8"/>
      </w:pPr>
      <w:r w:rsidRPr="000359B4">
        <w:t>Полученные результаты могут быть использованы при создании автоматизированных систем неразрушающего контроля высокочастотных узлов радиоэлектронной аппаратуры, а также в учебном процессе при изучении методов СВЧ-измерений и машинного обучения.</w:t>
      </w:r>
    </w:p>
    <w:p w14:paraId="5BF0D342" w14:textId="77777777" w:rsidR="00FB2AE9" w:rsidRDefault="00FB2A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E5717B" w14:textId="77777777" w:rsidR="001A09FB" w:rsidRPr="00FB2AE9" w:rsidRDefault="001A09FB" w:rsidP="00C13DB5">
      <w:pPr>
        <w:pStyle w:val="afff2"/>
      </w:pPr>
      <w:bookmarkStart w:id="59" w:name="_Toc477525073"/>
      <w:bookmarkStart w:id="60" w:name="_Toc477526600"/>
      <w:bookmarkStart w:id="61" w:name="_Toc477526815"/>
      <w:bookmarkStart w:id="62" w:name="_Toc477529038"/>
      <w:bookmarkStart w:id="63" w:name="_Toc477530301"/>
      <w:bookmarkStart w:id="64" w:name="_Toc477532641"/>
      <w:bookmarkStart w:id="65" w:name="_Toc8214336"/>
      <w:bookmarkStart w:id="66" w:name="_Toc224673399"/>
      <w:r w:rsidRPr="00FB2AE9">
        <w:lastRenderedPageBreak/>
        <w:t>С</w:t>
      </w:r>
      <w:r w:rsidR="00B26509">
        <w:t>ПИСОК ИСПОЛЬЗОВАННЫХ ИСТОЧНИКОВ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2001C7F3" w14:textId="0540C93E" w:rsidR="00D746BD" w:rsidRDefault="00D746BD" w:rsidP="00D746BD">
      <w:pPr>
        <w:pStyle w:val="a0"/>
      </w:pPr>
      <w:bookmarkStart w:id="67" w:name="_Ref224674591"/>
      <w:r>
        <w:t>Федеральное государственное бюджетное образовательное учреждение высшего образования «Томский государственный университет систем управления и радиоэлектроники»</w:t>
      </w:r>
      <w:r>
        <w:t xml:space="preserve"> </w:t>
      </w:r>
      <w:proofErr w:type="spellStart"/>
      <w:r>
        <w:t>Сагиева</w:t>
      </w:r>
      <w:proofErr w:type="spellEnd"/>
      <w:r>
        <w:t xml:space="preserve"> Индира </w:t>
      </w:r>
      <w:proofErr w:type="spellStart"/>
      <w:r>
        <w:t>Ериковна</w:t>
      </w:r>
      <w:proofErr w:type="spellEnd"/>
      <w:r>
        <w:t xml:space="preserve"> </w:t>
      </w:r>
      <w:r>
        <w:t xml:space="preserve">Стабильность характеристик модифицированных </w:t>
      </w:r>
      <w:proofErr w:type="spellStart"/>
      <w:r>
        <w:t>микрополосковых</w:t>
      </w:r>
      <w:proofErr w:type="spellEnd"/>
      <w:r>
        <w:t xml:space="preserve"> линий</w:t>
      </w:r>
      <w:r>
        <w:t xml:space="preserve"> </w:t>
      </w:r>
      <w:r>
        <w:t>Специальность 2.2.14 Антенны, СВЧ-устройства и их технологии</w:t>
      </w:r>
      <w:r>
        <w:t xml:space="preserve"> </w:t>
      </w:r>
      <w:r>
        <w:t xml:space="preserve">Диссертация на соискание </w:t>
      </w:r>
      <w:proofErr w:type="spellStart"/>
      <w:r>
        <w:t>ученой</w:t>
      </w:r>
      <w:proofErr w:type="spellEnd"/>
      <w:r>
        <w:t xml:space="preserve"> степени кандидата технических наук</w:t>
      </w:r>
      <w:r>
        <w:t xml:space="preserve"> </w:t>
      </w:r>
      <w:r>
        <w:t xml:space="preserve">Научный руководитель: д-р. техн. наук, доцент Газизов </w:t>
      </w:r>
      <w:proofErr w:type="spellStart"/>
      <w:r>
        <w:t>Тальгат</w:t>
      </w:r>
      <w:proofErr w:type="spellEnd"/>
      <w:r>
        <w:t xml:space="preserve"> </w:t>
      </w:r>
      <w:proofErr w:type="spellStart"/>
      <w:r>
        <w:t>Рашитович</w:t>
      </w:r>
      <w:bookmarkEnd w:id="67"/>
      <w:proofErr w:type="spellEnd"/>
    </w:p>
    <w:p w14:paraId="40D511F5" w14:textId="1F9BFFE2" w:rsidR="00C05700" w:rsidRDefault="00E02A1A" w:rsidP="00D746BD">
      <w:pPr>
        <w:pStyle w:val="a0"/>
      </w:pPr>
      <w:bookmarkStart w:id="68" w:name="_Ref224674721"/>
      <w:r>
        <w:t xml:space="preserve">Подмастерьев, </w:t>
      </w:r>
      <w:proofErr w:type="spellStart"/>
      <w:r>
        <w:t>К.В</w:t>
      </w:r>
      <w:proofErr w:type="spellEnd"/>
      <w:r>
        <w:t xml:space="preserve">. Электрические методы неразрушающего контроля и диагностики: учебное пособие / </w:t>
      </w:r>
      <w:proofErr w:type="spellStart"/>
      <w:r>
        <w:t>К.В</w:t>
      </w:r>
      <w:proofErr w:type="spellEnd"/>
      <w:r>
        <w:t xml:space="preserve">. Подмастерьев, </w:t>
      </w:r>
      <w:proofErr w:type="spellStart"/>
      <w:r>
        <w:t>С.Ф</w:t>
      </w:r>
      <w:proofErr w:type="spellEnd"/>
      <w:r>
        <w:t xml:space="preserve">. </w:t>
      </w:r>
      <w:proofErr w:type="spellStart"/>
      <w:r>
        <w:t>Корндорф</w:t>
      </w:r>
      <w:proofErr w:type="spellEnd"/>
      <w:r>
        <w:t xml:space="preserve">, </w:t>
      </w:r>
      <w:proofErr w:type="spellStart"/>
      <w:r>
        <w:t>Т.И</w:t>
      </w:r>
      <w:proofErr w:type="spellEnd"/>
      <w:r>
        <w:t xml:space="preserve">. </w:t>
      </w:r>
      <w:proofErr w:type="spellStart"/>
      <w:r>
        <w:t>Ногачев</w:t>
      </w:r>
      <w:proofErr w:type="spellEnd"/>
      <w:r>
        <w:t xml:space="preserve">, </w:t>
      </w:r>
      <w:proofErr w:type="spellStart"/>
      <w:r>
        <w:t>Е.В</w:t>
      </w:r>
      <w:proofErr w:type="spellEnd"/>
      <w:r>
        <w:t xml:space="preserve">. </w:t>
      </w:r>
      <w:proofErr w:type="spellStart"/>
      <w:r>
        <w:t>Пахолкин</w:t>
      </w:r>
      <w:proofErr w:type="spellEnd"/>
      <w:r>
        <w:t xml:space="preserve">, </w:t>
      </w:r>
      <w:proofErr w:type="spellStart"/>
      <w:r>
        <w:t>Л.А</w:t>
      </w:r>
      <w:proofErr w:type="spellEnd"/>
      <w:r>
        <w:t xml:space="preserve">. Бондарева; под ред. </w:t>
      </w:r>
      <w:proofErr w:type="spellStart"/>
      <w:r>
        <w:t>К.В</w:t>
      </w:r>
      <w:proofErr w:type="spellEnd"/>
      <w:r>
        <w:t xml:space="preserve">. </w:t>
      </w:r>
      <w:proofErr w:type="spellStart"/>
      <w:r>
        <w:t>Подмастерьева</w:t>
      </w:r>
      <w:proofErr w:type="spellEnd"/>
      <w:r>
        <w:t xml:space="preserve"> - </w:t>
      </w:r>
      <w:proofErr w:type="spellStart"/>
      <w:r>
        <w:t>Орел</w:t>
      </w:r>
      <w:proofErr w:type="spellEnd"/>
      <w:r>
        <w:t xml:space="preserve">: </w:t>
      </w:r>
      <w:proofErr w:type="spellStart"/>
      <w:r>
        <w:t>ОрелГТУ</w:t>
      </w:r>
      <w:proofErr w:type="spellEnd"/>
      <w:r>
        <w:t>, 2005.-316 с.</w:t>
      </w:r>
      <w:bookmarkEnd w:id="68"/>
    </w:p>
    <w:p w14:paraId="2F4367DF" w14:textId="47F4A79C" w:rsidR="00626E8F" w:rsidRDefault="00626E8F" w:rsidP="00D746BD">
      <w:pPr>
        <w:pStyle w:val="a0"/>
      </w:pPr>
      <w:hyperlink r:id="rId17" w:history="1">
        <w:bookmarkStart w:id="69" w:name="_Ref224674795"/>
        <w:r w:rsidRPr="00C5597F">
          <w:rPr>
            <w:rStyle w:val="afa"/>
            <w:lang w:val="en-US"/>
          </w:rPr>
          <w:t>https</w:t>
        </w:r>
        <w:r w:rsidRPr="00AE172B">
          <w:rPr>
            <w:rStyle w:val="afa"/>
          </w:rPr>
          <w:t>://</w:t>
        </w:r>
        <w:proofErr w:type="spellStart"/>
        <w:r w:rsidRPr="00C5597F">
          <w:rPr>
            <w:rStyle w:val="afa"/>
            <w:lang w:val="en-US"/>
          </w:rPr>
          <w:t>github</w:t>
        </w:r>
        <w:proofErr w:type="spellEnd"/>
        <w:r w:rsidRPr="00AE172B">
          <w:rPr>
            <w:rStyle w:val="afa"/>
          </w:rPr>
          <w:t>.</w:t>
        </w:r>
        <w:r w:rsidRPr="00C5597F">
          <w:rPr>
            <w:rStyle w:val="afa"/>
            <w:lang w:val="en-US"/>
          </w:rPr>
          <w:t>com</w:t>
        </w:r>
        <w:r w:rsidRPr="00AE172B">
          <w:rPr>
            <w:rStyle w:val="afa"/>
          </w:rPr>
          <w:t>/</w:t>
        </w:r>
        <w:proofErr w:type="spellStart"/>
        <w:r w:rsidRPr="00C5597F">
          <w:rPr>
            <w:rStyle w:val="afa"/>
            <w:lang w:val="en-US"/>
          </w:rPr>
          <w:t>GusevDanilRabota</w:t>
        </w:r>
        <w:proofErr w:type="spellEnd"/>
        <w:r w:rsidRPr="00AE172B">
          <w:rPr>
            <w:rStyle w:val="afa"/>
          </w:rPr>
          <w:t>/</w:t>
        </w:r>
        <w:r w:rsidRPr="00C5597F">
          <w:rPr>
            <w:rStyle w:val="afa"/>
            <w:lang w:val="en-US"/>
          </w:rPr>
          <w:t>The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scheme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of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forming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a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total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of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different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channels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with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an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active</w:t>
        </w:r>
        <w:r w:rsidRPr="00AE172B">
          <w:rPr>
            <w:rStyle w:val="afa"/>
          </w:rPr>
          <w:t>-</w:t>
        </w:r>
        <w:r w:rsidRPr="00C5597F">
          <w:rPr>
            <w:rStyle w:val="afa"/>
            <w:lang w:val="en-US"/>
          </w:rPr>
          <w:t>response</w:t>
        </w:r>
        <w:r w:rsidRPr="00AE172B">
          <w:rPr>
            <w:rStyle w:val="afa"/>
          </w:rPr>
          <w:t>/</w:t>
        </w:r>
        <w:r w:rsidRPr="00C5597F">
          <w:rPr>
            <w:rStyle w:val="afa"/>
            <w:lang w:val="en-US"/>
          </w:rPr>
          <w:t>tree</w:t>
        </w:r>
        <w:r w:rsidRPr="00AE172B">
          <w:rPr>
            <w:rStyle w:val="afa"/>
          </w:rPr>
          <w:t>/</w:t>
        </w:r>
        <w:r w:rsidRPr="00C5597F">
          <w:rPr>
            <w:rStyle w:val="afa"/>
            <w:lang w:val="en-US"/>
          </w:rPr>
          <w:t>main</w:t>
        </w:r>
        <w:bookmarkEnd w:id="69"/>
      </w:hyperlink>
    </w:p>
    <w:p w14:paraId="0E2B1111" w14:textId="25F393F8" w:rsidR="00626E8F" w:rsidRDefault="00626E8F" w:rsidP="00D746BD">
      <w:pPr>
        <w:pStyle w:val="a0"/>
      </w:pPr>
      <w:bookmarkStart w:id="70" w:name="_Ref224674890"/>
      <w:r>
        <w:t xml:space="preserve">Неразрушающий контроль: Справочник в 7 т. Т. 4: Электромагнитный контроль / Под ред. </w:t>
      </w:r>
      <w:proofErr w:type="spellStart"/>
      <w:r>
        <w:t>В.В</w:t>
      </w:r>
      <w:proofErr w:type="spellEnd"/>
      <w:r>
        <w:t xml:space="preserve">. Клюева. – </w:t>
      </w:r>
      <w:r w:rsidRPr="00AE172B">
        <w:t>М</w:t>
      </w:r>
      <w:r>
        <w:t xml:space="preserve">.: </w:t>
      </w:r>
      <w:r w:rsidRPr="00AE172B">
        <w:t>Машиностроение</w:t>
      </w:r>
      <w:r>
        <w:t>, 2006.</w:t>
      </w:r>
      <w:bookmarkEnd w:id="70"/>
    </w:p>
    <w:p w14:paraId="3342FF23" w14:textId="12C89688" w:rsidR="00626E8F" w:rsidRPr="00626E8F" w:rsidRDefault="00626E8F" w:rsidP="00D746BD">
      <w:pPr>
        <w:pStyle w:val="a0"/>
        <w:rPr>
          <w:lang w:val="en-US"/>
        </w:rPr>
      </w:pPr>
      <w:bookmarkStart w:id="71" w:name="_Ref224674908"/>
      <w:proofErr w:type="spellStart"/>
      <w:r>
        <w:rPr>
          <w:lang w:val="en-US"/>
        </w:rPr>
        <w:t>Pozar</w:t>
      </w:r>
      <w:proofErr w:type="spellEnd"/>
      <w:r w:rsidRPr="00626E8F">
        <w:rPr>
          <w:lang w:val="en-US"/>
        </w:rPr>
        <w:t xml:space="preserve"> </w:t>
      </w:r>
      <w:r>
        <w:rPr>
          <w:lang w:val="en-US"/>
        </w:rPr>
        <w:t>D</w:t>
      </w:r>
      <w:r w:rsidRPr="00626E8F">
        <w:rPr>
          <w:lang w:val="en-US"/>
        </w:rPr>
        <w:t>.</w:t>
      </w:r>
      <w:r>
        <w:rPr>
          <w:lang w:val="en-US"/>
        </w:rPr>
        <w:t>M</w:t>
      </w:r>
      <w:r w:rsidRPr="00626E8F">
        <w:rPr>
          <w:lang w:val="en-US"/>
        </w:rPr>
        <w:t xml:space="preserve">. </w:t>
      </w:r>
      <w:r>
        <w:rPr>
          <w:lang w:val="en-US"/>
        </w:rPr>
        <w:t>Microwave</w:t>
      </w:r>
      <w:r w:rsidRPr="00626E8F">
        <w:rPr>
          <w:lang w:val="en-US"/>
        </w:rPr>
        <w:t xml:space="preserve"> Engineering. – 4</w:t>
      </w:r>
      <w:r>
        <w:rPr>
          <w:lang w:val="en-US"/>
        </w:rPr>
        <w:t>th</w:t>
      </w:r>
      <w:r w:rsidRPr="00626E8F">
        <w:rPr>
          <w:lang w:val="en-US"/>
        </w:rPr>
        <w:t xml:space="preserve"> </w:t>
      </w:r>
      <w:r>
        <w:rPr>
          <w:lang w:val="en-US"/>
        </w:rPr>
        <w:t>ed</w:t>
      </w:r>
      <w:r w:rsidRPr="00626E8F">
        <w:rPr>
          <w:lang w:val="en-US"/>
        </w:rPr>
        <w:t xml:space="preserve">. – John </w:t>
      </w:r>
      <w:r>
        <w:rPr>
          <w:lang w:val="en-US"/>
        </w:rPr>
        <w:t>Wiley</w:t>
      </w:r>
      <w:r w:rsidRPr="00626E8F">
        <w:rPr>
          <w:lang w:val="en-US"/>
        </w:rPr>
        <w:t xml:space="preserve"> &amp; Sons, 2011.</w:t>
      </w:r>
      <w:bookmarkEnd w:id="71"/>
    </w:p>
    <w:p w14:paraId="221E5A7B" w14:textId="77777777" w:rsidR="00626E8F" w:rsidRPr="00626E8F" w:rsidRDefault="00626E8F" w:rsidP="00D746BD">
      <w:pPr>
        <w:pStyle w:val="a0"/>
        <w:rPr>
          <w:lang w:val="en-US"/>
        </w:rPr>
      </w:pPr>
    </w:p>
    <w:sectPr w:rsidR="00626E8F" w:rsidRPr="00626E8F" w:rsidSect="00E127EC">
      <w:footerReference w:type="default" r:id="rId1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7" w:author="Gusev Danil Olegovich" w:date="2026-03-17T21:56:00Z" w:initials="G.D.O.">
    <w:p w14:paraId="530A20BB" w14:textId="2903DBCC" w:rsidR="009D517D" w:rsidRDefault="009D517D">
      <w:pPr>
        <w:pStyle w:val="aff1"/>
      </w:pPr>
      <w:r>
        <w:rPr>
          <w:rStyle w:val="aff0"/>
        </w:rPr>
        <w:annotationRef/>
      </w:r>
      <w:r>
        <w:t>Поменять названия параметров</w:t>
      </w:r>
    </w:p>
  </w:comment>
  <w:comment w:id="28" w:author="Gusev Danil Olegovich" w:date="2026-02-17T23:17:00Z" w:initials="GDO">
    <w:p w14:paraId="474C2664" w14:textId="77777777" w:rsidR="003F12AE" w:rsidRDefault="003F12AE" w:rsidP="001056CD">
      <w:pPr>
        <w:pStyle w:val="aff1"/>
      </w:pPr>
      <w:r>
        <w:rPr>
          <w:rStyle w:val="aff0"/>
        </w:rPr>
        <w:annotationRef/>
      </w:r>
      <w:r>
        <w:t>Ссылка на источник:</w:t>
      </w:r>
    </w:p>
    <w:p w14:paraId="4F69ABE2" w14:textId="77777777" w:rsidR="003F12AE" w:rsidRDefault="003F12AE" w:rsidP="001056CD">
      <w:pPr>
        <w:pStyle w:val="aff1"/>
      </w:pPr>
      <w:proofErr w:type="spellStart"/>
      <w:r>
        <w:rPr>
          <w:color w:val="333333"/>
          <w:highlight w:val="white"/>
        </w:rPr>
        <w:t>Соловьянова</w:t>
      </w:r>
      <w:proofErr w:type="spellEnd"/>
      <w:r>
        <w:rPr>
          <w:color w:val="333333"/>
          <w:highlight w:val="white"/>
        </w:rPr>
        <w:t xml:space="preserve">, И. П. Электродинамика и распространение радиоволн : учебник : Рекомендовано методическим советом Уральского федерального университета в качестве учебника для студентов вуза, обучающихся по направлениям подготовки: 11.03.01 — </w:t>
      </w:r>
      <w:r w:rsidRPr="00AE172B">
        <w:rPr>
          <w:color w:val="333333"/>
          <w:highlight w:val="white"/>
        </w:rPr>
        <w:t>Радиотехника</w:t>
      </w:r>
      <w:r>
        <w:rPr>
          <w:color w:val="333333"/>
          <w:highlight w:val="white"/>
        </w:rPr>
        <w:t xml:space="preserve">; 11.03.02 — </w:t>
      </w:r>
      <w:r w:rsidRPr="00AE172B">
        <w:rPr>
          <w:color w:val="333333"/>
          <w:highlight w:val="white"/>
        </w:rPr>
        <w:t>Инфокоммуникационные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технологии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и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системы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связи</w:t>
      </w:r>
      <w:r>
        <w:rPr>
          <w:color w:val="333333"/>
          <w:highlight w:val="white"/>
        </w:rPr>
        <w:t xml:space="preserve">; 11.05.01 — </w:t>
      </w:r>
      <w:r w:rsidRPr="00AE172B">
        <w:rPr>
          <w:color w:val="333333"/>
          <w:highlight w:val="white"/>
        </w:rPr>
        <w:t>Радиоэлектронные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системы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и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комплексы</w:t>
      </w:r>
      <w:r>
        <w:rPr>
          <w:color w:val="333333"/>
          <w:highlight w:val="white"/>
        </w:rPr>
        <w:t xml:space="preserve"> / </w:t>
      </w:r>
      <w:r w:rsidRPr="00AE172B">
        <w:rPr>
          <w:color w:val="333333"/>
          <w:highlight w:val="white"/>
        </w:rPr>
        <w:t>И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П</w:t>
      </w:r>
      <w:r>
        <w:rPr>
          <w:color w:val="333333"/>
          <w:highlight w:val="white"/>
        </w:rPr>
        <w:t xml:space="preserve">. </w:t>
      </w:r>
      <w:proofErr w:type="spellStart"/>
      <w:r w:rsidRPr="00AE172B">
        <w:rPr>
          <w:color w:val="333333"/>
          <w:highlight w:val="white"/>
        </w:rPr>
        <w:t>Соловьянова</w:t>
      </w:r>
      <w:proofErr w:type="spellEnd"/>
      <w:r>
        <w:rPr>
          <w:color w:val="333333"/>
          <w:highlight w:val="white"/>
        </w:rPr>
        <w:t xml:space="preserve">, </w:t>
      </w:r>
      <w:r w:rsidRPr="00AE172B">
        <w:rPr>
          <w:color w:val="333333"/>
          <w:highlight w:val="white"/>
        </w:rPr>
        <w:t>Ю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Е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Мительман</w:t>
      </w:r>
      <w:r>
        <w:rPr>
          <w:color w:val="333333"/>
          <w:highlight w:val="white"/>
        </w:rPr>
        <w:t xml:space="preserve">, </w:t>
      </w:r>
      <w:r w:rsidRPr="00AE172B">
        <w:rPr>
          <w:color w:val="333333"/>
          <w:highlight w:val="white"/>
        </w:rPr>
        <w:t>С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Н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Шабунин</w:t>
      </w:r>
      <w:r>
        <w:rPr>
          <w:color w:val="333333"/>
          <w:highlight w:val="white"/>
        </w:rPr>
        <w:t xml:space="preserve"> ; </w:t>
      </w:r>
      <w:r w:rsidRPr="00AE172B">
        <w:rPr>
          <w:color w:val="333333"/>
          <w:highlight w:val="white"/>
        </w:rPr>
        <w:t>под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общей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редакцией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И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П</w:t>
      </w:r>
      <w:r>
        <w:rPr>
          <w:color w:val="333333"/>
          <w:highlight w:val="white"/>
        </w:rPr>
        <w:t xml:space="preserve">. </w:t>
      </w:r>
      <w:proofErr w:type="spellStart"/>
      <w:r w:rsidRPr="00AE172B">
        <w:rPr>
          <w:color w:val="333333"/>
          <w:highlight w:val="white"/>
        </w:rPr>
        <w:t>Соловьяновой</w:t>
      </w:r>
      <w:proofErr w:type="spellEnd"/>
      <w:r>
        <w:rPr>
          <w:color w:val="333333"/>
          <w:highlight w:val="white"/>
        </w:rPr>
        <w:t xml:space="preserve">, </w:t>
      </w:r>
      <w:r w:rsidRPr="00AE172B">
        <w:rPr>
          <w:color w:val="333333"/>
          <w:highlight w:val="white"/>
        </w:rPr>
        <w:t>Ю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Е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Мительмана</w:t>
      </w:r>
      <w:r>
        <w:rPr>
          <w:color w:val="333333"/>
          <w:highlight w:val="white"/>
        </w:rPr>
        <w:t xml:space="preserve"> ; </w:t>
      </w:r>
      <w:r w:rsidRPr="00AE172B">
        <w:rPr>
          <w:color w:val="333333"/>
          <w:highlight w:val="white"/>
        </w:rPr>
        <w:t>Министерство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науки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и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высшего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образования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Российской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Федерации</w:t>
      </w:r>
      <w:r>
        <w:rPr>
          <w:color w:val="333333"/>
          <w:highlight w:val="white"/>
        </w:rPr>
        <w:t xml:space="preserve">, </w:t>
      </w:r>
      <w:r w:rsidRPr="00AE172B">
        <w:rPr>
          <w:color w:val="333333"/>
          <w:highlight w:val="white"/>
        </w:rPr>
        <w:t>Уральский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федеральный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университет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имени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первого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Президента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России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Б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Н</w:t>
      </w:r>
      <w:r>
        <w:rPr>
          <w:color w:val="333333"/>
          <w:highlight w:val="white"/>
        </w:rPr>
        <w:t xml:space="preserve">. </w:t>
      </w:r>
      <w:r w:rsidRPr="00AE172B">
        <w:rPr>
          <w:color w:val="333333"/>
          <w:highlight w:val="white"/>
        </w:rPr>
        <w:t>Ельцина</w:t>
      </w:r>
      <w:r>
        <w:rPr>
          <w:color w:val="333333"/>
          <w:highlight w:val="white"/>
        </w:rPr>
        <w:t xml:space="preserve">. — </w:t>
      </w:r>
      <w:r w:rsidRPr="00AE172B">
        <w:rPr>
          <w:color w:val="333333"/>
          <w:highlight w:val="white"/>
        </w:rPr>
        <w:t>Екатеринбург</w:t>
      </w:r>
      <w:r>
        <w:rPr>
          <w:color w:val="333333"/>
          <w:highlight w:val="white"/>
        </w:rPr>
        <w:t xml:space="preserve"> : </w:t>
      </w:r>
      <w:r w:rsidRPr="00AE172B">
        <w:rPr>
          <w:color w:val="333333"/>
          <w:highlight w:val="white"/>
        </w:rPr>
        <w:t>Издательство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Уральского</w:t>
      </w:r>
      <w:r>
        <w:rPr>
          <w:color w:val="333333"/>
          <w:highlight w:val="white"/>
        </w:rPr>
        <w:t xml:space="preserve"> </w:t>
      </w:r>
      <w:r w:rsidRPr="00AE172B">
        <w:rPr>
          <w:color w:val="333333"/>
          <w:highlight w:val="white"/>
        </w:rPr>
        <w:t>университета</w:t>
      </w:r>
      <w:r>
        <w:rPr>
          <w:color w:val="333333"/>
          <w:highlight w:val="white"/>
        </w:rPr>
        <w:t xml:space="preserve">, 2020. — 412 </w:t>
      </w:r>
      <w:r w:rsidRPr="00AE172B">
        <w:rPr>
          <w:color w:val="333333"/>
          <w:highlight w:val="white"/>
        </w:rPr>
        <w:t>с</w:t>
      </w:r>
      <w:r>
        <w:rPr>
          <w:color w:val="333333"/>
          <w:highlight w:val="white"/>
        </w:rPr>
        <w:t>. — (</w:t>
      </w:r>
      <w:r w:rsidRPr="00AE172B">
        <w:rPr>
          <w:color w:val="333333"/>
          <w:highlight w:val="white"/>
        </w:rPr>
        <w:t>Учебник</w:t>
      </w:r>
      <w:r>
        <w:rPr>
          <w:color w:val="333333"/>
          <w:highlight w:val="white"/>
        </w:rPr>
        <w:t xml:space="preserve"> </w:t>
      </w:r>
      <w:proofErr w:type="spellStart"/>
      <w:r w:rsidRPr="00AE172B">
        <w:rPr>
          <w:color w:val="333333"/>
          <w:highlight w:val="white"/>
        </w:rPr>
        <w:t>УрФУ</w:t>
      </w:r>
      <w:proofErr w:type="spellEnd"/>
      <w:r>
        <w:rPr>
          <w:color w:val="333333"/>
          <w:highlight w:val="white"/>
        </w:rPr>
        <w:t xml:space="preserve">). — ISBN 978-5-7996-3137-6. — </w:t>
      </w:r>
      <w:r w:rsidRPr="00AE172B">
        <w:rPr>
          <w:color w:val="333333"/>
          <w:highlight w:val="white"/>
        </w:rPr>
        <w:t>Текст</w:t>
      </w:r>
      <w:r>
        <w:rPr>
          <w:color w:val="333333"/>
          <w:highlight w:val="white"/>
        </w:rPr>
        <w:t xml:space="preserve"> : </w:t>
      </w:r>
      <w:r w:rsidRPr="00AE172B">
        <w:rPr>
          <w:color w:val="333333"/>
          <w:highlight w:val="white"/>
        </w:rPr>
        <w:t>непосредственный</w:t>
      </w:r>
      <w:r>
        <w:rPr>
          <w:color w:val="333333"/>
          <w:highlight w:val="white"/>
        </w:rPr>
        <w:t>.</w:t>
      </w:r>
      <w:r>
        <w:t xml:space="preserve"> </w:t>
      </w:r>
    </w:p>
  </w:comment>
  <w:comment w:id="29" w:author="Gusev Danil Olegovich" w:date="2026-02-17T22:13:00Z" w:initials="GDO">
    <w:p w14:paraId="23F3E9F9" w14:textId="77777777" w:rsidR="003F12AE" w:rsidRDefault="003F12AE" w:rsidP="001056CD">
      <w:pPr>
        <w:pStyle w:val="aff1"/>
      </w:pPr>
      <w:r>
        <w:rPr>
          <w:rStyle w:val="aff0"/>
        </w:rPr>
        <w:annotationRef/>
      </w:r>
      <w:r>
        <w:t>Ссылка на источник:</w:t>
      </w:r>
    </w:p>
    <w:p w14:paraId="5F63CC5F" w14:textId="77777777" w:rsidR="003F12AE" w:rsidRDefault="003F12AE" w:rsidP="001056CD">
      <w:pPr>
        <w:pStyle w:val="aff1"/>
      </w:pPr>
      <w:proofErr w:type="spellStart"/>
      <w:r>
        <w:rPr>
          <w:color w:val="333333"/>
          <w:highlight w:val="white"/>
        </w:rPr>
        <w:t>Соловьянова</w:t>
      </w:r>
      <w:proofErr w:type="spellEnd"/>
      <w:r>
        <w:rPr>
          <w:color w:val="333333"/>
          <w:highlight w:val="white"/>
        </w:rPr>
        <w:t xml:space="preserve">, И. П. Электродинамика и распространение радиоволн : учебник : Рекомендовано методическим советом Уральского федерального университета в качестве учебника для студентов вуза, обучающихся по направлениям подготовки: 11.03.01 — Радиотехника; 11.03.02 — Инфокоммуникационные технологии и системы связи; 11.05.01 — Радиоэлектронные системы и комплексы / И. П. </w:t>
      </w:r>
      <w:proofErr w:type="spellStart"/>
      <w:r>
        <w:rPr>
          <w:color w:val="333333"/>
          <w:highlight w:val="white"/>
        </w:rPr>
        <w:t>Соловьянова</w:t>
      </w:r>
      <w:proofErr w:type="spellEnd"/>
      <w:r>
        <w:rPr>
          <w:color w:val="333333"/>
          <w:highlight w:val="white"/>
        </w:rPr>
        <w:t xml:space="preserve">, Ю. Е. Мительман, С. Н. Шабунин ; под общей редакцией И. П. </w:t>
      </w:r>
      <w:proofErr w:type="spellStart"/>
      <w:r>
        <w:rPr>
          <w:color w:val="333333"/>
          <w:highlight w:val="white"/>
        </w:rPr>
        <w:t>Соловьяновой</w:t>
      </w:r>
      <w:proofErr w:type="spellEnd"/>
      <w:r>
        <w:rPr>
          <w:color w:val="333333"/>
          <w:highlight w:val="white"/>
        </w:rPr>
        <w:t xml:space="preserve">, Ю. Е. Мительмана ; Министерство науки и высшего образования Российской Федерации, Уральский федеральный университет имени первого Президента России Б. Н. Ельцина. — Екатеринбург : Издательство Уральского университета, 2020. — 412 с. — (Учебник </w:t>
      </w:r>
      <w:proofErr w:type="spellStart"/>
      <w:r>
        <w:rPr>
          <w:color w:val="333333"/>
          <w:highlight w:val="white"/>
        </w:rPr>
        <w:t>УрФУ</w:t>
      </w:r>
      <w:proofErr w:type="spellEnd"/>
      <w:r>
        <w:rPr>
          <w:color w:val="333333"/>
          <w:highlight w:val="white"/>
        </w:rPr>
        <w:t>). — ISBN 978-5-7996-3137-6. — Текст : непосредственный.</w:t>
      </w:r>
      <w:r>
        <w:t xml:space="preserve"> </w:t>
      </w:r>
    </w:p>
  </w:comment>
  <w:comment w:id="30" w:author="Gusev Danil Olegovich" w:date="2026-02-19T23:38:00Z" w:initials="GDO">
    <w:p w14:paraId="12A44D54" w14:textId="741CD9A5" w:rsidR="003F12AE" w:rsidRDefault="003F12AE" w:rsidP="001056CD">
      <w:pPr>
        <w:pStyle w:val="aff1"/>
      </w:pPr>
      <w:r>
        <w:rPr>
          <w:rStyle w:val="aff0"/>
        </w:rPr>
        <w:annotationRef/>
      </w:r>
      <w:r>
        <w:t>Ссылка на источника:</w:t>
      </w:r>
    </w:p>
    <w:p w14:paraId="5739BC8D" w14:textId="56A31E0A" w:rsidR="003F12AE" w:rsidRDefault="003F12AE" w:rsidP="00911B31">
      <w:pPr>
        <w:shd w:val="clear" w:color="auto" w:fill="FFFFFF"/>
        <w:spacing w:after="0" w:line="240" w:lineRule="auto"/>
      </w:pPr>
      <w:proofErr w:type="spellStart"/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Б90</w:t>
      </w:r>
      <w:proofErr w:type="spellEnd"/>
      <w:r>
        <w:rPr>
          <w:rFonts w:eastAsia="Times New Roman" w:cs="Times New Roman"/>
          <w:color w:val="34343C"/>
          <w:sz w:val="23"/>
          <w:szCs w:val="23"/>
          <w:lang w:eastAsia="ru-RU"/>
        </w:rPr>
        <w:t xml:space="preserve"> </w:t>
      </w:r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Бугров </w:t>
      </w:r>
      <w:proofErr w:type="spellStart"/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В.Н</w:t>
      </w:r>
      <w:proofErr w:type="spellEnd"/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.,</w:t>
      </w:r>
      <w:r>
        <w:rPr>
          <w:rFonts w:eastAsia="Times New Roman" w:cs="Times New Roman"/>
          <w:color w:val="34343C"/>
          <w:sz w:val="23"/>
          <w:szCs w:val="23"/>
          <w:lang w:eastAsia="ru-RU"/>
        </w:rPr>
        <w:t xml:space="preserve"> </w:t>
      </w:r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Кудряшова </w:t>
      </w:r>
      <w:proofErr w:type="spellStart"/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О.Е</w:t>
      </w:r>
      <w:proofErr w:type="spellEnd"/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.,</w:t>
      </w:r>
      <w:r>
        <w:rPr>
          <w:rFonts w:eastAsia="Times New Roman" w:cs="Times New Roman"/>
          <w:color w:val="34343C"/>
          <w:sz w:val="23"/>
          <w:szCs w:val="23"/>
          <w:lang w:eastAsia="ru-RU"/>
        </w:rPr>
        <w:t xml:space="preserve"> </w:t>
      </w:r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Козлов </w:t>
      </w:r>
      <w:proofErr w:type="spellStart"/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С.А</w:t>
      </w:r>
      <w:proofErr w:type="spellEnd"/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.</w:t>
      </w:r>
      <w:r>
        <w:rPr>
          <w:rFonts w:eastAsia="Times New Roman" w:cs="Times New Roman"/>
          <w:color w:val="34343C"/>
          <w:sz w:val="23"/>
          <w:szCs w:val="23"/>
          <w:lang w:eastAsia="ru-RU"/>
        </w:rPr>
        <w:t xml:space="preserve"> </w:t>
      </w:r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ОПТИМАЛЬНОЕ</w:t>
      </w:r>
      <w:r>
        <w:rPr>
          <w:rFonts w:eastAsia="Times New Roman" w:cs="Times New Roman"/>
          <w:color w:val="34343C"/>
          <w:sz w:val="23"/>
          <w:szCs w:val="23"/>
          <w:lang w:eastAsia="ru-RU"/>
        </w:rPr>
        <w:t xml:space="preserve"> </w:t>
      </w:r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ПРОЕКТИРОВАНИЕ </w:t>
      </w:r>
      <w:proofErr w:type="spellStart"/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МИКРОПОЛОСКОВЫХ</w:t>
      </w:r>
      <w:proofErr w:type="spellEnd"/>
      <w:r w:rsidRPr="00911B31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УСТРОЙСТВ: Практикум. –Авторы: – Нижний Новгород: Нижегородский госуниверситет, 2022 – 34 с.</w:t>
      </w:r>
    </w:p>
  </w:comment>
  <w:comment w:id="32" w:author="Гусев Данил Олегович" w:date="2026-02-26T09:36:00Z" w:initials="ГДО">
    <w:p w14:paraId="727F980E" w14:textId="77E5E2DB" w:rsidR="003F12AE" w:rsidRPr="00100DC6" w:rsidRDefault="003F12AE">
      <w:pPr>
        <w:pStyle w:val="aff1"/>
      </w:pPr>
      <w:r>
        <w:rPr>
          <w:rStyle w:val="aff0"/>
        </w:rPr>
        <w:annotationRef/>
      </w:r>
      <w:r>
        <w:t xml:space="preserve">Добавить изменения для </w:t>
      </w:r>
      <w:r>
        <w:rPr>
          <w:lang w:val="en-US"/>
        </w:rPr>
        <w:t>t</w:t>
      </w:r>
    </w:p>
  </w:comment>
  <w:comment w:id="35" w:author="Гусев Данил Олегович" w:date="2026-02-24T11:24:00Z" w:initials="ГДО">
    <w:p w14:paraId="31F3E125" w14:textId="77777777" w:rsidR="003F12AE" w:rsidRDefault="003F12AE" w:rsidP="00FF2DA5">
      <w:pPr>
        <w:pStyle w:val="aff1"/>
      </w:pPr>
      <w:r>
        <w:rPr>
          <w:rStyle w:val="aff0"/>
        </w:rPr>
        <w:annotationRef/>
      </w:r>
      <w:r>
        <w:t>Ссылка на источник:</w:t>
      </w:r>
    </w:p>
    <w:p w14:paraId="5E4341DA" w14:textId="318EE818" w:rsidR="003F12AE" w:rsidRDefault="003F12AE" w:rsidP="003F12AE">
      <w:pPr>
        <w:shd w:val="clear" w:color="auto" w:fill="FFFFFF"/>
        <w:spacing w:after="0" w:line="240" w:lineRule="auto"/>
      </w:pPr>
      <w:r w:rsidRPr="003F12AE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Основы конструирования антенных </w:t>
      </w:r>
      <w:proofErr w:type="spellStart"/>
      <w:r w:rsidRPr="003F12AE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решеток</w:t>
      </w:r>
      <w:proofErr w:type="spellEnd"/>
      <w:r w:rsidRPr="003F12AE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: учебное пособие /</w:t>
      </w: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3F12AE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М.Г</w:t>
      </w:r>
      <w:proofErr w:type="spellEnd"/>
      <w:r w:rsidRPr="003F12AE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. </w:t>
      </w:r>
      <w:proofErr w:type="spellStart"/>
      <w:r w:rsidRPr="003F12AE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Петрушанский</w:t>
      </w:r>
      <w:proofErr w:type="spellEnd"/>
      <w:r w:rsidRPr="003F12AE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 – Оренбург: ОГУ, 2017</w:t>
      </w: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r w:rsidRPr="003F12AE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ISBN 978-5-7410-1839-2</w:t>
      </w:r>
    </w:p>
  </w:comment>
  <w:comment w:id="41" w:author="Гусев Данил Олегович" w:date="2026-02-26T11:56:00Z" w:initials="ГДО">
    <w:p w14:paraId="0FF844E6" w14:textId="77777777" w:rsidR="00867ADA" w:rsidRDefault="00867ADA" w:rsidP="00867ADA">
      <w:pPr>
        <w:pStyle w:val="aff1"/>
      </w:pPr>
      <w:r>
        <w:rPr>
          <w:rStyle w:val="aff0"/>
        </w:rPr>
        <w:annotationRef/>
      </w:r>
      <w:r>
        <w:t>Ссылка на источник:</w:t>
      </w:r>
    </w:p>
    <w:p w14:paraId="5F0ED1F0" w14:textId="4277D3CB" w:rsidR="00867ADA" w:rsidRDefault="00000000" w:rsidP="00867ADA">
      <w:pPr>
        <w:pStyle w:val="aff1"/>
      </w:pPr>
      <w:hyperlink r:id="rId1" w:history="1">
        <w:r w:rsidR="00867ADA" w:rsidRPr="00C5597F">
          <w:rPr>
            <w:rStyle w:val="afa"/>
            <w:lang w:val="en-US"/>
          </w:rPr>
          <w:t>https</w:t>
        </w:r>
        <w:r w:rsidR="00867ADA" w:rsidRPr="00AE172B">
          <w:rPr>
            <w:rStyle w:val="afa"/>
          </w:rPr>
          <w:t>://</w:t>
        </w:r>
        <w:proofErr w:type="spellStart"/>
        <w:r w:rsidR="00867ADA" w:rsidRPr="00C5597F">
          <w:rPr>
            <w:rStyle w:val="afa"/>
            <w:lang w:val="en-US"/>
          </w:rPr>
          <w:t>github</w:t>
        </w:r>
        <w:proofErr w:type="spellEnd"/>
        <w:r w:rsidR="00867ADA" w:rsidRPr="00AE172B">
          <w:rPr>
            <w:rStyle w:val="afa"/>
          </w:rPr>
          <w:t>.</w:t>
        </w:r>
        <w:r w:rsidR="00867ADA" w:rsidRPr="00C5597F">
          <w:rPr>
            <w:rStyle w:val="afa"/>
            <w:lang w:val="en-US"/>
          </w:rPr>
          <w:t>com</w:t>
        </w:r>
        <w:r w:rsidR="00867ADA" w:rsidRPr="00AE172B">
          <w:rPr>
            <w:rStyle w:val="afa"/>
          </w:rPr>
          <w:t>/</w:t>
        </w:r>
        <w:proofErr w:type="spellStart"/>
        <w:r w:rsidR="00867ADA" w:rsidRPr="00C5597F">
          <w:rPr>
            <w:rStyle w:val="afa"/>
            <w:lang w:val="en-US"/>
          </w:rPr>
          <w:t>GusevDanilRabota</w:t>
        </w:r>
        <w:proofErr w:type="spellEnd"/>
        <w:r w:rsidR="00867ADA" w:rsidRPr="00AE172B">
          <w:rPr>
            <w:rStyle w:val="afa"/>
          </w:rPr>
          <w:t>/</w:t>
        </w:r>
        <w:r w:rsidR="00867ADA" w:rsidRPr="00C5597F">
          <w:rPr>
            <w:rStyle w:val="afa"/>
            <w:lang w:val="en-US"/>
          </w:rPr>
          <w:t>The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scheme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of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forming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a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total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of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different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channels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with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an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active</w:t>
        </w:r>
        <w:r w:rsidR="00867ADA" w:rsidRPr="00AE172B">
          <w:rPr>
            <w:rStyle w:val="afa"/>
          </w:rPr>
          <w:t>-</w:t>
        </w:r>
        <w:r w:rsidR="00867ADA" w:rsidRPr="00C5597F">
          <w:rPr>
            <w:rStyle w:val="afa"/>
            <w:lang w:val="en-US"/>
          </w:rPr>
          <w:t>response</w:t>
        </w:r>
        <w:r w:rsidR="00867ADA" w:rsidRPr="00AE172B">
          <w:rPr>
            <w:rStyle w:val="afa"/>
          </w:rPr>
          <w:t>/</w:t>
        </w:r>
        <w:r w:rsidR="00867ADA" w:rsidRPr="00C5597F">
          <w:rPr>
            <w:rStyle w:val="afa"/>
            <w:lang w:val="en-US"/>
          </w:rPr>
          <w:t>tree</w:t>
        </w:r>
        <w:r w:rsidR="00867ADA" w:rsidRPr="00AE172B">
          <w:rPr>
            <w:rStyle w:val="afa"/>
          </w:rPr>
          <w:t>/</w:t>
        </w:r>
        <w:r w:rsidR="00867ADA" w:rsidRPr="00C5597F">
          <w:rPr>
            <w:rStyle w:val="afa"/>
            <w:lang w:val="en-US"/>
          </w:rPr>
          <w:t>main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0A20BB" w15:done="0"/>
  <w15:commentEx w15:paraId="4F69ABE2" w15:done="0"/>
  <w15:commentEx w15:paraId="5F63CC5F" w15:done="0"/>
  <w15:commentEx w15:paraId="5739BC8D" w15:done="0"/>
  <w15:commentEx w15:paraId="727F980E" w15:done="0"/>
  <w15:commentEx w15:paraId="5E4341DA" w15:done="0"/>
  <w15:commentEx w15:paraId="5F0ED1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1CF38B7" w16cex:dateUtc="2026-03-17T16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0A20BB" w16cid:durableId="41CF38B7"/>
  <w16cid:commentId w16cid:paraId="4F69ABE2" w16cid:durableId="2582C615"/>
  <w16cid:commentId w16cid:paraId="5F63CC5F" w16cid:durableId="3810116C"/>
  <w16cid:commentId w16cid:paraId="5739BC8D" w16cid:durableId="1DDE8B24"/>
  <w16cid:commentId w16cid:paraId="727F980E" w16cid:durableId="6FF65961"/>
  <w16cid:commentId w16cid:paraId="5E4341DA" w16cid:durableId="37BBA6DF"/>
  <w16cid:commentId w16cid:paraId="5F0ED1F0" w16cid:durableId="7BF92A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ED15C" w14:textId="77777777" w:rsidR="00580B53" w:rsidRDefault="00580B53" w:rsidP="00E070CB">
      <w:pPr>
        <w:spacing w:after="0" w:line="240" w:lineRule="auto"/>
      </w:pPr>
      <w:r>
        <w:separator/>
      </w:r>
    </w:p>
  </w:endnote>
  <w:endnote w:type="continuationSeparator" w:id="0">
    <w:p w14:paraId="16CECEC9" w14:textId="77777777" w:rsidR="00580B53" w:rsidRDefault="00580B53" w:rsidP="00E0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DC5E179" w14:textId="71DBE468" w:rsidR="003F12AE" w:rsidRPr="00BE15C1" w:rsidRDefault="003F12AE" w:rsidP="00BE15C1">
        <w:pPr>
          <w:pStyle w:val="af3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A720D0">
          <w:rPr>
            <w:rFonts w:ascii="Times New Roman" w:hAnsi="Times New Roman" w:cs="Times New Roman"/>
            <w:noProof/>
            <w:sz w:val="28"/>
          </w:rPr>
          <w:t>72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5A506" w14:textId="77777777" w:rsidR="00580B53" w:rsidRDefault="00580B53" w:rsidP="00E070CB">
      <w:pPr>
        <w:spacing w:after="0" w:line="240" w:lineRule="auto"/>
      </w:pPr>
      <w:r>
        <w:separator/>
      </w:r>
    </w:p>
  </w:footnote>
  <w:footnote w:type="continuationSeparator" w:id="0">
    <w:p w14:paraId="34CE3794" w14:textId="77777777" w:rsidR="00580B53" w:rsidRDefault="00580B53" w:rsidP="00E07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pStyle w:val="a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B3764"/>
    <w:multiLevelType w:val="hybridMultilevel"/>
    <w:tmpl w:val="6B761808"/>
    <w:lvl w:ilvl="0" w:tplc="5E764D5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F452CB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8154D2F"/>
    <w:multiLevelType w:val="hybridMultilevel"/>
    <w:tmpl w:val="F46A0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C34064"/>
    <w:multiLevelType w:val="hybridMultilevel"/>
    <w:tmpl w:val="05B07E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291B4A"/>
    <w:multiLevelType w:val="multilevel"/>
    <w:tmpl w:val="1E4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13F51"/>
    <w:multiLevelType w:val="multilevel"/>
    <w:tmpl w:val="871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D2BE2"/>
    <w:multiLevelType w:val="multilevel"/>
    <w:tmpl w:val="87CC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933C3"/>
    <w:multiLevelType w:val="multilevel"/>
    <w:tmpl w:val="F66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37F4D"/>
    <w:multiLevelType w:val="multilevel"/>
    <w:tmpl w:val="EC925D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8E936BF"/>
    <w:multiLevelType w:val="hybridMultilevel"/>
    <w:tmpl w:val="71D67E0A"/>
    <w:lvl w:ilvl="0" w:tplc="A5D671CC">
      <w:start w:val="1"/>
      <w:numFmt w:val="decimal"/>
      <w:pStyle w:val="a0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076E78"/>
    <w:multiLevelType w:val="multilevel"/>
    <w:tmpl w:val="77848C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3515A21"/>
    <w:multiLevelType w:val="multilevel"/>
    <w:tmpl w:val="D4B2695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3A33CDE"/>
    <w:multiLevelType w:val="multilevel"/>
    <w:tmpl w:val="97C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043F7"/>
    <w:multiLevelType w:val="multilevel"/>
    <w:tmpl w:val="1A1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37F73"/>
    <w:multiLevelType w:val="hybridMultilevel"/>
    <w:tmpl w:val="5E24E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C575E"/>
    <w:multiLevelType w:val="hybridMultilevel"/>
    <w:tmpl w:val="12E4335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A2403"/>
    <w:multiLevelType w:val="multilevel"/>
    <w:tmpl w:val="A05A46BA"/>
    <w:lvl w:ilvl="0">
      <w:start w:val="1"/>
      <w:numFmt w:val="decimal"/>
      <w:pStyle w:val="a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a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0"/>
      <w:pStyle w:val="a5"/>
      <w:suff w:val="space"/>
      <w:lvlText w:val="Рисунок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pStyle w:val="a6"/>
      <w:suff w:val="space"/>
      <w:lvlText w:val="Рисунок %1.%6"/>
      <w:lvlJc w:val="center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a7"/>
      <w:suff w:val="space"/>
      <w:lvlText w:val="Таблица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a8"/>
      <w:suff w:val="space"/>
      <w:lvlText w:val="Таблица %1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18" w15:restartNumberingAfterBreak="0">
    <w:nsid w:val="5D2D419F"/>
    <w:multiLevelType w:val="hybridMultilevel"/>
    <w:tmpl w:val="5160595C"/>
    <w:lvl w:ilvl="0" w:tplc="A39C39FE">
      <w:start w:val="1"/>
      <w:numFmt w:val="russianLower"/>
      <w:pStyle w:val="a9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F35115"/>
    <w:multiLevelType w:val="hybridMultilevel"/>
    <w:tmpl w:val="89F61A2C"/>
    <w:lvl w:ilvl="0" w:tplc="89608B82">
      <w:start w:val="1"/>
      <w:numFmt w:val="bullet"/>
      <w:pStyle w:val="aa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C66557"/>
    <w:multiLevelType w:val="multilevel"/>
    <w:tmpl w:val="31EEEA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10D7844"/>
    <w:multiLevelType w:val="multilevel"/>
    <w:tmpl w:val="2C7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63260"/>
    <w:multiLevelType w:val="multilevel"/>
    <w:tmpl w:val="B190533C"/>
    <w:lvl w:ilvl="0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3F02D72"/>
    <w:multiLevelType w:val="multilevel"/>
    <w:tmpl w:val="75D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C62A0"/>
    <w:multiLevelType w:val="hybridMultilevel"/>
    <w:tmpl w:val="5630F0E0"/>
    <w:lvl w:ilvl="0" w:tplc="7DB4FDCA">
      <w:start w:val="1"/>
      <w:numFmt w:val="decimal"/>
      <w:pStyle w:val="ab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F1D6AD7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67640676">
    <w:abstractNumId w:val="3"/>
  </w:num>
  <w:num w:numId="2" w16cid:durableId="408845057">
    <w:abstractNumId w:val="15"/>
  </w:num>
  <w:num w:numId="3" w16cid:durableId="1249774859">
    <w:abstractNumId w:val="16"/>
  </w:num>
  <w:num w:numId="4" w16cid:durableId="1331371896">
    <w:abstractNumId w:val="0"/>
  </w:num>
  <w:num w:numId="5" w16cid:durableId="2011789630">
    <w:abstractNumId w:val="10"/>
  </w:num>
  <w:num w:numId="6" w16cid:durableId="1199052869">
    <w:abstractNumId w:val="4"/>
  </w:num>
  <w:num w:numId="7" w16cid:durableId="175849648">
    <w:abstractNumId w:val="12"/>
  </w:num>
  <w:num w:numId="8" w16cid:durableId="236212076">
    <w:abstractNumId w:val="9"/>
  </w:num>
  <w:num w:numId="9" w16cid:durableId="1550259639">
    <w:abstractNumId w:val="20"/>
  </w:num>
  <w:num w:numId="10" w16cid:durableId="742407907">
    <w:abstractNumId w:val="11"/>
  </w:num>
  <w:num w:numId="11" w16cid:durableId="2088115321">
    <w:abstractNumId w:val="25"/>
  </w:num>
  <w:num w:numId="12" w16cid:durableId="1255944354">
    <w:abstractNumId w:val="2"/>
  </w:num>
  <w:num w:numId="13" w16cid:durableId="1730885863">
    <w:abstractNumId w:val="22"/>
  </w:num>
  <w:num w:numId="14" w16cid:durableId="2076275172">
    <w:abstractNumId w:val="19"/>
  </w:num>
  <w:num w:numId="15" w16cid:durableId="1610967149">
    <w:abstractNumId w:val="19"/>
    <w:lvlOverride w:ilvl="0">
      <w:startOverride w:val="1"/>
    </w:lvlOverride>
  </w:num>
  <w:num w:numId="16" w16cid:durableId="1182664534">
    <w:abstractNumId w:val="18"/>
  </w:num>
  <w:num w:numId="17" w16cid:durableId="1545675107">
    <w:abstractNumId w:val="24"/>
  </w:num>
  <w:num w:numId="18" w16cid:durableId="75370347">
    <w:abstractNumId w:val="17"/>
  </w:num>
  <w:num w:numId="19" w16cid:durableId="2243374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353442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07714132">
    <w:abstractNumId w:val="1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0371886">
    <w:abstractNumId w:val="24"/>
    <w:lvlOverride w:ilvl="0">
      <w:startOverride w:val="1"/>
    </w:lvlOverride>
  </w:num>
  <w:num w:numId="23" w16cid:durableId="2098284398">
    <w:abstractNumId w:val="1"/>
  </w:num>
  <w:num w:numId="24" w16cid:durableId="68113131">
    <w:abstractNumId w:val="18"/>
    <w:lvlOverride w:ilvl="0">
      <w:startOverride w:val="1"/>
    </w:lvlOverride>
  </w:num>
  <w:num w:numId="25" w16cid:durableId="905609104">
    <w:abstractNumId w:val="6"/>
  </w:num>
  <w:num w:numId="26" w16cid:durableId="1276446371">
    <w:abstractNumId w:val="13"/>
  </w:num>
  <w:num w:numId="27" w16cid:durableId="690032305">
    <w:abstractNumId w:val="23"/>
  </w:num>
  <w:num w:numId="28" w16cid:durableId="1870333316">
    <w:abstractNumId w:val="21"/>
  </w:num>
  <w:num w:numId="29" w16cid:durableId="1297875859">
    <w:abstractNumId w:val="5"/>
  </w:num>
  <w:num w:numId="30" w16cid:durableId="1082726193">
    <w:abstractNumId w:val="14"/>
  </w:num>
  <w:num w:numId="31" w16cid:durableId="447703664">
    <w:abstractNumId w:val="8"/>
  </w:num>
  <w:num w:numId="32" w16cid:durableId="114134047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usev Danil Olegovich">
    <w15:presenceInfo w15:providerId="None" w15:userId="Gusev Danil Olegovich"/>
  </w15:person>
  <w15:person w15:author="Гусев Данил Олегович">
    <w15:presenceInfo w15:providerId="None" w15:userId="Гусев Данил Олег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BDC"/>
    <w:rsid w:val="00000AB1"/>
    <w:rsid w:val="00000AFE"/>
    <w:rsid w:val="00002317"/>
    <w:rsid w:val="00004462"/>
    <w:rsid w:val="000045E4"/>
    <w:rsid w:val="00005B0D"/>
    <w:rsid w:val="000102AD"/>
    <w:rsid w:val="00011182"/>
    <w:rsid w:val="00011D8B"/>
    <w:rsid w:val="000125EA"/>
    <w:rsid w:val="000129DF"/>
    <w:rsid w:val="00014342"/>
    <w:rsid w:val="00017BDC"/>
    <w:rsid w:val="000227F4"/>
    <w:rsid w:val="0003219A"/>
    <w:rsid w:val="000330D7"/>
    <w:rsid w:val="000359B4"/>
    <w:rsid w:val="00040E33"/>
    <w:rsid w:val="00051BDB"/>
    <w:rsid w:val="00053D82"/>
    <w:rsid w:val="00057E30"/>
    <w:rsid w:val="00060451"/>
    <w:rsid w:val="00061632"/>
    <w:rsid w:val="00062E72"/>
    <w:rsid w:val="00063046"/>
    <w:rsid w:val="00065B02"/>
    <w:rsid w:val="0007229F"/>
    <w:rsid w:val="000770E9"/>
    <w:rsid w:val="00081BEE"/>
    <w:rsid w:val="00083A0A"/>
    <w:rsid w:val="00085128"/>
    <w:rsid w:val="000852F9"/>
    <w:rsid w:val="00093F32"/>
    <w:rsid w:val="00095F17"/>
    <w:rsid w:val="000969A9"/>
    <w:rsid w:val="000A3632"/>
    <w:rsid w:val="000A4DF5"/>
    <w:rsid w:val="000A69ED"/>
    <w:rsid w:val="000B1713"/>
    <w:rsid w:val="000C2197"/>
    <w:rsid w:val="000C51AA"/>
    <w:rsid w:val="000C561F"/>
    <w:rsid w:val="000D30B2"/>
    <w:rsid w:val="000D3771"/>
    <w:rsid w:val="000D37EF"/>
    <w:rsid w:val="000D5733"/>
    <w:rsid w:val="000E15FD"/>
    <w:rsid w:val="000E2B27"/>
    <w:rsid w:val="000E2E2A"/>
    <w:rsid w:val="000E48EE"/>
    <w:rsid w:val="000E61FC"/>
    <w:rsid w:val="000E66BC"/>
    <w:rsid w:val="00100DC6"/>
    <w:rsid w:val="00105417"/>
    <w:rsid w:val="001056CD"/>
    <w:rsid w:val="00111682"/>
    <w:rsid w:val="00112D2A"/>
    <w:rsid w:val="00127886"/>
    <w:rsid w:val="00127890"/>
    <w:rsid w:val="00133E70"/>
    <w:rsid w:val="0013532C"/>
    <w:rsid w:val="001361E9"/>
    <w:rsid w:val="00141BA9"/>
    <w:rsid w:val="00153B8A"/>
    <w:rsid w:val="00156717"/>
    <w:rsid w:val="00157E07"/>
    <w:rsid w:val="00172B1D"/>
    <w:rsid w:val="001742F4"/>
    <w:rsid w:val="0019483E"/>
    <w:rsid w:val="001A09FB"/>
    <w:rsid w:val="001A11C5"/>
    <w:rsid w:val="001A1CE1"/>
    <w:rsid w:val="001A5751"/>
    <w:rsid w:val="001B31DF"/>
    <w:rsid w:val="001B37D2"/>
    <w:rsid w:val="001B44F1"/>
    <w:rsid w:val="001C0DA6"/>
    <w:rsid w:val="001C4551"/>
    <w:rsid w:val="001D3411"/>
    <w:rsid w:val="001E0E5D"/>
    <w:rsid w:val="001E3C14"/>
    <w:rsid w:val="001E59AE"/>
    <w:rsid w:val="001E7A34"/>
    <w:rsid w:val="001F4584"/>
    <w:rsid w:val="001F6F28"/>
    <w:rsid w:val="002026B8"/>
    <w:rsid w:val="002040D4"/>
    <w:rsid w:val="00204BCA"/>
    <w:rsid w:val="00211BEB"/>
    <w:rsid w:val="002131BD"/>
    <w:rsid w:val="0021566C"/>
    <w:rsid w:val="00216E52"/>
    <w:rsid w:val="002231F3"/>
    <w:rsid w:val="0022472B"/>
    <w:rsid w:val="00227348"/>
    <w:rsid w:val="00245176"/>
    <w:rsid w:val="002452D7"/>
    <w:rsid w:val="00257461"/>
    <w:rsid w:val="00257A1F"/>
    <w:rsid w:val="0026459D"/>
    <w:rsid w:val="002703DC"/>
    <w:rsid w:val="002713FA"/>
    <w:rsid w:val="00271F6C"/>
    <w:rsid w:val="00272B86"/>
    <w:rsid w:val="00272C5A"/>
    <w:rsid w:val="00274D64"/>
    <w:rsid w:val="00284EA3"/>
    <w:rsid w:val="00286731"/>
    <w:rsid w:val="00286DF3"/>
    <w:rsid w:val="002A0669"/>
    <w:rsid w:val="002A1AE4"/>
    <w:rsid w:val="002A22A3"/>
    <w:rsid w:val="002A2CDD"/>
    <w:rsid w:val="002A33C9"/>
    <w:rsid w:val="002A5057"/>
    <w:rsid w:val="002B0CAD"/>
    <w:rsid w:val="002B4CFD"/>
    <w:rsid w:val="002B50B1"/>
    <w:rsid w:val="002C4D9A"/>
    <w:rsid w:val="002C6A4B"/>
    <w:rsid w:val="002C786C"/>
    <w:rsid w:val="002D5538"/>
    <w:rsid w:val="002E1D10"/>
    <w:rsid w:val="002E300E"/>
    <w:rsid w:val="002E389B"/>
    <w:rsid w:val="002E625F"/>
    <w:rsid w:val="002E7F8E"/>
    <w:rsid w:val="0030015D"/>
    <w:rsid w:val="003012A9"/>
    <w:rsid w:val="003117EB"/>
    <w:rsid w:val="003122F5"/>
    <w:rsid w:val="00312890"/>
    <w:rsid w:val="00313A12"/>
    <w:rsid w:val="00317AEB"/>
    <w:rsid w:val="00320348"/>
    <w:rsid w:val="003234BB"/>
    <w:rsid w:val="00324BE1"/>
    <w:rsid w:val="00331CB3"/>
    <w:rsid w:val="00342BF3"/>
    <w:rsid w:val="00343F73"/>
    <w:rsid w:val="00345AE9"/>
    <w:rsid w:val="0034765F"/>
    <w:rsid w:val="00347D9F"/>
    <w:rsid w:val="00350538"/>
    <w:rsid w:val="00355A1A"/>
    <w:rsid w:val="00360B0D"/>
    <w:rsid w:val="00366DCB"/>
    <w:rsid w:val="00367038"/>
    <w:rsid w:val="003740CF"/>
    <w:rsid w:val="0038045A"/>
    <w:rsid w:val="00381D61"/>
    <w:rsid w:val="003828D2"/>
    <w:rsid w:val="003866C9"/>
    <w:rsid w:val="00390A9E"/>
    <w:rsid w:val="00390ACC"/>
    <w:rsid w:val="0039601B"/>
    <w:rsid w:val="00397BC9"/>
    <w:rsid w:val="003A24B0"/>
    <w:rsid w:val="003A3365"/>
    <w:rsid w:val="003A38F8"/>
    <w:rsid w:val="003A4FDD"/>
    <w:rsid w:val="003A54F0"/>
    <w:rsid w:val="003A5890"/>
    <w:rsid w:val="003A7C7A"/>
    <w:rsid w:val="003B2D16"/>
    <w:rsid w:val="003B5C40"/>
    <w:rsid w:val="003C07DC"/>
    <w:rsid w:val="003C577A"/>
    <w:rsid w:val="003D39FD"/>
    <w:rsid w:val="003D504D"/>
    <w:rsid w:val="003E1A6E"/>
    <w:rsid w:val="003E30D0"/>
    <w:rsid w:val="003E6FD8"/>
    <w:rsid w:val="003F12AE"/>
    <w:rsid w:val="003F54DA"/>
    <w:rsid w:val="00400224"/>
    <w:rsid w:val="00401E82"/>
    <w:rsid w:val="0040407F"/>
    <w:rsid w:val="00405BBE"/>
    <w:rsid w:val="00412FE4"/>
    <w:rsid w:val="004165BB"/>
    <w:rsid w:val="00420865"/>
    <w:rsid w:val="004308CE"/>
    <w:rsid w:val="00443869"/>
    <w:rsid w:val="00445427"/>
    <w:rsid w:val="00445917"/>
    <w:rsid w:val="004545EE"/>
    <w:rsid w:val="00455514"/>
    <w:rsid w:val="00456182"/>
    <w:rsid w:val="00457343"/>
    <w:rsid w:val="004607B6"/>
    <w:rsid w:val="00463C28"/>
    <w:rsid w:val="00465201"/>
    <w:rsid w:val="00471D9E"/>
    <w:rsid w:val="0047523D"/>
    <w:rsid w:val="00484683"/>
    <w:rsid w:val="004856E9"/>
    <w:rsid w:val="004875D4"/>
    <w:rsid w:val="0049239F"/>
    <w:rsid w:val="00492AC9"/>
    <w:rsid w:val="004953B7"/>
    <w:rsid w:val="00497BB3"/>
    <w:rsid w:val="004A18F4"/>
    <w:rsid w:val="004B7063"/>
    <w:rsid w:val="004C2C87"/>
    <w:rsid w:val="004C66A5"/>
    <w:rsid w:val="004D3184"/>
    <w:rsid w:val="004D3C23"/>
    <w:rsid w:val="004D3CDF"/>
    <w:rsid w:val="004D59A3"/>
    <w:rsid w:val="004D5E56"/>
    <w:rsid w:val="004D6E90"/>
    <w:rsid w:val="004D775A"/>
    <w:rsid w:val="004E04F5"/>
    <w:rsid w:val="004E1383"/>
    <w:rsid w:val="004E1F15"/>
    <w:rsid w:val="004E353A"/>
    <w:rsid w:val="004E4AB9"/>
    <w:rsid w:val="004E5AE3"/>
    <w:rsid w:val="004E5E9B"/>
    <w:rsid w:val="004F02BD"/>
    <w:rsid w:val="004F1D9F"/>
    <w:rsid w:val="004F5B5C"/>
    <w:rsid w:val="005009DD"/>
    <w:rsid w:val="00506958"/>
    <w:rsid w:val="00507837"/>
    <w:rsid w:val="005079F5"/>
    <w:rsid w:val="005154A9"/>
    <w:rsid w:val="005159D6"/>
    <w:rsid w:val="00527550"/>
    <w:rsid w:val="00530AAE"/>
    <w:rsid w:val="0053402C"/>
    <w:rsid w:val="00534870"/>
    <w:rsid w:val="00534F7B"/>
    <w:rsid w:val="005364E3"/>
    <w:rsid w:val="00536721"/>
    <w:rsid w:val="005405D4"/>
    <w:rsid w:val="00541FBC"/>
    <w:rsid w:val="0054468F"/>
    <w:rsid w:val="00546823"/>
    <w:rsid w:val="005470E2"/>
    <w:rsid w:val="00547385"/>
    <w:rsid w:val="00554FB7"/>
    <w:rsid w:val="005615F5"/>
    <w:rsid w:val="00561DFE"/>
    <w:rsid w:val="005623A6"/>
    <w:rsid w:val="00562835"/>
    <w:rsid w:val="00567782"/>
    <w:rsid w:val="00574676"/>
    <w:rsid w:val="005746E0"/>
    <w:rsid w:val="00575E8D"/>
    <w:rsid w:val="005771D4"/>
    <w:rsid w:val="005777A0"/>
    <w:rsid w:val="005806EE"/>
    <w:rsid w:val="00580B53"/>
    <w:rsid w:val="00581567"/>
    <w:rsid w:val="00581856"/>
    <w:rsid w:val="00581E6B"/>
    <w:rsid w:val="00586363"/>
    <w:rsid w:val="00586720"/>
    <w:rsid w:val="00590750"/>
    <w:rsid w:val="00590D8B"/>
    <w:rsid w:val="005A74CB"/>
    <w:rsid w:val="005B209D"/>
    <w:rsid w:val="005B36A1"/>
    <w:rsid w:val="005B50C4"/>
    <w:rsid w:val="005B635B"/>
    <w:rsid w:val="005B7728"/>
    <w:rsid w:val="005C07CF"/>
    <w:rsid w:val="005C3011"/>
    <w:rsid w:val="005C4CA5"/>
    <w:rsid w:val="005C511C"/>
    <w:rsid w:val="005C6C4A"/>
    <w:rsid w:val="005D2CC6"/>
    <w:rsid w:val="005D5799"/>
    <w:rsid w:val="005E1BA8"/>
    <w:rsid w:val="005E43D1"/>
    <w:rsid w:val="005E483E"/>
    <w:rsid w:val="005F575E"/>
    <w:rsid w:val="00600A39"/>
    <w:rsid w:val="0060421F"/>
    <w:rsid w:val="00605550"/>
    <w:rsid w:val="00611333"/>
    <w:rsid w:val="006223A0"/>
    <w:rsid w:val="00626E8F"/>
    <w:rsid w:val="00632EAD"/>
    <w:rsid w:val="0063386A"/>
    <w:rsid w:val="006422AB"/>
    <w:rsid w:val="00647949"/>
    <w:rsid w:val="00650023"/>
    <w:rsid w:val="00650D49"/>
    <w:rsid w:val="00650D70"/>
    <w:rsid w:val="006559AE"/>
    <w:rsid w:val="00656406"/>
    <w:rsid w:val="006642EB"/>
    <w:rsid w:val="0067028A"/>
    <w:rsid w:val="00672EE4"/>
    <w:rsid w:val="00673005"/>
    <w:rsid w:val="00681E18"/>
    <w:rsid w:val="006925B7"/>
    <w:rsid w:val="00697537"/>
    <w:rsid w:val="006A56ED"/>
    <w:rsid w:val="006B0513"/>
    <w:rsid w:val="006B0561"/>
    <w:rsid w:val="006B2C03"/>
    <w:rsid w:val="006B43D5"/>
    <w:rsid w:val="006C183F"/>
    <w:rsid w:val="006C3122"/>
    <w:rsid w:val="006C6C72"/>
    <w:rsid w:val="006D462B"/>
    <w:rsid w:val="006D623D"/>
    <w:rsid w:val="006E2B61"/>
    <w:rsid w:val="007155A2"/>
    <w:rsid w:val="0072600D"/>
    <w:rsid w:val="00727F32"/>
    <w:rsid w:val="00730C44"/>
    <w:rsid w:val="00736F50"/>
    <w:rsid w:val="007416B0"/>
    <w:rsid w:val="0074513A"/>
    <w:rsid w:val="007453A4"/>
    <w:rsid w:val="00745448"/>
    <w:rsid w:val="00746C65"/>
    <w:rsid w:val="00746E3B"/>
    <w:rsid w:val="00746F39"/>
    <w:rsid w:val="00747AA1"/>
    <w:rsid w:val="00750528"/>
    <w:rsid w:val="0075254D"/>
    <w:rsid w:val="00755071"/>
    <w:rsid w:val="007560A8"/>
    <w:rsid w:val="007642EF"/>
    <w:rsid w:val="007647F2"/>
    <w:rsid w:val="00765232"/>
    <w:rsid w:val="00767F27"/>
    <w:rsid w:val="007713AE"/>
    <w:rsid w:val="0077150B"/>
    <w:rsid w:val="007738C8"/>
    <w:rsid w:val="0077456F"/>
    <w:rsid w:val="0077614C"/>
    <w:rsid w:val="007825D2"/>
    <w:rsid w:val="00782B49"/>
    <w:rsid w:val="00783437"/>
    <w:rsid w:val="007858E1"/>
    <w:rsid w:val="00786228"/>
    <w:rsid w:val="00787896"/>
    <w:rsid w:val="00794EEA"/>
    <w:rsid w:val="0079647F"/>
    <w:rsid w:val="00797D0A"/>
    <w:rsid w:val="007A0939"/>
    <w:rsid w:val="007A583E"/>
    <w:rsid w:val="007A693D"/>
    <w:rsid w:val="007A7389"/>
    <w:rsid w:val="007B14A6"/>
    <w:rsid w:val="007B3EC9"/>
    <w:rsid w:val="007B4468"/>
    <w:rsid w:val="007C44B0"/>
    <w:rsid w:val="007D5E1F"/>
    <w:rsid w:val="007E2531"/>
    <w:rsid w:val="007E5DC4"/>
    <w:rsid w:val="007F1DFC"/>
    <w:rsid w:val="007F4FBA"/>
    <w:rsid w:val="007F6C0B"/>
    <w:rsid w:val="00806FC5"/>
    <w:rsid w:val="00807AF1"/>
    <w:rsid w:val="0081006A"/>
    <w:rsid w:val="008118D4"/>
    <w:rsid w:val="00812DE0"/>
    <w:rsid w:val="00821806"/>
    <w:rsid w:val="00827DCC"/>
    <w:rsid w:val="00830A7B"/>
    <w:rsid w:val="0083211E"/>
    <w:rsid w:val="00835DE4"/>
    <w:rsid w:val="008451FA"/>
    <w:rsid w:val="008504E2"/>
    <w:rsid w:val="00851A17"/>
    <w:rsid w:val="00853ADA"/>
    <w:rsid w:val="00855A60"/>
    <w:rsid w:val="00862A4F"/>
    <w:rsid w:val="008649E5"/>
    <w:rsid w:val="00866B10"/>
    <w:rsid w:val="00867ADA"/>
    <w:rsid w:val="008701F8"/>
    <w:rsid w:val="00870485"/>
    <w:rsid w:val="00883E85"/>
    <w:rsid w:val="00885D84"/>
    <w:rsid w:val="00887174"/>
    <w:rsid w:val="008873D5"/>
    <w:rsid w:val="008943DD"/>
    <w:rsid w:val="008A19D9"/>
    <w:rsid w:val="008B2C77"/>
    <w:rsid w:val="008B3FB1"/>
    <w:rsid w:val="008B5BB0"/>
    <w:rsid w:val="008B7951"/>
    <w:rsid w:val="008C0DC3"/>
    <w:rsid w:val="008C2B26"/>
    <w:rsid w:val="008C2BD0"/>
    <w:rsid w:val="008C7B17"/>
    <w:rsid w:val="008D4B88"/>
    <w:rsid w:val="008E4664"/>
    <w:rsid w:val="008E4EFE"/>
    <w:rsid w:val="008E5FA4"/>
    <w:rsid w:val="008E7615"/>
    <w:rsid w:val="008F10E5"/>
    <w:rsid w:val="008F5FB1"/>
    <w:rsid w:val="008F7B34"/>
    <w:rsid w:val="00901ABC"/>
    <w:rsid w:val="0090634C"/>
    <w:rsid w:val="0090751E"/>
    <w:rsid w:val="0091075F"/>
    <w:rsid w:val="00911B31"/>
    <w:rsid w:val="00912DB7"/>
    <w:rsid w:val="00916D75"/>
    <w:rsid w:val="00916EAB"/>
    <w:rsid w:val="00917920"/>
    <w:rsid w:val="00922ABD"/>
    <w:rsid w:val="00934A85"/>
    <w:rsid w:val="00937EB5"/>
    <w:rsid w:val="00940086"/>
    <w:rsid w:val="00941974"/>
    <w:rsid w:val="0094525B"/>
    <w:rsid w:val="00951037"/>
    <w:rsid w:val="009565A7"/>
    <w:rsid w:val="00960C39"/>
    <w:rsid w:val="00965C98"/>
    <w:rsid w:val="009818DD"/>
    <w:rsid w:val="0098557E"/>
    <w:rsid w:val="00987679"/>
    <w:rsid w:val="009935A6"/>
    <w:rsid w:val="00997480"/>
    <w:rsid w:val="009A1402"/>
    <w:rsid w:val="009A2351"/>
    <w:rsid w:val="009A28A4"/>
    <w:rsid w:val="009A3A95"/>
    <w:rsid w:val="009B6E56"/>
    <w:rsid w:val="009C2ED7"/>
    <w:rsid w:val="009C66A2"/>
    <w:rsid w:val="009D517D"/>
    <w:rsid w:val="009D6841"/>
    <w:rsid w:val="009E1FF5"/>
    <w:rsid w:val="009E5964"/>
    <w:rsid w:val="009F2130"/>
    <w:rsid w:val="009F652A"/>
    <w:rsid w:val="00A01F53"/>
    <w:rsid w:val="00A01F85"/>
    <w:rsid w:val="00A03118"/>
    <w:rsid w:val="00A03139"/>
    <w:rsid w:val="00A03819"/>
    <w:rsid w:val="00A04132"/>
    <w:rsid w:val="00A06A7D"/>
    <w:rsid w:val="00A15189"/>
    <w:rsid w:val="00A30F14"/>
    <w:rsid w:val="00A3143C"/>
    <w:rsid w:val="00A31998"/>
    <w:rsid w:val="00A37BF3"/>
    <w:rsid w:val="00A4610A"/>
    <w:rsid w:val="00A4709C"/>
    <w:rsid w:val="00A470DF"/>
    <w:rsid w:val="00A5096E"/>
    <w:rsid w:val="00A52E34"/>
    <w:rsid w:val="00A6539B"/>
    <w:rsid w:val="00A720D0"/>
    <w:rsid w:val="00A7702E"/>
    <w:rsid w:val="00A84F51"/>
    <w:rsid w:val="00A8680F"/>
    <w:rsid w:val="00A86AB8"/>
    <w:rsid w:val="00A905C8"/>
    <w:rsid w:val="00A92324"/>
    <w:rsid w:val="00A97AE3"/>
    <w:rsid w:val="00AA5334"/>
    <w:rsid w:val="00AA7FEE"/>
    <w:rsid w:val="00AB262F"/>
    <w:rsid w:val="00AB5107"/>
    <w:rsid w:val="00AB5C12"/>
    <w:rsid w:val="00AC12CF"/>
    <w:rsid w:val="00AC33D3"/>
    <w:rsid w:val="00AC3A0C"/>
    <w:rsid w:val="00AC5AC7"/>
    <w:rsid w:val="00AD20A8"/>
    <w:rsid w:val="00AE4298"/>
    <w:rsid w:val="00AE5399"/>
    <w:rsid w:val="00AF2E9D"/>
    <w:rsid w:val="00AF3201"/>
    <w:rsid w:val="00AF36D2"/>
    <w:rsid w:val="00AF76BF"/>
    <w:rsid w:val="00B01E14"/>
    <w:rsid w:val="00B03DEF"/>
    <w:rsid w:val="00B040EC"/>
    <w:rsid w:val="00B057C2"/>
    <w:rsid w:val="00B060F9"/>
    <w:rsid w:val="00B07A93"/>
    <w:rsid w:val="00B1055B"/>
    <w:rsid w:val="00B13711"/>
    <w:rsid w:val="00B13AB2"/>
    <w:rsid w:val="00B20A3C"/>
    <w:rsid w:val="00B26509"/>
    <w:rsid w:val="00B40AC8"/>
    <w:rsid w:val="00B41A81"/>
    <w:rsid w:val="00B41F0C"/>
    <w:rsid w:val="00B424FB"/>
    <w:rsid w:val="00B52102"/>
    <w:rsid w:val="00B53E4A"/>
    <w:rsid w:val="00B5497C"/>
    <w:rsid w:val="00B56F98"/>
    <w:rsid w:val="00B575DB"/>
    <w:rsid w:val="00B61E6B"/>
    <w:rsid w:val="00B647E7"/>
    <w:rsid w:val="00B7218F"/>
    <w:rsid w:val="00B74D57"/>
    <w:rsid w:val="00B82998"/>
    <w:rsid w:val="00B82AB1"/>
    <w:rsid w:val="00B86631"/>
    <w:rsid w:val="00B86E41"/>
    <w:rsid w:val="00B96B48"/>
    <w:rsid w:val="00B97531"/>
    <w:rsid w:val="00BA0061"/>
    <w:rsid w:val="00BA3AEC"/>
    <w:rsid w:val="00BA3D74"/>
    <w:rsid w:val="00BA659D"/>
    <w:rsid w:val="00BC05BF"/>
    <w:rsid w:val="00BC3592"/>
    <w:rsid w:val="00BC3AA4"/>
    <w:rsid w:val="00BC65ED"/>
    <w:rsid w:val="00BD14B3"/>
    <w:rsid w:val="00BD45AC"/>
    <w:rsid w:val="00BD75DE"/>
    <w:rsid w:val="00BE118D"/>
    <w:rsid w:val="00BE15C1"/>
    <w:rsid w:val="00BE2084"/>
    <w:rsid w:val="00BE354E"/>
    <w:rsid w:val="00BE68CB"/>
    <w:rsid w:val="00BF09CD"/>
    <w:rsid w:val="00BF5272"/>
    <w:rsid w:val="00BF5A7C"/>
    <w:rsid w:val="00BF72DC"/>
    <w:rsid w:val="00C05700"/>
    <w:rsid w:val="00C12677"/>
    <w:rsid w:val="00C13DB5"/>
    <w:rsid w:val="00C162D4"/>
    <w:rsid w:val="00C21358"/>
    <w:rsid w:val="00C232D8"/>
    <w:rsid w:val="00C24A8E"/>
    <w:rsid w:val="00C30B2A"/>
    <w:rsid w:val="00C42945"/>
    <w:rsid w:val="00C43607"/>
    <w:rsid w:val="00C54129"/>
    <w:rsid w:val="00C56445"/>
    <w:rsid w:val="00C60AE3"/>
    <w:rsid w:val="00C75646"/>
    <w:rsid w:val="00C956BD"/>
    <w:rsid w:val="00C95DE5"/>
    <w:rsid w:val="00CA54C9"/>
    <w:rsid w:val="00CA6BA9"/>
    <w:rsid w:val="00CB22D4"/>
    <w:rsid w:val="00CB450C"/>
    <w:rsid w:val="00CB45D7"/>
    <w:rsid w:val="00CB64CD"/>
    <w:rsid w:val="00CC180E"/>
    <w:rsid w:val="00CC2391"/>
    <w:rsid w:val="00CC6951"/>
    <w:rsid w:val="00CC75E2"/>
    <w:rsid w:val="00CD20C1"/>
    <w:rsid w:val="00CD3300"/>
    <w:rsid w:val="00CD3A44"/>
    <w:rsid w:val="00CD7FAE"/>
    <w:rsid w:val="00CE0CC0"/>
    <w:rsid w:val="00CE38F5"/>
    <w:rsid w:val="00CE396D"/>
    <w:rsid w:val="00CE5CD4"/>
    <w:rsid w:val="00CE60F0"/>
    <w:rsid w:val="00CE7995"/>
    <w:rsid w:val="00CF0236"/>
    <w:rsid w:val="00CF1EB4"/>
    <w:rsid w:val="00CF35B9"/>
    <w:rsid w:val="00CF4641"/>
    <w:rsid w:val="00CF6D7E"/>
    <w:rsid w:val="00D00C05"/>
    <w:rsid w:val="00D1662A"/>
    <w:rsid w:val="00D16E0C"/>
    <w:rsid w:val="00D179ED"/>
    <w:rsid w:val="00D224CE"/>
    <w:rsid w:val="00D228DC"/>
    <w:rsid w:val="00D24927"/>
    <w:rsid w:val="00D260D8"/>
    <w:rsid w:val="00D30C62"/>
    <w:rsid w:val="00D32910"/>
    <w:rsid w:val="00D32E47"/>
    <w:rsid w:val="00D35B7A"/>
    <w:rsid w:val="00D512D7"/>
    <w:rsid w:val="00D5789B"/>
    <w:rsid w:val="00D708EF"/>
    <w:rsid w:val="00D71B3A"/>
    <w:rsid w:val="00D746BD"/>
    <w:rsid w:val="00D8022E"/>
    <w:rsid w:val="00D95D52"/>
    <w:rsid w:val="00DA5EAD"/>
    <w:rsid w:val="00DB115A"/>
    <w:rsid w:val="00DB5C61"/>
    <w:rsid w:val="00DC21BB"/>
    <w:rsid w:val="00DC3C01"/>
    <w:rsid w:val="00DC721A"/>
    <w:rsid w:val="00DD1235"/>
    <w:rsid w:val="00DD44F4"/>
    <w:rsid w:val="00DD4C7F"/>
    <w:rsid w:val="00DF3217"/>
    <w:rsid w:val="00DF67C8"/>
    <w:rsid w:val="00E02A1A"/>
    <w:rsid w:val="00E070CB"/>
    <w:rsid w:val="00E1170C"/>
    <w:rsid w:val="00E127EC"/>
    <w:rsid w:val="00E14EB1"/>
    <w:rsid w:val="00E17F1A"/>
    <w:rsid w:val="00E31FCE"/>
    <w:rsid w:val="00E33016"/>
    <w:rsid w:val="00E33C3F"/>
    <w:rsid w:val="00E34A88"/>
    <w:rsid w:val="00E35A32"/>
    <w:rsid w:val="00E36973"/>
    <w:rsid w:val="00E37B5D"/>
    <w:rsid w:val="00E412CC"/>
    <w:rsid w:val="00E4574E"/>
    <w:rsid w:val="00E466DE"/>
    <w:rsid w:val="00E47CC3"/>
    <w:rsid w:val="00E56F29"/>
    <w:rsid w:val="00E63AFF"/>
    <w:rsid w:val="00E653F8"/>
    <w:rsid w:val="00E66E52"/>
    <w:rsid w:val="00E769DE"/>
    <w:rsid w:val="00E81813"/>
    <w:rsid w:val="00E81B28"/>
    <w:rsid w:val="00E8347C"/>
    <w:rsid w:val="00E87D60"/>
    <w:rsid w:val="00E9054A"/>
    <w:rsid w:val="00E92EE8"/>
    <w:rsid w:val="00E930A0"/>
    <w:rsid w:val="00E97C7D"/>
    <w:rsid w:val="00EA142F"/>
    <w:rsid w:val="00EA55B8"/>
    <w:rsid w:val="00EA6873"/>
    <w:rsid w:val="00EB1402"/>
    <w:rsid w:val="00EB5610"/>
    <w:rsid w:val="00EB5A18"/>
    <w:rsid w:val="00EB5C06"/>
    <w:rsid w:val="00EC505A"/>
    <w:rsid w:val="00EC7F19"/>
    <w:rsid w:val="00ED05DE"/>
    <w:rsid w:val="00ED0607"/>
    <w:rsid w:val="00ED400B"/>
    <w:rsid w:val="00EE0D0F"/>
    <w:rsid w:val="00EE3EEC"/>
    <w:rsid w:val="00EE5B19"/>
    <w:rsid w:val="00EF1F08"/>
    <w:rsid w:val="00EF1F1D"/>
    <w:rsid w:val="00EF29DF"/>
    <w:rsid w:val="00EF4B00"/>
    <w:rsid w:val="00EF5012"/>
    <w:rsid w:val="00F106A9"/>
    <w:rsid w:val="00F15DC5"/>
    <w:rsid w:val="00F168F3"/>
    <w:rsid w:val="00F21FEC"/>
    <w:rsid w:val="00F32BF2"/>
    <w:rsid w:val="00F331DF"/>
    <w:rsid w:val="00F3749C"/>
    <w:rsid w:val="00F53389"/>
    <w:rsid w:val="00F609B9"/>
    <w:rsid w:val="00F628DD"/>
    <w:rsid w:val="00F66276"/>
    <w:rsid w:val="00F70DE5"/>
    <w:rsid w:val="00F74B16"/>
    <w:rsid w:val="00F74E8E"/>
    <w:rsid w:val="00F74EB1"/>
    <w:rsid w:val="00F74F05"/>
    <w:rsid w:val="00F756C8"/>
    <w:rsid w:val="00F7636D"/>
    <w:rsid w:val="00F9046C"/>
    <w:rsid w:val="00F91E66"/>
    <w:rsid w:val="00F936D7"/>
    <w:rsid w:val="00F937FD"/>
    <w:rsid w:val="00FA1505"/>
    <w:rsid w:val="00FA24B8"/>
    <w:rsid w:val="00FA4C0A"/>
    <w:rsid w:val="00FB2AE9"/>
    <w:rsid w:val="00FB522C"/>
    <w:rsid w:val="00FB5755"/>
    <w:rsid w:val="00FB5E2B"/>
    <w:rsid w:val="00FC07EB"/>
    <w:rsid w:val="00FC1752"/>
    <w:rsid w:val="00FC189D"/>
    <w:rsid w:val="00FC57EA"/>
    <w:rsid w:val="00FC640D"/>
    <w:rsid w:val="00FD096E"/>
    <w:rsid w:val="00FD1A56"/>
    <w:rsid w:val="00FD49A1"/>
    <w:rsid w:val="00FF2DA5"/>
    <w:rsid w:val="00FF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9B403"/>
  <w15:docId w15:val="{CF2AEBBC-2204-4A6D-82AE-9BD092CE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c">
    <w:name w:val="Normal"/>
    <w:rsid w:val="004D6E90"/>
  </w:style>
  <w:style w:type="paragraph" w:styleId="1">
    <w:name w:val="heading 1"/>
    <w:basedOn w:val="ad"/>
    <w:next w:val="ac"/>
    <w:link w:val="10"/>
    <w:uiPriority w:val="9"/>
    <w:qFormat/>
    <w:rsid w:val="003D504D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c"/>
    <w:next w:val="ac"/>
    <w:link w:val="20"/>
    <w:uiPriority w:val="9"/>
    <w:semiHidden/>
    <w:unhideWhenUsed/>
    <w:rsid w:val="001B31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c"/>
    <w:next w:val="ac"/>
    <w:link w:val="30"/>
    <w:uiPriority w:val="9"/>
    <w:unhideWhenUsed/>
    <w:qFormat/>
    <w:rsid w:val="001B31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c"/>
    <w:next w:val="ac"/>
    <w:link w:val="40"/>
    <w:uiPriority w:val="9"/>
    <w:semiHidden/>
    <w:unhideWhenUsed/>
    <w:qFormat/>
    <w:rsid w:val="00CF6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c"/>
    <w:next w:val="ac"/>
    <w:link w:val="50"/>
    <w:uiPriority w:val="9"/>
    <w:semiHidden/>
    <w:unhideWhenUsed/>
    <w:qFormat/>
    <w:rsid w:val="00CF6D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c"/>
    <w:next w:val="ac"/>
    <w:link w:val="60"/>
    <w:uiPriority w:val="9"/>
    <w:semiHidden/>
    <w:unhideWhenUsed/>
    <w:qFormat/>
    <w:rsid w:val="00CF6D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c"/>
    <w:next w:val="ac"/>
    <w:link w:val="70"/>
    <w:uiPriority w:val="9"/>
    <w:semiHidden/>
    <w:unhideWhenUsed/>
    <w:qFormat/>
    <w:rsid w:val="00CF6D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c"/>
    <w:next w:val="ac"/>
    <w:link w:val="80"/>
    <w:uiPriority w:val="9"/>
    <w:semiHidden/>
    <w:unhideWhenUsed/>
    <w:qFormat/>
    <w:rsid w:val="00CF6D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c"/>
    <w:next w:val="ac"/>
    <w:link w:val="90"/>
    <w:uiPriority w:val="9"/>
    <w:semiHidden/>
    <w:unhideWhenUsed/>
    <w:qFormat/>
    <w:rsid w:val="00CF6D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e">
    <w:name w:val="Default Paragraph Font"/>
    <w:uiPriority w:val="1"/>
    <w:unhideWhenUsed/>
  </w:style>
  <w:style w:type="table" w:default="1" w:styleId="a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0">
    <w:name w:val="No List"/>
    <w:uiPriority w:val="99"/>
    <w:semiHidden/>
    <w:unhideWhenUsed/>
  </w:style>
  <w:style w:type="paragraph" w:styleId="af1">
    <w:name w:val="header"/>
    <w:basedOn w:val="ac"/>
    <w:link w:val="af2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e"/>
    <w:link w:val="af1"/>
    <w:uiPriority w:val="99"/>
    <w:rsid w:val="00E070CB"/>
  </w:style>
  <w:style w:type="paragraph" w:styleId="af3">
    <w:name w:val="footer"/>
    <w:basedOn w:val="ac"/>
    <w:link w:val="af4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e"/>
    <w:link w:val="af3"/>
    <w:uiPriority w:val="99"/>
    <w:rsid w:val="00E070CB"/>
  </w:style>
  <w:style w:type="table" w:styleId="af5">
    <w:name w:val="Table Grid"/>
    <w:basedOn w:val="af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ody Text"/>
    <w:basedOn w:val="ac"/>
    <w:link w:val="af7"/>
    <w:qFormat/>
    <w:rsid w:val="00CF35B9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Основной текст Знак"/>
    <w:basedOn w:val="ae"/>
    <w:link w:val="af6"/>
    <w:rsid w:val="00CF35B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8">
    <w:name w:val="ВКР Основной текст"/>
    <w:basedOn w:val="af6"/>
    <w:link w:val="af9"/>
    <w:rsid w:val="00111682"/>
    <w:pPr>
      <w:contextualSpacing w:val="0"/>
    </w:pPr>
    <w:rPr>
      <w:szCs w:val="20"/>
    </w:rPr>
  </w:style>
  <w:style w:type="character" w:styleId="afa">
    <w:name w:val="Hyperlink"/>
    <w:basedOn w:val="ae"/>
    <w:uiPriority w:val="99"/>
    <w:unhideWhenUsed/>
    <w:rsid w:val="00156717"/>
    <w:rPr>
      <w:color w:val="0563C1" w:themeColor="hyperlink"/>
      <w:u w:val="single"/>
    </w:rPr>
  </w:style>
  <w:style w:type="paragraph" w:customStyle="1" w:styleId="afb">
    <w:name w:val="АБ"/>
    <w:basedOn w:val="ac"/>
    <w:link w:val="afc"/>
    <w:rsid w:val="000D3771"/>
    <w:pPr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c">
    <w:name w:val="АБ Знак"/>
    <w:basedOn w:val="ae"/>
    <w:link w:val="afb"/>
    <w:rsid w:val="000D377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d">
    <w:name w:val="Штамп"/>
    <w:basedOn w:val="ac"/>
    <w:rsid w:val="00DF3217"/>
    <w:pPr>
      <w:spacing w:after="0" w:line="240" w:lineRule="auto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paragraph" w:styleId="11">
    <w:name w:val="toc 1"/>
    <w:basedOn w:val="ac"/>
    <w:next w:val="ac"/>
    <w:autoRedefine/>
    <w:uiPriority w:val="39"/>
    <w:unhideWhenUsed/>
    <w:qFormat/>
    <w:rsid w:val="00CF6D7E"/>
    <w:pPr>
      <w:tabs>
        <w:tab w:val="right" w:leader="dot" w:pos="9344"/>
      </w:tabs>
      <w:spacing w:after="0" w:line="360" w:lineRule="auto"/>
      <w:jc w:val="both"/>
    </w:pPr>
    <w:rPr>
      <w:rFonts w:ascii="Times New Roman" w:hAnsi="Times New Roman"/>
      <w:bCs/>
      <w:sz w:val="28"/>
      <w:szCs w:val="24"/>
    </w:rPr>
  </w:style>
  <w:style w:type="paragraph" w:styleId="21">
    <w:name w:val="toc 2"/>
    <w:basedOn w:val="a2"/>
    <w:next w:val="ac"/>
    <w:autoRedefine/>
    <w:uiPriority w:val="39"/>
    <w:unhideWhenUsed/>
    <w:qFormat/>
    <w:rsid w:val="00CF6D7E"/>
    <w:pPr>
      <w:numPr>
        <w:ilvl w:val="0"/>
        <w:numId w:val="0"/>
      </w:numPr>
      <w:tabs>
        <w:tab w:val="right" w:leader="dot" w:pos="9344"/>
      </w:tabs>
      <w:spacing w:before="0" w:after="0"/>
      <w:ind w:firstLine="284"/>
    </w:pPr>
    <w:rPr>
      <w:b w:val="0"/>
      <w:bCs w:val="0"/>
      <w:szCs w:val="20"/>
    </w:rPr>
  </w:style>
  <w:style w:type="paragraph" w:styleId="31">
    <w:name w:val="toc 3"/>
    <w:basedOn w:val="ac"/>
    <w:next w:val="ac"/>
    <w:autoRedefine/>
    <w:uiPriority w:val="39"/>
    <w:unhideWhenUsed/>
    <w:rsid w:val="00F74EB1"/>
    <w:pPr>
      <w:tabs>
        <w:tab w:val="right" w:leader="dot" w:pos="9344"/>
      </w:tabs>
      <w:spacing w:after="0" w:line="360" w:lineRule="auto"/>
      <w:ind w:firstLine="567"/>
    </w:pPr>
    <w:rPr>
      <w:rFonts w:ascii="Times New Roman" w:hAnsi="Times New Roman"/>
      <w:sz w:val="28"/>
      <w:szCs w:val="20"/>
    </w:rPr>
  </w:style>
  <w:style w:type="paragraph" w:styleId="41">
    <w:name w:val="toc 4"/>
    <w:basedOn w:val="ac"/>
    <w:next w:val="ac"/>
    <w:autoRedefine/>
    <w:uiPriority w:val="39"/>
    <w:unhideWhenUsed/>
    <w:rsid w:val="00BF09CD"/>
    <w:pPr>
      <w:spacing w:after="0"/>
      <w:ind w:left="440"/>
    </w:pPr>
    <w:rPr>
      <w:sz w:val="20"/>
      <w:szCs w:val="20"/>
    </w:rPr>
  </w:style>
  <w:style w:type="paragraph" w:styleId="51">
    <w:name w:val="toc 5"/>
    <w:basedOn w:val="ac"/>
    <w:next w:val="ac"/>
    <w:autoRedefine/>
    <w:uiPriority w:val="39"/>
    <w:unhideWhenUsed/>
    <w:rsid w:val="00BF09CD"/>
    <w:pPr>
      <w:spacing w:after="0"/>
      <w:ind w:left="660"/>
    </w:pPr>
    <w:rPr>
      <w:sz w:val="20"/>
      <w:szCs w:val="20"/>
    </w:rPr>
  </w:style>
  <w:style w:type="paragraph" w:styleId="61">
    <w:name w:val="toc 6"/>
    <w:basedOn w:val="ac"/>
    <w:next w:val="ac"/>
    <w:autoRedefine/>
    <w:uiPriority w:val="39"/>
    <w:unhideWhenUsed/>
    <w:rsid w:val="00BF09CD"/>
    <w:pPr>
      <w:spacing w:after="0"/>
      <w:ind w:left="880"/>
    </w:pPr>
    <w:rPr>
      <w:sz w:val="20"/>
      <w:szCs w:val="20"/>
    </w:rPr>
  </w:style>
  <w:style w:type="paragraph" w:styleId="71">
    <w:name w:val="toc 7"/>
    <w:basedOn w:val="ac"/>
    <w:next w:val="ac"/>
    <w:autoRedefine/>
    <w:uiPriority w:val="39"/>
    <w:unhideWhenUsed/>
    <w:rsid w:val="00BF09CD"/>
    <w:pPr>
      <w:spacing w:after="0"/>
      <w:ind w:left="1100"/>
    </w:pPr>
    <w:rPr>
      <w:sz w:val="20"/>
      <w:szCs w:val="20"/>
    </w:rPr>
  </w:style>
  <w:style w:type="paragraph" w:styleId="81">
    <w:name w:val="toc 8"/>
    <w:basedOn w:val="ac"/>
    <w:next w:val="ac"/>
    <w:autoRedefine/>
    <w:uiPriority w:val="39"/>
    <w:unhideWhenUsed/>
    <w:rsid w:val="00BF09CD"/>
    <w:pPr>
      <w:spacing w:after="0"/>
      <w:ind w:left="1320"/>
    </w:pPr>
    <w:rPr>
      <w:sz w:val="20"/>
      <w:szCs w:val="20"/>
    </w:rPr>
  </w:style>
  <w:style w:type="paragraph" w:styleId="91">
    <w:name w:val="toc 9"/>
    <w:basedOn w:val="ac"/>
    <w:next w:val="ac"/>
    <w:autoRedefine/>
    <w:uiPriority w:val="39"/>
    <w:unhideWhenUsed/>
    <w:rsid w:val="00BF09CD"/>
    <w:pPr>
      <w:spacing w:after="0"/>
      <w:ind w:left="1540"/>
    </w:pPr>
    <w:rPr>
      <w:sz w:val="20"/>
      <w:szCs w:val="20"/>
    </w:rPr>
  </w:style>
  <w:style w:type="paragraph" w:customStyle="1" w:styleId="FORMATTEXT">
    <w:name w:val=".FORMATTEXT"/>
    <w:uiPriority w:val="99"/>
    <w:rsid w:val="0090634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fe">
    <w:name w:val="List Paragraph"/>
    <w:basedOn w:val="ac"/>
    <w:link w:val="aff"/>
    <w:uiPriority w:val="34"/>
    <w:rsid w:val="00FB2AE9"/>
    <w:pPr>
      <w:ind w:left="720"/>
      <w:contextualSpacing/>
    </w:pPr>
  </w:style>
  <w:style w:type="character" w:styleId="aff0">
    <w:name w:val="annotation reference"/>
    <w:basedOn w:val="ae"/>
    <w:uiPriority w:val="99"/>
    <w:semiHidden/>
    <w:unhideWhenUsed/>
    <w:rsid w:val="00672EE4"/>
    <w:rPr>
      <w:sz w:val="16"/>
      <w:szCs w:val="16"/>
    </w:rPr>
  </w:style>
  <w:style w:type="paragraph" w:styleId="aff1">
    <w:name w:val="annotation text"/>
    <w:basedOn w:val="ac"/>
    <w:link w:val="aff2"/>
    <w:uiPriority w:val="99"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e"/>
    <w:link w:val="aff1"/>
    <w:uiPriority w:val="99"/>
    <w:rsid w:val="00672EE4"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672EE4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672EE4"/>
    <w:rPr>
      <w:b/>
      <w:bCs/>
      <w:sz w:val="20"/>
      <w:szCs w:val="20"/>
    </w:rPr>
  </w:style>
  <w:style w:type="paragraph" w:styleId="aff5">
    <w:name w:val="Balloon Text"/>
    <w:basedOn w:val="ac"/>
    <w:link w:val="aff6"/>
    <w:uiPriority w:val="99"/>
    <w:semiHidden/>
    <w:unhideWhenUsed/>
    <w:rsid w:val="00672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6">
    <w:name w:val="Текст выноски Знак"/>
    <w:basedOn w:val="ae"/>
    <w:link w:val="aff5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e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styleId="ad">
    <w:name w:val="TOC Heading"/>
    <w:basedOn w:val="af6"/>
    <w:next w:val="ac"/>
    <w:autoRedefine/>
    <w:uiPriority w:val="39"/>
    <w:qFormat/>
    <w:rsid w:val="001B31DF"/>
    <w:pPr>
      <w:spacing w:after="720" w:line="240" w:lineRule="auto"/>
      <w:ind w:firstLine="0"/>
      <w:jc w:val="center"/>
    </w:pPr>
    <w:rPr>
      <w:b/>
      <w:caps/>
    </w:rPr>
  </w:style>
  <w:style w:type="paragraph" w:customStyle="1" w:styleId="aff7">
    <w:name w:val="ВКР Заголовок раздела с последующим подразделом"/>
    <w:basedOn w:val="a1"/>
    <w:next w:val="a2"/>
    <w:link w:val="aff8"/>
    <w:qFormat/>
    <w:rsid w:val="00E66E52"/>
    <w:pPr>
      <w:spacing w:before="480" w:after="480"/>
    </w:pPr>
  </w:style>
  <w:style w:type="paragraph" w:styleId="a">
    <w:name w:val="List"/>
    <w:basedOn w:val="af6"/>
    <w:link w:val="aff9"/>
    <w:uiPriority w:val="99"/>
    <w:rsid w:val="00656406"/>
    <w:pPr>
      <w:numPr>
        <w:numId w:val="4"/>
      </w:numPr>
      <w:ind w:left="0" w:firstLine="709"/>
    </w:pPr>
  </w:style>
  <w:style w:type="character" w:customStyle="1" w:styleId="aff8">
    <w:name w:val="ВКР Заголовок раздела с последующим подразделом Знак"/>
    <w:basedOn w:val="10"/>
    <w:link w:val="aff7"/>
    <w:rsid w:val="00E66E52"/>
    <w:rPr>
      <w:rFonts w:ascii="Times New Roman" w:eastAsiaTheme="majorEastAsia" w:hAnsi="Times New Roman" w:cstheme="majorBidi"/>
      <w:b/>
      <w:bCs/>
      <w:caps w:val="0"/>
      <w:sz w:val="28"/>
      <w:szCs w:val="28"/>
      <w:lang w:eastAsia="ru-RU"/>
    </w:rPr>
  </w:style>
  <w:style w:type="paragraph" w:customStyle="1" w:styleId="affa">
    <w:name w:val="Списки"/>
    <w:basedOn w:val="a"/>
    <w:link w:val="affb"/>
    <w:autoRedefine/>
    <w:qFormat/>
    <w:rsid w:val="00656406"/>
    <w:pPr>
      <w:ind w:firstLine="851"/>
    </w:pPr>
  </w:style>
  <w:style w:type="paragraph" w:customStyle="1" w:styleId="a2">
    <w:name w:val="ВКР Заголовок подраздела"/>
    <w:basedOn w:val="2"/>
    <w:next w:val="af8"/>
    <w:link w:val="affc"/>
    <w:qFormat/>
    <w:rsid w:val="006D623D"/>
    <w:pPr>
      <w:numPr>
        <w:ilvl w:val="1"/>
        <w:numId w:val="18"/>
      </w:numPr>
      <w:suppressAutoHyphens/>
      <w:spacing w:before="480" w:after="720" w:line="360" w:lineRule="auto"/>
      <w:jc w:val="both"/>
    </w:pPr>
    <w:rPr>
      <w:rFonts w:ascii="Times New Roman" w:hAnsi="Times New Roman" w:cs="Times New Roman"/>
      <w:color w:val="auto"/>
      <w:sz w:val="28"/>
    </w:rPr>
  </w:style>
  <w:style w:type="character" w:customStyle="1" w:styleId="aff9">
    <w:name w:val="Список Знак"/>
    <w:basedOn w:val="af7"/>
    <w:link w:val="a"/>
    <w:uiPriority w:val="99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b">
    <w:name w:val="Списки Знак"/>
    <w:basedOn w:val="aff9"/>
    <w:link w:val="affa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d">
    <w:name w:val="ВКР Текст таблицы"/>
    <w:basedOn w:val="af6"/>
    <w:link w:val="affe"/>
    <w:qFormat/>
    <w:rsid w:val="00887174"/>
    <w:pPr>
      <w:ind w:firstLine="0"/>
    </w:pPr>
  </w:style>
  <w:style w:type="character" w:customStyle="1" w:styleId="affc">
    <w:name w:val="ВКР Заголовок подраздела Знак"/>
    <w:basedOn w:val="ae"/>
    <w:link w:val="a2"/>
    <w:rsid w:val="006D623D"/>
    <w:rPr>
      <w:rFonts w:ascii="Times New Roman" w:eastAsiaTheme="majorEastAsia" w:hAnsi="Times New Roman" w:cs="Times New Roman"/>
      <w:b/>
      <w:bCs/>
      <w:sz w:val="28"/>
      <w:szCs w:val="26"/>
    </w:rPr>
  </w:style>
  <w:style w:type="paragraph" w:customStyle="1" w:styleId="afff">
    <w:name w:val="ВКР Подрисуночная подпись"/>
    <w:basedOn w:val="af6"/>
    <w:next w:val="af8"/>
    <w:link w:val="afff0"/>
    <w:qFormat/>
    <w:rsid w:val="00527550"/>
    <w:pPr>
      <w:suppressAutoHyphens/>
      <w:spacing w:before="120" w:after="120" w:line="240" w:lineRule="auto"/>
      <w:ind w:firstLine="0"/>
      <w:contextualSpacing w:val="0"/>
      <w:jc w:val="center"/>
    </w:pPr>
    <w:rPr>
      <w:noProof/>
    </w:rPr>
  </w:style>
  <w:style w:type="character" w:customStyle="1" w:styleId="affe">
    <w:name w:val="ВКР Текст таблицы Знак"/>
    <w:basedOn w:val="af7"/>
    <w:link w:val="affd"/>
    <w:rsid w:val="0088717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0">
    <w:name w:val="ВКР Библиографический список"/>
    <w:basedOn w:val="afe"/>
    <w:link w:val="afff1"/>
    <w:qFormat/>
    <w:rsid w:val="00B82998"/>
    <w:pPr>
      <w:numPr>
        <w:numId w:val="5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f0">
    <w:name w:val="ВКР Подрисуночная подпись Знак"/>
    <w:basedOn w:val="af7"/>
    <w:link w:val="afff"/>
    <w:rsid w:val="00527550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afff2">
    <w:name w:val="ВКР Заголовок структурного элемента с последующим текстом"/>
    <w:basedOn w:val="1"/>
    <w:next w:val="af8"/>
    <w:link w:val="afff3"/>
    <w:qFormat/>
    <w:rsid w:val="00E34A88"/>
    <w:pPr>
      <w:keepNext w:val="0"/>
      <w:keepLines w:val="0"/>
      <w:pageBreakBefore/>
      <w:widowControl w:val="0"/>
      <w:suppressAutoHyphens/>
      <w:spacing w:line="360" w:lineRule="auto"/>
      <w:contextualSpacing w:val="0"/>
    </w:pPr>
  </w:style>
  <w:style w:type="character" w:customStyle="1" w:styleId="aff">
    <w:name w:val="Абзац списка Знак"/>
    <w:basedOn w:val="ae"/>
    <w:link w:val="afe"/>
    <w:uiPriority w:val="34"/>
    <w:rsid w:val="00FC1752"/>
  </w:style>
  <w:style w:type="character" w:customStyle="1" w:styleId="afff1">
    <w:name w:val="ВКР Библиографический список Знак"/>
    <w:basedOn w:val="aff"/>
    <w:link w:val="a0"/>
    <w:rsid w:val="00B82998"/>
    <w:rPr>
      <w:rFonts w:ascii="Times New Roman" w:hAnsi="Times New Roman" w:cs="Times New Roman"/>
      <w:sz w:val="28"/>
      <w:szCs w:val="28"/>
    </w:rPr>
  </w:style>
  <w:style w:type="paragraph" w:customStyle="1" w:styleId="a3">
    <w:name w:val="ВКР Пункт"/>
    <w:basedOn w:val="3"/>
    <w:next w:val="af8"/>
    <w:link w:val="afff4"/>
    <w:qFormat/>
    <w:rsid w:val="00E66E52"/>
    <w:pPr>
      <w:numPr>
        <w:ilvl w:val="2"/>
        <w:numId w:val="18"/>
      </w:numPr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character" w:customStyle="1" w:styleId="afff3">
    <w:name w:val="ВКР Заголовок структурного элемента с последующим текстом Знак"/>
    <w:basedOn w:val="aff8"/>
    <w:link w:val="afff2"/>
    <w:rsid w:val="00E34A88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30">
    <w:name w:val="Заголовок 3 Знак"/>
    <w:basedOn w:val="ae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afff4">
    <w:name w:val="ВКР Пункт Знак"/>
    <w:basedOn w:val="af7"/>
    <w:link w:val="a3"/>
    <w:rsid w:val="00E66E52"/>
    <w:rPr>
      <w:rFonts w:ascii="Times New Roman" w:eastAsiaTheme="majorEastAsia" w:hAnsi="Times New Roman" w:cstheme="majorBidi"/>
      <w:b/>
      <w:bCs/>
      <w:sz w:val="28"/>
      <w:szCs w:val="24"/>
      <w:lang w:eastAsia="ru-RU"/>
    </w:rPr>
  </w:style>
  <w:style w:type="character" w:customStyle="1" w:styleId="20">
    <w:name w:val="Заголовок 2 Знак"/>
    <w:basedOn w:val="ae"/>
    <w:link w:val="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a4">
    <w:name w:val="ВКР Подпункт"/>
    <w:basedOn w:val="af6"/>
    <w:next w:val="af8"/>
    <w:link w:val="afff5"/>
    <w:qFormat/>
    <w:rsid w:val="00E66E52"/>
    <w:pPr>
      <w:numPr>
        <w:ilvl w:val="3"/>
        <w:numId w:val="18"/>
      </w:numPr>
      <w:suppressAutoHyphens/>
    </w:pPr>
    <w:rPr>
      <w:lang w:eastAsia="en-US"/>
    </w:rPr>
  </w:style>
  <w:style w:type="character" w:styleId="afff6">
    <w:name w:val="Placeholder Text"/>
    <w:basedOn w:val="ae"/>
    <w:uiPriority w:val="99"/>
    <w:semiHidden/>
    <w:rsid w:val="00083A0A"/>
    <w:rPr>
      <w:color w:val="808080"/>
    </w:rPr>
  </w:style>
  <w:style w:type="character" w:customStyle="1" w:styleId="afff5">
    <w:name w:val="ВКР Подпункт Знак"/>
    <w:basedOn w:val="af7"/>
    <w:link w:val="a4"/>
    <w:rsid w:val="00E66E5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7">
    <w:name w:val="ВКР Рисунок"/>
    <w:basedOn w:val="af6"/>
    <w:next w:val="afff"/>
    <w:rsid w:val="00E34A88"/>
    <w:pPr>
      <w:keepNext/>
      <w:spacing w:before="120" w:after="120"/>
      <w:ind w:firstLine="0"/>
      <w:contextualSpacing w:val="0"/>
      <w:jc w:val="center"/>
    </w:pPr>
  </w:style>
  <w:style w:type="paragraph" w:customStyle="1" w:styleId="a1">
    <w:name w:val="ВКР Заголовок раздела с последующим текстом"/>
    <w:basedOn w:val="1"/>
    <w:next w:val="af8"/>
    <w:qFormat/>
    <w:rsid w:val="006D623D"/>
    <w:pPr>
      <w:keepNext w:val="0"/>
      <w:keepLines w:val="0"/>
      <w:pageBreakBefore/>
      <w:widowControl w:val="0"/>
      <w:numPr>
        <w:numId w:val="18"/>
      </w:numPr>
      <w:suppressAutoHyphens/>
      <w:spacing w:line="360" w:lineRule="auto"/>
      <w:jc w:val="both"/>
    </w:pPr>
    <w:rPr>
      <w:caps w:val="0"/>
    </w:rPr>
  </w:style>
  <w:style w:type="paragraph" w:customStyle="1" w:styleId="afff8">
    <w:name w:val="ВКР Название таблицы"/>
    <w:basedOn w:val="af6"/>
    <w:next w:val="af8"/>
    <w:rsid w:val="00BC3AA4"/>
    <w:pPr>
      <w:suppressAutoHyphens/>
      <w:spacing w:after="160" w:line="240" w:lineRule="auto"/>
      <w:ind w:firstLine="0"/>
      <w:contextualSpacing w:val="0"/>
    </w:pPr>
  </w:style>
  <w:style w:type="paragraph" w:customStyle="1" w:styleId="afff9">
    <w:name w:val="ВКР Формула"/>
    <w:basedOn w:val="af8"/>
    <w:next w:val="af8"/>
    <w:link w:val="afffa"/>
    <w:qFormat/>
    <w:rsid w:val="00457343"/>
    <w:pPr>
      <w:tabs>
        <w:tab w:val="center" w:pos="4536"/>
        <w:tab w:val="right" w:pos="9356"/>
      </w:tabs>
      <w:spacing w:before="420" w:after="420"/>
      <w:ind w:firstLine="0"/>
    </w:pPr>
    <w:rPr>
      <w:szCs w:val="28"/>
    </w:rPr>
  </w:style>
  <w:style w:type="paragraph" w:customStyle="1" w:styleId="afffb">
    <w:name w:val="ВКР Заголовок Приложения"/>
    <w:basedOn w:val="af8"/>
    <w:next w:val="af8"/>
    <w:rsid w:val="00381D61"/>
    <w:pPr>
      <w:suppressAutoHyphens/>
      <w:spacing w:after="720"/>
      <w:ind w:firstLine="0"/>
      <w:jc w:val="center"/>
    </w:pPr>
    <w:rPr>
      <w:b/>
    </w:rPr>
  </w:style>
  <w:style w:type="character" w:customStyle="1" w:styleId="af9">
    <w:name w:val="ВКР Основной текст Знак"/>
    <w:basedOn w:val="af7"/>
    <w:link w:val="af8"/>
    <w:rsid w:val="0045734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a">
    <w:name w:val="ВКР Формула Знак"/>
    <w:basedOn w:val="af9"/>
    <w:link w:val="afff9"/>
    <w:rsid w:val="0045734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ВКР Название Приложения"/>
    <w:basedOn w:val="1"/>
    <w:next w:val="afffb"/>
    <w:rsid w:val="00324BE1"/>
    <w:pPr>
      <w:spacing w:after="0" w:line="360" w:lineRule="auto"/>
      <w:contextualSpacing w:val="0"/>
    </w:pPr>
  </w:style>
  <w:style w:type="paragraph" w:customStyle="1" w:styleId="afffd">
    <w:name w:val="ВКР перечень для терминов и сокращений"/>
    <w:basedOn w:val="af8"/>
    <w:rsid w:val="00B057C2"/>
    <w:pPr>
      <w:ind w:firstLine="0"/>
    </w:pPr>
    <w:rPr>
      <w:szCs w:val="28"/>
    </w:rPr>
  </w:style>
  <w:style w:type="character" w:customStyle="1" w:styleId="12">
    <w:name w:val="Неразрешенное упоминание1"/>
    <w:basedOn w:val="ae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aa">
    <w:name w:val="ВКР Списки штриховой"/>
    <w:basedOn w:val="af8"/>
    <w:rsid w:val="00901ABC"/>
    <w:pPr>
      <w:numPr>
        <w:numId w:val="14"/>
      </w:numPr>
      <w:ind w:left="0" w:firstLine="709"/>
    </w:pPr>
  </w:style>
  <w:style w:type="paragraph" w:customStyle="1" w:styleId="a9">
    <w:name w:val="ВКР Списки буквенный"/>
    <w:basedOn w:val="aa"/>
    <w:rsid w:val="0047523D"/>
    <w:pPr>
      <w:numPr>
        <w:numId w:val="16"/>
      </w:numPr>
      <w:ind w:left="0" w:firstLine="709"/>
    </w:pPr>
  </w:style>
  <w:style w:type="paragraph" w:customStyle="1" w:styleId="ab">
    <w:name w:val="ВКР Списки цифровой"/>
    <w:basedOn w:val="aa"/>
    <w:rsid w:val="0047523D"/>
    <w:pPr>
      <w:numPr>
        <w:numId w:val="17"/>
      </w:numPr>
      <w:ind w:left="0" w:firstLine="709"/>
    </w:pPr>
  </w:style>
  <w:style w:type="paragraph" w:customStyle="1" w:styleId="a6">
    <w:name w:val="ВКР Подрисуночная подпись нумерация по разделам"/>
    <w:basedOn w:val="afff"/>
    <w:next w:val="af8"/>
    <w:rsid w:val="00F70DE5"/>
    <w:pPr>
      <w:numPr>
        <w:ilvl w:val="5"/>
        <w:numId w:val="18"/>
      </w:numPr>
    </w:pPr>
  </w:style>
  <w:style w:type="paragraph" w:customStyle="1" w:styleId="a5">
    <w:name w:val="ВКР Подрисуночная подпись нумерация сквозная"/>
    <w:basedOn w:val="afff"/>
    <w:next w:val="af8"/>
    <w:rsid w:val="00DC21BB"/>
    <w:pPr>
      <w:numPr>
        <w:ilvl w:val="4"/>
        <w:numId w:val="18"/>
      </w:numPr>
    </w:pPr>
  </w:style>
  <w:style w:type="paragraph" w:customStyle="1" w:styleId="a8">
    <w:name w:val="ВКР Название таблицы нумерация по разделам"/>
    <w:basedOn w:val="afff8"/>
    <w:next w:val="af8"/>
    <w:rsid w:val="006D623D"/>
    <w:pPr>
      <w:numPr>
        <w:ilvl w:val="7"/>
        <w:numId w:val="18"/>
      </w:numPr>
    </w:pPr>
  </w:style>
  <w:style w:type="paragraph" w:customStyle="1" w:styleId="a7">
    <w:name w:val="ВКР Название таблицы нумерация сквозная"/>
    <w:basedOn w:val="afff8"/>
    <w:next w:val="af8"/>
    <w:rsid w:val="00B52102"/>
    <w:pPr>
      <w:numPr>
        <w:ilvl w:val="6"/>
        <w:numId w:val="18"/>
      </w:numPr>
    </w:pPr>
  </w:style>
  <w:style w:type="character" w:customStyle="1" w:styleId="80">
    <w:name w:val="Заголовок 8 Знак"/>
    <w:basedOn w:val="ae"/>
    <w:link w:val="8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0">
    <w:name w:val="Заголовок 7 Знак"/>
    <w:basedOn w:val="ae"/>
    <w:link w:val="7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e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e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e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e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fffe">
    <w:name w:val="ВКР Ключевые слова"/>
    <w:basedOn w:val="af8"/>
    <w:next w:val="af8"/>
    <w:link w:val="affff"/>
    <w:qFormat/>
    <w:rsid w:val="005364E3"/>
    <w:pPr>
      <w:suppressAutoHyphens/>
      <w:ind w:firstLine="0"/>
    </w:pPr>
    <w:rPr>
      <w:caps/>
    </w:rPr>
  </w:style>
  <w:style w:type="character" w:customStyle="1" w:styleId="affff">
    <w:name w:val="ВКР Ключевые слова Знак"/>
    <w:basedOn w:val="af9"/>
    <w:link w:val="afffe"/>
    <w:rsid w:val="005364E3"/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paragraph" w:styleId="affff0">
    <w:name w:val="caption"/>
    <w:basedOn w:val="ac"/>
    <w:next w:val="ac"/>
    <w:uiPriority w:val="35"/>
    <w:unhideWhenUsed/>
    <w:qFormat/>
    <w:rsid w:val="009C2E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ff1">
    <w:name w:val="ВКР Текст формулы"/>
    <w:basedOn w:val="af8"/>
    <w:link w:val="affff2"/>
    <w:rsid w:val="00141BA9"/>
    <w:rPr>
      <w:rFonts w:ascii="Cambria Math" w:hAnsi="Cambria Math"/>
      <w:i/>
    </w:rPr>
  </w:style>
  <w:style w:type="character" w:customStyle="1" w:styleId="affff2">
    <w:name w:val="ВКР Текст формулы Знак"/>
    <w:basedOn w:val="af9"/>
    <w:link w:val="affff1"/>
    <w:rsid w:val="00141BA9"/>
    <w:rPr>
      <w:rFonts w:ascii="Cambria Math" w:eastAsia="Times New Roman" w:hAnsi="Cambria Math" w:cs="Times New Roman"/>
      <w:i/>
      <w:sz w:val="28"/>
      <w:szCs w:val="20"/>
      <w:lang w:eastAsia="ru-RU"/>
    </w:rPr>
  </w:style>
  <w:style w:type="paragraph" w:styleId="affff3">
    <w:name w:val="footnote text"/>
    <w:basedOn w:val="ac"/>
    <w:link w:val="affff4"/>
    <w:uiPriority w:val="99"/>
    <w:semiHidden/>
    <w:unhideWhenUsed/>
    <w:rsid w:val="001056CD"/>
    <w:pPr>
      <w:spacing w:after="0" w:line="240" w:lineRule="auto"/>
    </w:pPr>
    <w:rPr>
      <w:sz w:val="20"/>
      <w:szCs w:val="20"/>
    </w:rPr>
  </w:style>
  <w:style w:type="character" w:customStyle="1" w:styleId="affff4">
    <w:name w:val="Текст сноски Знак"/>
    <w:basedOn w:val="ae"/>
    <w:link w:val="affff3"/>
    <w:uiPriority w:val="99"/>
    <w:semiHidden/>
    <w:rsid w:val="001056CD"/>
    <w:rPr>
      <w:sz w:val="20"/>
      <w:szCs w:val="20"/>
    </w:rPr>
  </w:style>
  <w:style w:type="character" w:styleId="affff5">
    <w:name w:val="footnote reference"/>
    <w:basedOn w:val="ae"/>
    <w:uiPriority w:val="99"/>
    <w:semiHidden/>
    <w:unhideWhenUsed/>
    <w:rsid w:val="001056CD"/>
    <w:rPr>
      <w:vertAlign w:val="superscript"/>
    </w:rPr>
  </w:style>
  <w:style w:type="character" w:styleId="affff6">
    <w:name w:val="Strong"/>
    <w:basedOn w:val="ae"/>
    <w:uiPriority w:val="22"/>
    <w:qFormat/>
    <w:rsid w:val="00342BF3"/>
    <w:rPr>
      <w:b/>
      <w:bCs/>
    </w:rPr>
  </w:style>
  <w:style w:type="paragraph" w:customStyle="1" w:styleId="ds-markdown-paragraph">
    <w:name w:val="ds-markdown-paragraph"/>
    <w:basedOn w:val="ac"/>
    <w:rsid w:val="007A7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e"/>
    <w:rsid w:val="007A7389"/>
  </w:style>
  <w:style w:type="character" w:customStyle="1" w:styleId="mord">
    <w:name w:val="mord"/>
    <w:basedOn w:val="ae"/>
    <w:rsid w:val="007A7389"/>
  </w:style>
  <w:style w:type="character" w:customStyle="1" w:styleId="vlist-s">
    <w:name w:val="vlist-s"/>
    <w:basedOn w:val="ae"/>
    <w:rsid w:val="007A7389"/>
  </w:style>
  <w:style w:type="character" w:customStyle="1" w:styleId="mopen">
    <w:name w:val="mopen"/>
    <w:basedOn w:val="ae"/>
    <w:rsid w:val="007A7389"/>
  </w:style>
  <w:style w:type="character" w:customStyle="1" w:styleId="mclose">
    <w:name w:val="mclose"/>
    <w:basedOn w:val="ae"/>
    <w:rsid w:val="007A7389"/>
  </w:style>
  <w:style w:type="character" w:customStyle="1" w:styleId="mrel">
    <w:name w:val="mrel"/>
    <w:basedOn w:val="ae"/>
    <w:rsid w:val="0083211E"/>
  </w:style>
  <w:style w:type="character" w:customStyle="1" w:styleId="mpunct">
    <w:name w:val="mpunct"/>
    <w:basedOn w:val="ae"/>
    <w:rsid w:val="0083211E"/>
  </w:style>
  <w:style w:type="character" w:customStyle="1" w:styleId="mtight">
    <w:name w:val="mtight"/>
    <w:basedOn w:val="ae"/>
    <w:rsid w:val="0083211E"/>
  </w:style>
  <w:style w:type="character" w:customStyle="1" w:styleId="minner">
    <w:name w:val="minner"/>
    <w:basedOn w:val="ae"/>
    <w:rsid w:val="0083211E"/>
  </w:style>
  <w:style w:type="character" w:customStyle="1" w:styleId="mspace">
    <w:name w:val="mspace"/>
    <w:basedOn w:val="ae"/>
    <w:rsid w:val="002026B8"/>
  </w:style>
  <w:style w:type="character" w:customStyle="1" w:styleId="mbin">
    <w:name w:val="mbin"/>
    <w:basedOn w:val="ae"/>
    <w:rsid w:val="002026B8"/>
  </w:style>
  <w:style w:type="paragraph" w:styleId="affff7">
    <w:name w:val="Bibliography"/>
    <w:basedOn w:val="ac"/>
    <w:next w:val="ac"/>
    <w:uiPriority w:val="37"/>
    <w:unhideWhenUsed/>
    <w:rsid w:val="00692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GusevDanilRabota/The-scheme-of-forming-a-total-of-different-channels-with-an-active-response/tree/mai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yperlink" Target="https://github.com/GusevDanilRabota/The-scheme-of-forming-a-total-of-different-channels-with-an-active-response/tree/mai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.gusev\Documents\&#1050;&#1085;&#1080;&#1075;&#1080;\&#1064;&#1072;&#1073;&#1083;&#1086;&#1085;%20&#1042;&#1050;&#1056;%20&#1041;&#1072;&#1082;&#1072;&#1083;&#1072;&#1074;&#1088;&#109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Саг21</b:Tag>
    <b:SourceType>ConferenceProceedings</b:SourceType>
    <b:Guid>{A0B50F68-B1BF-4C0D-8F31-5D9C079C5582}</b:Guid>
    <b:LCID>ru-RU</b:LCID>
    <b:Title>Стабильность характеристикмодифицированных микрополосковых линий</b:Title>
    <b:Year>2021</b:Year>
    <b:City>Томск</b:City>
    <b:Pages>216</b:Pages>
    <b:Author>
      <b:Author>
        <b:NameList>
          <b:Person>
            <b:Last>Сагиева</b:Last>
            <b:Middle>Ериковна</b:Middle>
            <b:First>Индира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83439A7-689F-4756-8CBF-BFD4FCF31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ВКР Бакалавры</Template>
  <TotalTime>359</TotalTime>
  <Pages>52</Pages>
  <Words>9831</Words>
  <Characters>56038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Данил Олегович</dc:creator>
  <cp:keywords/>
  <dc:description/>
  <cp:lastModifiedBy>Gusev Danil Olegovich</cp:lastModifiedBy>
  <cp:revision>105</cp:revision>
  <dcterms:created xsi:type="dcterms:W3CDTF">2026-02-26T04:11:00Z</dcterms:created>
  <dcterms:modified xsi:type="dcterms:W3CDTF">2026-03-17T17:17:00Z</dcterms:modified>
</cp:coreProperties>
</file>