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1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pPr>
            <w:bookmarkStart w:colFirst="0" w:colLast="0" w:name="_4prkjmzco10w" w:id="0"/>
            <w:bookmarkEnd w:id="0"/>
            <w:r w:rsidDel="00000000" w:rsidR="00000000" w:rsidRPr="00000000">
              <w:rPr>
                <w:rtl w:val="0"/>
              </w:rPr>
              <w:t xml:space="preserve">Ahmed Guseynov</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Frontend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Ahmed Guseynov</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Russia, St. Petersburg</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60" w:lineRule="auto"/>
              <w:rPr>
                <w:rFonts w:ascii="Lato" w:cs="Lato" w:eastAsia="Lato" w:hAnsi="Lato"/>
                <w:color w:val="d44500"/>
                <w:sz w:val="20"/>
                <w:szCs w:val="20"/>
              </w:rPr>
            </w:pPr>
            <w:r w:rsidDel="00000000" w:rsidR="00000000" w:rsidRPr="00000000">
              <w:rPr>
                <w:color w:val="d44500"/>
                <w:sz w:val="20"/>
                <w:szCs w:val="20"/>
                <w:rtl w:val="0"/>
              </w:rPr>
              <w:t xml:space="preserve">+7(991)485-60-19</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360" w:lineRule="auto"/>
              <w:rPr>
                <w:color w:val="d44500"/>
                <w:sz w:val="20"/>
                <w:szCs w:val="20"/>
              </w:rPr>
            </w:pPr>
            <w:hyperlink r:id="rId7">
              <w:r w:rsidDel="00000000" w:rsidR="00000000" w:rsidRPr="00000000">
                <w:rPr>
                  <w:color w:val="1155cc"/>
                  <w:sz w:val="20"/>
                  <w:szCs w:val="20"/>
                  <w:u w:val="single"/>
                  <w:rtl w:val="0"/>
                </w:rPr>
                <w:t xml:space="preserve">ahmed.guseynov.23@gmail.com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360" w:lineRule="auto"/>
              <w:rPr>
                <w:color w:val="d44500"/>
                <w:sz w:val="20"/>
                <w:szCs w:val="20"/>
              </w:rPr>
            </w:pPr>
            <w:hyperlink r:id="rId8">
              <w:r w:rsidDel="00000000" w:rsidR="00000000" w:rsidRPr="00000000">
                <w:rPr>
                  <w:color w:val="1155cc"/>
                  <w:sz w:val="20"/>
                  <w:szCs w:val="20"/>
                  <w:u w:val="single"/>
                  <w:rtl w:val="0"/>
                </w:rPr>
                <w:t xml:space="preserve">http://guseynov.github.io/</w:t>
              </w:r>
            </w:hyperlink>
            <w:r w:rsidDel="00000000" w:rsidR="00000000" w:rsidRPr="00000000">
              <w:rPr>
                <w:rtl w:val="0"/>
              </w:rPr>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B">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tl w:val="0"/>
              </w:rPr>
              <w:t xml:space="preserve">About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I've been working as a frontend engineer for more than three years and now I'm searching for a position that would allow me to grow as a professional, use the latest technologies and techniques.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Preferably I would love to participate in construction and maintenance of a modern, complex single page application.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 write semantic HTML5 markup, use CSS3 techniques for implementing complex responsive designs and animations, build pixel-perfect pages and use Javascript with popular libraries to create fast, functional and dynamic applications.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In my workflow I use npm modules, git for version control, pug as a template engine, Stylus, SASS or LESS as style preprocessors, BEM methodology as a naming convention, React/Redux or Vue.js/Vuex as the main JS stack and Webpack for generating the final product.</w:t>
            </w:r>
          </w:p>
        </w:tc>
      </w:tr>
      <w:tr>
        <w:trPr>
          <w:trHeight w:val="42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2">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5"/>
            <w:bookmarkEnd w:id="5"/>
            <w:r w:rsidDel="00000000" w:rsidR="00000000" w:rsidRPr="00000000">
              <w:rPr>
                <w:rtl w:val="0"/>
              </w:rPr>
              <w:t xml:space="preserve">NETRIKA</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Frontend Developer</w:t>
            </w:r>
            <w:r w:rsidDel="00000000" w:rsidR="00000000" w:rsidRPr="00000000">
              <w:rPr>
                <w:rtl w:val="0"/>
              </w:rPr>
            </w:r>
          </w:p>
          <w:p w:rsidR="00000000" w:rsidDel="00000000" w:rsidP="00000000" w:rsidRDefault="00000000" w:rsidRPr="00000000" w14:paraId="00000015">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6"/>
            <w:bookmarkEnd w:id="6"/>
            <w:r w:rsidDel="00000000" w:rsidR="00000000" w:rsidRPr="00000000">
              <w:rPr>
                <w:rtl w:val="0"/>
              </w:rPr>
              <w:t xml:space="preserve">JUNE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17</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NOVEMBER 2018</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At Netrika I was dealing with updating and upgrading existing websites, sometimes making some relatively small projects from scratch. It was hard to grow professionally while working there, which is important for me, so I decided to quit.</w:t>
            </w:r>
            <w:r w:rsidDel="00000000" w:rsidR="00000000" w:rsidRPr="00000000">
              <w:rPr>
                <w:rtl w:val="0"/>
              </w:rPr>
            </w:r>
          </w:p>
          <w:p w:rsidR="00000000" w:rsidDel="00000000" w:rsidP="00000000" w:rsidRDefault="00000000" w:rsidRPr="00000000" w14:paraId="00000017">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7"/>
            <w:bookmarkEnd w:id="7"/>
            <w:r w:rsidDel="00000000" w:rsidR="00000000" w:rsidRPr="00000000">
              <w:rPr>
                <w:rFonts w:ascii="Arial" w:cs="Arial" w:eastAsia="Arial" w:hAnsi="Arial"/>
                <w:color w:val="333333"/>
                <w:sz w:val="21"/>
                <w:szCs w:val="21"/>
                <w:highlight w:val="white"/>
                <w:rtl w:val="0"/>
              </w:rPr>
              <w:t xml:space="preserve">RoyalMark</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Frontend Developer</w:t>
            </w:r>
            <w:r w:rsidDel="00000000" w:rsidR="00000000" w:rsidRPr="00000000">
              <w:rPr>
                <w:rtl w:val="0"/>
              </w:rPr>
            </w:r>
          </w:p>
          <w:p w:rsidR="00000000" w:rsidDel="00000000" w:rsidP="00000000" w:rsidRDefault="00000000" w:rsidRPr="00000000" w14:paraId="00000018">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8"/>
            <w:bookmarkEnd w:id="8"/>
            <w:r w:rsidDel="00000000" w:rsidR="00000000" w:rsidRPr="00000000">
              <w:rPr>
                <w:rtl w:val="0"/>
              </w:rPr>
              <w:t xml:space="preserve">MARCH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15</w:t>
            </w:r>
            <w:r w:rsidDel="00000000" w:rsidR="00000000" w:rsidRPr="00000000">
              <w:rPr>
                <w:rFonts w:ascii="Lato" w:cs="Lato" w:eastAsia="Lato" w:hAnsi="Lato"/>
                <w:b w:val="0"/>
                <w:sz w:val="18"/>
                <w:szCs w:val="18"/>
                <w:rtl w:val="0"/>
              </w:rPr>
              <w:t xml:space="preserve"> - M</w:t>
            </w:r>
            <w:r w:rsidDel="00000000" w:rsidR="00000000" w:rsidRPr="00000000">
              <w:rPr>
                <w:rtl w:val="0"/>
              </w:rPr>
              <w:t xml:space="preserve">AY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At RoyalMark most of my projects were landing pages. There I usually created responsive pixel perfect web-pages using design mockups, made them interactive and capable of sending and receiving necessary information using APIs of the server.</w:t>
            </w:r>
            <w:r w:rsidDel="00000000" w:rsidR="00000000" w:rsidRPr="00000000">
              <w:rPr>
                <w:rtl w:val="0"/>
              </w:rPr>
            </w:r>
          </w:p>
        </w:tc>
      </w:tr>
      <w:tr>
        <w:trPr>
          <w:trHeight w:val="12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B">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9"/>
            <w:bookmarkEnd w:id="9"/>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0"/>
            <w:bookmarkEnd w:id="10"/>
            <w:r w:rsidDel="00000000" w:rsidR="00000000" w:rsidRPr="00000000">
              <w:rPr>
                <w:rtl w:val="0"/>
              </w:rPr>
              <w:t xml:space="preserve">Herzen University</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Bachelor of Computer Science</w:t>
            </w:r>
            <w:r w:rsidDel="00000000" w:rsidR="00000000" w:rsidRPr="00000000">
              <w:rPr>
                <w:rtl w:val="0"/>
              </w:rPr>
            </w:r>
          </w:p>
          <w:p w:rsidR="00000000" w:rsidDel="00000000" w:rsidP="00000000" w:rsidRDefault="00000000" w:rsidRPr="00000000" w14:paraId="0000001E">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bookmarkStart w:colFirst="0" w:colLast="0" w:name="_uqfre138cju9" w:id="11"/>
            <w:bookmarkEnd w:id="11"/>
            <w:r w:rsidDel="00000000" w:rsidR="00000000" w:rsidRPr="00000000">
              <w:rPr>
                <w:rtl w:val="0"/>
              </w:rPr>
              <w:t xml:space="preserve">SEPTEMBER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2"/>
            <w:bookmarkEnd w:id="1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20" w:line="240" w:lineRule="auto"/>
              <w:rPr>
                <w:rFonts w:ascii="Lato" w:cs="Lato" w:eastAsia="Lato" w:hAnsi="Lato"/>
                <w:sz w:val="20"/>
                <w:szCs w:val="20"/>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hmed.guseynov.23@gmail.com" TargetMode="External"/><Relationship Id="rId8" Type="http://schemas.openxmlformats.org/officeDocument/2006/relationships/hyperlink" Target="http://guseynov.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