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Urbanland Benches – Product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SEO-Optimized Version (Parent Page)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/products/benches/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Benches Manufacturer India | WPC, Aluminium &amp; GFRC Park Benches | Urbanland Products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Premium outdoor benches in WPC, Aluminium, GFRC and Mild Steel. Park benches, garden benches and public seating solutions. Durable, stylish and low-maintenance. India’s only 2-Year Guarantee.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afiqappcp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Benches Manufacturer in India – WPC, Aluminium, GFRC &amp; MS Park Benches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offers a complete range of high-quality outdoor benches engineered for Indian conditions. From modern WPC and Aluminium benches to durable GFRC and Mild Steel options — we provide stylish, comfortable and long-lasting public seating solutions for parks, townships, schools, hospitals and commercial spaces.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Made in India | ✓ 50+ Projects Delivered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Custom Quote →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the Brochure ↓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ahzpfnvip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Why Benches Matter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Quality Benches Matter in Public &amp; Outdoor Spaces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 Benefits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Comfortable Seating</w:t>
      </w:r>
      <w:r w:rsidDel="00000000" w:rsidR="00000000" w:rsidRPr="00000000">
        <w:rPr>
          <w:rtl w:val="0"/>
        </w:rPr>
        <w:t xml:space="preserve"> Ergonomically designed benches provide rest and relaxation for people in parks, waiting areas, and public spaces.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Durability in Indian Climate</w:t>
      </w:r>
      <w:r w:rsidDel="00000000" w:rsidR="00000000" w:rsidRPr="00000000">
        <w:rPr>
          <w:rtl w:val="0"/>
        </w:rPr>
        <w:t xml:space="preserve"> Built to withstand sun, rain, wind, and heavy usage while maintaining structural integrity.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 Enhancement</w:t>
      </w:r>
      <w:r w:rsidDel="00000000" w:rsidR="00000000" w:rsidRPr="00000000">
        <w:rPr>
          <w:rtl w:val="0"/>
        </w:rPr>
        <w:t xml:space="preserve"> Modern designs that enhance the beauty of parks, gardens, townships, and commercial landscapes.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Maintenance</w:t>
      </w:r>
      <w:r w:rsidDel="00000000" w:rsidR="00000000" w:rsidRPr="00000000">
        <w:rPr>
          <w:rtl w:val="0"/>
        </w:rPr>
        <w:t xml:space="preserve"> Easy-to-clean surfaces and corrosion-resistant materials reduce long-term upkeep costs.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&amp; Social Hub</w:t>
      </w:r>
      <w:r w:rsidDel="00000000" w:rsidR="00000000" w:rsidRPr="00000000">
        <w:rPr>
          <w:rtl w:val="0"/>
        </w:rPr>
        <w:t xml:space="preserve"> Well-placed benches encourage social interaction and create a sense of community in urban environments.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6gjf9533n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Our Range of Benches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Range of Premium Benches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manufactures multiple types of benches to suit different environments, budgets, and design requirements: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WPC Benches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Wood-Plastic Composite benches offer the natural look of wood with superior weather resistance and zero maintenance. Ideal for gardens, balconies, and premium residential projects.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Aluminium Benches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Lightweight, corrosion-resistant, and modern-looking. Perfect for coastal areas, rooftops, and contemporary public spaces.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GFRC Benches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 Fiber Reinforced Concrete benches provide a premium concrete finish with high strength and design flexibility. Best suited for modern landscapes and architectural projects.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Mild Steel &amp; Stainless Steel Benches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Heavy-duty and cost-effective solutions for high-traffic parks, schools, hospitals, and commercial complexes.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8z6n98c6f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Materials &amp; Customization Guide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 &amp; Customization Options for Benches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Comparison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7.1311475409834"/>
        <w:gridCol w:w="1371.3934426229507"/>
        <w:gridCol w:w="1500.860655737705"/>
        <w:gridCol w:w="2925"/>
        <w:gridCol w:w="1155.6147540983607"/>
        <w:tblGridChange w:id="0">
          <w:tblGrid>
            <w:gridCol w:w="2407.1311475409834"/>
            <w:gridCol w:w="1371.3934426229507"/>
            <w:gridCol w:w="1500.860655737705"/>
            <w:gridCol w:w="2925"/>
            <w:gridCol w:w="1155.61475409836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vs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12–15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Gardens, balconies, premium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1.6–2×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Aluminium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Coastal &amp; modern public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2.2–2.8×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GFRC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Architectural &amp; landscape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2.5–3.5×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Mild Steel (Powder Coated)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8–10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Parks, schools &amp; general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(1×)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Stainless Steel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High-end &amp; coastal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2.5–3×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Customization Options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Length: 1.2 m, 1.5 m, 2 m, or custom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Design: With/without backrest, with armrests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Seating: WPC slats, Aluminium slats, GFRC, perforated sheet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Finish: Powder-coated, brushed, mirror polish, natural wood look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Add-ons: Anti-graffiti coating, ground fixing, modular design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ydc5vhcrj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Real Projects Across India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Benches. Real Results. Across India.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50+ major projects delivered | 15+ cities served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(Client to provide exact details and high-quality photos)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jqx2iirte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Installation, Warranty &amp; FAQ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delivery and professional installation support across India.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frame, seating surface, and manufacturing defects.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bench material is best for coastal areas?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benches be customized in length and design?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WPC benches suitable for outdoor use?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typical lead time?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provide installation services?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1x1tvykw3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Call-to-Action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Install Premium Benches in Your Space?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the Brochure ↓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Urbanland Stands Apart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ISO 9001:2015 Certified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(India’s only)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Complete range: WPC, Aluminium, GFRC &amp; MS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50+ completed projects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Nationwide delivery &amp; installation support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