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Urbanland Canteen Tables – Product Page Content</w:t>
      </w:r>
      <w:r w:rsidDel="00000000" w:rsidR="00000000" w:rsidRPr="00000000">
        <w:rPr>
          <w:rtl w:val="0"/>
        </w:rPr>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Final SEO-Optimized Version</w:t>
      </w:r>
    </w:p>
    <w:p w:rsidR="00000000" w:rsidDel="00000000" w:rsidP="00000000" w:rsidRDefault="00000000" w:rsidRPr="00000000" w14:paraId="00000003">
      <w:pPr>
        <w:rPr/>
      </w:pPr>
      <w:r w:rsidDel="00000000" w:rsidR="00000000" w:rsidRPr="00000000">
        <w:rPr>
          <w:b w:val="1"/>
          <w:bCs w:val="1"/>
          <w:rtl w:val="0"/>
        </w:rPr>
        <w:t xml:space="preserve">Page URL:</w:t>
      </w:r>
      <w:r w:rsidDel="00000000" w:rsidR="00000000" w:rsidRPr="00000000">
        <w:rPr>
          <w:rtl w:val="0"/>
        </w:rPr>
        <w:t xml:space="preserve"> /products/canteen-tables/</w:t>
      </w:r>
    </w:p>
    <w:p w:rsidR="00000000" w:rsidDel="00000000" w:rsidP="00000000" w:rsidRDefault="00000000" w:rsidRPr="00000000" w14:paraId="00000004">
      <w:pPr>
        <w:rPr/>
      </w:pPr>
      <w:r w:rsidDel="00000000" w:rsidR="00000000" w:rsidRPr="00000000">
        <w:rPr>
          <w:b w:val="1"/>
          <w:bCs w:val="1"/>
          <w:rtl w:val="0"/>
        </w:rPr>
        <w:t xml:space="preserve">Meta Title:</w:t>
      </w:r>
      <w:r w:rsidDel="00000000" w:rsidR="00000000" w:rsidRPr="00000000">
        <w:rPr>
          <w:rtl w:val="0"/>
        </w:rPr>
        <w:t xml:space="preserve"> Canteen Tables Manufacturer India | Cafeteria &amp; Dining Tables | Urbanland Products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Premium canteen tables and cafeteria tables in Mild Steel, Stainless Steel &amp; powder-coated finish. Ideal for schools, colleges, factories, offices, hospitals &amp; hostels. 2-Year Guarantee. Durable, stylish &amp; hygienic.</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617nd8aj9ofg" w:id="0"/>
      <w:bookmarkEnd w:id="0"/>
      <w:r w:rsidDel="00000000" w:rsidR="00000000" w:rsidRPr="00000000">
        <w:rPr>
          <w:b w:val="1"/>
          <w:bCs w:val="1"/>
          <w:color w:val="000000"/>
          <w:sz w:val="26"/>
          <w:szCs w:val="26"/>
          <w:rtl w:val="0"/>
        </w:rPr>
        <w:t xml:space="preserve">Hero Section</w:t>
      </w:r>
    </w:p>
    <w:p w:rsidR="00000000" w:rsidDel="00000000" w:rsidP="00000000" w:rsidRDefault="00000000" w:rsidRPr="00000000" w14:paraId="00000008">
      <w:pPr>
        <w:rPr/>
      </w:pPr>
      <w:r w:rsidDel="00000000" w:rsidR="00000000" w:rsidRPr="00000000">
        <w:rPr>
          <w:b w:val="1"/>
          <w:bCs w:val="1"/>
          <w:rtl w:val="0"/>
        </w:rPr>
        <w:t xml:space="preserve">H1 Heading</w:t>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Premium Canteen Tables Manufacturer in India – Durable &amp; Stylish Cafeteria Tables</w:t>
      </w:r>
    </w:p>
    <w:p w:rsidR="00000000" w:rsidDel="00000000" w:rsidP="00000000" w:rsidRDefault="00000000" w:rsidRPr="00000000" w14:paraId="0000000A">
      <w:pPr>
        <w:rPr/>
      </w:pPr>
      <w:r w:rsidDel="00000000" w:rsidR="00000000" w:rsidRPr="00000000">
        <w:rPr>
          <w:b w:val="1"/>
          <w:bCs w:val="1"/>
          <w:rtl w:val="0"/>
        </w:rPr>
        <w:t xml:space="preserve">Sub-headline</w:t>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Urbanland Products presents premium canteen tables designed to elevate your dining experience. Meticulously crafted, they blend durability with contemporary style for any urban setting. Discover the perfect mix of strength and elegance with our canteen tables.</w:t>
      </w:r>
    </w:p>
    <w:p w:rsidR="00000000" w:rsidDel="00000000" w:rsidP="00000000" w:rsidRDefault="00000000" w:rsidRPr="00000000" w14:paraId="0000000C">
      <w:pPr>
        <w:rPr/>
      </w:pPr>
      <w:r w:rsidDel="00000000" w:rsidR="00000000" w:rsidRPr="00000000">
        <w:rPr>
          <w:b w:val="1"/>
          <w:bCs w:val="1"/>
          <w:rtl w:val="0"/>
        </w:rPr>
        <w:t xml:space="preserve">Trust Line</w:t>
      </w: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Fonts w:ascii="Arial Unicode MS" w:cs="Arial Unicode MS" w:eastAsia="Arial Unicode MS" w:hAnsi="Arial Unicode MS"/>
          <w:rtl w:val="0"/>
        </w:rPr>
        <w:t xml:space="preserve">✓ 2-Year Guarantee | ✓ ISO 9001:2015 Certified | ✓ Made in India | ✓ 50+ Projects Delivered</w:t>
      </w:r>
    </w:p>
    <w:p w:rsidR="00000000" w:rsidDel="00000000" w:rsidP="00000000" w:rsidRDefault="00000000" w:rsidRPr="00000000" w14:paraId="0000000E">
      <w:pPr>
        <w:rPr/>
      </w:pPr>
      <w:r w:rsidDel="00000000" w:rsidR="00000000" w:rsidRPr="00000000">
        <w:rPr>
          <w:b w:val="1"/>
          <w:bCs w:val="1"/>
          <w:rtl w:val="0"/>
        </w:rPr>
        <w:t xml:space="preserve">Primary CTA Button</w:t>
      </w: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Fonts w:ascii="Arial Unicode MS" w:cs="Arial Unicode MS" w:eastAsia="Arial Unicode MS" w:hAnsi="Arial Unicode MS"/>
          <w:rtl w:val="0"/>
        </w:rPr>
        <w:t xml:space="preserve">Enquiry Now / Request Custom Quote →</w:t>
      </w:r>
    </w:p>
    <w:p w:rsidR="00000000" w:rsidDel="00000000" w:rsidP="00000000" w:rsidRDefault="00000000" w:rsidRPr="00000000" w14:paraId="00000010">
      <w:pPr>
        <w:rPr/>
      </w:pPr>
      <w:r w:rsidDel="00000000" w:rsidR="00000000" w:rsidRPr="00000000">
        <w:rPr>
          <w:b w:val="1"/>
          <w:bCs w:val="1"/>
          <w:rtl w:val="0"/>
        </w:rPr>
        <w:t xml:space="preserve">Secondary CTA Button</w:t>
      </w: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Fonts w:ascii="Arial Unicode MS" w:cs="Arial Unicode MS" w:eastAsia="Arial Unicode MS" w:hAnsi="Arial Unicode MS"/>
          <w:rtl w:val="0"/>
        </w:rPr>
        <w:t xml:space="preserve">Download the Brochure ↓</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qghul4jqjkd" w:id="1"/>
      <w:bookmarkEnd w:id="1"/>
      <w:r w:rsidDel="00000000" w:rsidR="00000000" w:rsidRPr="00000000">
        <w:rPr>
          <w:b w:val="1"/>
          <w:bCs w:val="1"/>
          <w:color w:val="000000"/>
          <w:sz w:val="26"/>
          <w:szCs w:val="26"/>
          <w:rtl w:val="0"/>
        </w:rPr>
        <w:t xml:space="preserve">Section 1: The Importance of Canteen Tables</w:t>
      </w:r>
    </w:p>
    <w:p w:rsidR="00000000" w:rsidDel="00000000" w:rsidP="00000000" w:rsidRDefault="00000000" w:rsidRPr="00000000" w14:paraId="00000014">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The Importance of Canteen Tables</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5 Key Benefits</w:t>
      </w:r>
    </w:p>
    <w:p w:rsidR="00000000" w:rsidDel="00000000" w:rsidP="00000000" w:rsidRDefault="00000000" w:rsidRPr="00000000" w14:paraId="00000017">
      <w:pPr>
        <w:numPr>
          <w:ilvl w:val="0"/>
          <w:numId w:val="3"/>
        </w:numPr>
        <w:spacing w:after="0" w:afterAutospacing="0" w:before="240" w:lineRule="auto"/>
        <w:ind w:left="720" w:hanging="360"/>
      </w:pPr>
      <w:r w:rsidDel="00000000" w:rsidR="00000000" w:rsidRPr="00000000">
        <w:rPr>
          <w:b w:val="1"/>
          <w:bCs w:val="1"/>
          <w:rtl w:val="0"/>
        </w:rPr>
        <w:t xml:space="preserve">Social Hub</w:t>
      </w:r>
      <w:r w:rsidDel="00000000" w:rsidR="00000000" w:rsidRPr="00000000">
        <w:rPr>
          <w:rtl w:val="0"/>
        </w:rPr>
        <w:t xml:space="preserve"> Canteen tables serve as gathering spots where people come together to eat, converse, and build connections, fostering a sense of community and camaraderie.</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b w:val="1"/>
          <w:bCs w:val="1"/>
          <w:rtl w:val="0"/>
        </w:rPr>
        <w:t xml:space="preserve">Functional Workspace</w:t>
      </w:r>
      <w:r w:rsidDel="00000000" w:rsidR="00000000" w:rsidRPr="00000000">
        <w:rPr>
          <w:rtl w:val="0"/>
        </w:rPr>
        <w:t xml:space="preserve"> In busy environments like offices and schools, canteen tables double as workspaces for meetings, group discussions, and collaborative projects, promoting productivity and teamwork.</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b w:val="1"/>
          <w:bCs w:val="1"/>
          <w:rtl w:val="0"/>
        </w:rPr>
        <w:t xml:space="preserve">Comfortable Dining</w:t>
      </w:r>
      <w:r w:rsidDel="00000000" w:rsidR="00000000" w:rsidRPr="00000000">
        <w:rPr>
          <w:rtl w:val="0"/>
        </w:rPr>
        <w:t xml:space="preserve"> Providing a comfortable and inviting dining area encourages individuals to take regular breaks and enjoy their meals, contributing to overall well-being and satisfaction.</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b w:val="1"/>
          <w:bCs w:val="1"/>
          <w:rtl w:val="0"/>
        </w:rPr>
        <w:t xml:space="preserve">Space Optimization</w:t>
      </w:r>
      <w:r w:rsidDel="00000000" w:rsidR="00000000" w:rsidRPr="00000000">
        <w:rPr>
          <w:rtl w:val="0"/>
        </w:rPr>
        <w:t xml:space="preserve"> Efficiently designed canteen tables maximize seating capacity while optimizing space utilization, ensuring that dining areas can accommodate a large number of people without feeling overcrowded.</w:t>
      </w:r>
    </w:p>
    <w:p w:rsidR="00000000" w:rsidDel="00000000" w:rsidP="00000000" w:rsidRDefault="00000000" w:rsidRPr="00000000" w14:paraId="0000001B">
      <w:pPr>
        <w:numPr>
          <w:ilvl w:val="0"/>
          <w:numId w:val="3"/>
        </w:numPr>
        <w:spacing w:after="240" w:before="0" w:beforeAutospacing="0" w:lineRule="auto"/>
        <w:ind w:left="720" w:hanging="360"/>
      </w:pPr>
      <w:r w:rsidDel="00000000" w:rsidR="00000000" w:rsidRPr="00000000">
        <w:rPr>
          <w:b w:val="1"/>
          <w:bCs w:val="1"/>
          <w:rtl w:val="0"/>
        </w:rPr>
        <w:t xml:space="preserve">Hygiene and Cleanliness</w:t>
      </w:r>
      <w:r w:rsidDel="00000000" w:rsidR="00000000" w:rsidRPr="00000000">
        <w:rPr>
          <w:rtl w:val="0"/>
        </w:rPr>
        <w:t xml:space="preserve"> Maintaining cleanliness in canteen areas is crucial for promoting good hygiene and preventing the spread of germs and illnesses, making easy-to-clean and durable tables essential for maintaining a healthy environment.</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lrddaeytsb01" w:id="2"/>
      <w:bookmarkEnd w:id="2"/>
      <w:r w:rsidDel="00000000" w:rsidR="00000000" w:rsidRPr="00000000">
        <w:rPr>
          <w:b w:val="1"/>
          <w:bCs w:val="1"/>
          <w:color w:val="000000"/>
          <w:sz w:val="26"/>
          <w:szCs w:val="26"/>
          <w:rtl w:val="0"/>
        </w:rPr>
        <w:t xml:space="preserve">Section 2: Why People Choose Urbanland Products for Canteen Tables</w:t>
      </w:r>
    </w:p>
    <w:p w:rsidR="00000000" w:rsidDel="00000000" w:rsidP="00000000" w:rsidRDefault="00000000" w:rsidRPr="00000000" w14:paraId="0000001E">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t xml:space="preserve">Why People Choose Urbanland Products for Canteen Tables</w:t>
      </w:r>
    </w:p>
    <w:p w:rsidR="00000000" w:rsidDel="00000000" w:rsidP="00000000" w:rsidRDefault="00000000" w:rsidRPr="00000000" w14:paraId="00000020">
      <w:pPr>
        <w:spacing w:after="240" w:before="240" w:lineRule="auto"/>
        <w:rPr/>
      </w:pPr>
      <w:r w:rsidDel="00000000" w:rsidR="00000000" w:rsidRPr="00000000">
        <w:rPr>
          <w:rtl w:val="0"/>
        </w:rPr>
        <w:t xml:space="preserve">Upgrade your dining area with Urbanland Canteen Tables and experience the perfect blend of durability, style, and functionality. With superior durability, sleek design, easy maintenance, customizable options, and a commitment to sustainability, Urbanland offers the ideal solution for modern urban dining spaces.</w:t>
      </w:r>
    </w:p>
    <w:p w:rsidR="00000000" w:rsidDel="00000000" w:rsidP="00000000" w:rsidRDefault="00000000" w:rsidRPr="00000000" w14:paraId="00000021">
      <w:pPr>
        <w:spacing w:after="240" w:before="240" w:lineRule="auto"/>
        <w:rPr/>
      </w:pPr>
      <w:r w:rsidDel="00000000" w:rsidR="00000000" w:rsidRPr="00000000">
        <w:rPr>
          <w:rtl w:val="0"/>
        </w:rPr>
        <w:t xml:space="preserve">Choose Urbanland for canteen tables that elevate your dining experience to new heights. As providers of the best outdoor furniture in India, our canteen tables are designed to enhance both the aesthetics and practicality of your dining area.</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evx7f9vttxal" w:id="3"/>
      <w:bookmarkEnd w:id="3"/>
      <w:r w:rsidDel="00000000" w:rsidR="00000000" w:rsidRPr="00000000">
        <w:rPr>
          <w:b w:val="1"/>
          <w:bCs w:val="1"/>
          <w:color w:val="000000"/>
          <w:sz w:val="26"/>
          <w:szCs w:val="26"/>
          <w:rtl w:val="0"/>
        </w:rPr>
        <w:t xml:space="preserve">Section 3: Materials &amp; Customization Guide</w:t>
      </w:r>
    </w:p>
    <w:p w:rsidR="00000000" w:rsidDel="00000000" w:rsidP="00000000" w:rsidRDefault="00000000" w:rsidRPr="00000000" w14:paraId="00000024">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t xml:space="preserve">Materials &amp; Customization Options for Canteen Tables</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Material Comparison</w:t>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3.762223365929"/>
        <w:gridCol w:w="1305.4863612969634"/>
        <w:gridCol w:w="2071.4359238291304"/>
        <w:gridCol w:w="2663.9629439011837"/>
        <w:gridCol w:w="1045.3525476067935"/>
        <w:tblGridChange w:id="0">
          <w:tblGrid>
            <w:gridCol w:w="2273.762223365929"/>
            <w:gridCol w:w="1305.4863612969634"/>
            <w:gridCol w:w="2071.4359238291304"/>
            <w:gridCol w:w="2663.9629439011837"/>
            <w:gridCol w:w="1045.352547606793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jc w:val="center"/>
              <w:rPr/>
            </w:pPr>
            <w:r w:rsidDel="00000000" w:rsidR="00000000" w:rsidRPr="00000000">
              <w:rPr>
                <w:b w:val="1"/>
                <w:bCs w:val="1"/>
                <w:rtl w:val="0"/>
              </w:rPr>
              <w:t xml:space="preserve">Material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b w:val="1"/>
                <w:bCs w:val="1"/>
                <w:rtl w:val="0"/>
              </w:rPr>
              <w:t xml:space="preserve">Lifespan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b w:val="1"/>
                <w:bCs w:val="1"/>
                <w:rtl w:val="0"/>
              </w:rPr>
              <w:t xml:space="preserve">Maintenance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b w:val="1"/>
                <w:bCs w:val="1"/>
                <w:rtl w:val="0"/>
              </w:rPr>
              <w:t xml:space="preserve">Best For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b w:val="1"/>
                <w:bCs w:val="1"/>
                <w:rtl w:val="0"/>
              </w:rPr>
              <w:t xml:space="preserve">Cost vs MS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Mild Steel (Powder Coated)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8–10 years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Schools, offices &amp; factories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Base (1×)</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Stainless Steel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15–20+ years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Very low (wipe &amp; clean)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Hospitals, hostels &amp; premium canteens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2.5–3×</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Laminated / Engineered Wood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7–9 years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Colleges &amp; budget-friendly setups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1.2–1.5×</w:t>
            </w:r>
          </w:p>
        </w:tc>
      </w:tr>
    </w:tbl>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Popular Customization Options</w:t>
      </w:r>
    </w:p>
    <w:p w:rsidR="00000000" w:rsidDel="00000000" w:rsidP="00000000" w:rsidRDefault="00000000" w:rsidRPr="00000000" w14:paraId="0000003C">
      <w:pPr>
        <w:numPr>
          <w:ilvl w:val="0"/>
          <w:numId w:val="2"/>
        </w:numPr>
        <w:spacing w:after="0" w:afterAutospacing="0" w:before="240" w:lineRule="auto"/>
        <w:ind w:left="720" w:hanging="360"/>
      </w:pPr>
      <w:r w:rsidDel="00000000" w:rsidR="00000000" w:rsidRPr="00000000">
        <w:rPr>
          <w:rtl w:val="0"/>
        </w:rPr>
        <w:t xml:space="preserve">Seating capacity: 4-seater, 6-seater, 8-seater</w:t>
      </w:r>
    </w:p>
    <w:p w:rsidR="00000000" w:rsidDel="00000000" w:rsidP="00000000" w:rsidRDefault="00000000" w:rsidRPr="00000000" w14:paraId="0000003D">
      <w:pPr>
        <w:numPr>
          <w:ilvl w:val="0"/>
          <w:numId w:val="2"/>
        </w:numPr>
        <w:spacing w:after="0" w:afterAutospacing="0" w:before="0" w:beforeAutospacing="0" w:lineRule="auto"/>
        <w:ind w:left="720" w:hanging="360"/>
      </w:pPr>
      <w:r w:rsidDel="00000000" w:rsidR="00000000" w:rsidRPr="00000000">
        <w:rPr>
          <w:rtl w:val="0"/>
        </w:rPr>
        <w:t xml:space="preserve">Frame: Mild Steel powder coated, Stainless Steel</w:t>
      </w:r>
    </w:p>
    <w:p w:rsidR="00000000" w:rsidDel="00000000" w:rsidP="00000000" w:rsidRDefault="00000000" w:rsidRPr="00000000" w14:paraId="0000003E">
      <w:pPr>
        <w:numPr>
          <w:ilvl w:val="0"/>
          <w:numId w:val="2"/>
        </w:numPr>
        <w:spacing w:after="0" w:afterAutospacing="0" w:before="0" w:beforeAutospacing="0" w:lineRule="auto"/>
        <w:ind w:left="720" w:hanging="360"/>
      </w:pPr>
      <w:r w:rsidDel="00000000" w:rsidR="00000000" w:rsidRPr="00000000">
        <w:rPr>
          <w:rtl w:val="0"/>
        </w:rPr>
        <w:t xml:space="preserve">Table top: SS, laminated, or powder-coated</w:t>
      </w:r>
    </w:p>
    <w:p w:rsidR="00000000" w:rsidDel="00000000" w:rsidP="00000000" w:rsidRDefault="00000000" w:rsidRPr="00000000" w14:paraId="0000003F">
      <w:pPr>
        <w:numPr>
          <w:ilvl w:val="0"/>
          <w:numId w:val="2"/>
        </w:numPr>
        <w:spacing w:after="0" w:afterAutospacing="0" w:before="0" w:beforeAutospacing="0" w:lineRule="auto"/>
        <w:ind w:left="720" w:hanging="360"/>
      </w:pPr>
      <w:r w:rsidDel="00000000" w:rsidR="00000000" w:rsidRPr="00000000">
        <w:rPr>
          <w:rtl w:val="0"/>
        </w:rPr>
        <w:t xml:space="preserve">Shape: Rectangular, round, or square</w:t>
      </w:r>
    </w:p>
    <w:p w:rsidR="00000000" w:rsidDel="00000000" w:rsidP="00000000" w:rsidRDefault="00000000" w:rsidRPr="00000000" w14:paraId="00000040">
      <w:pPr>
        <w:numPr>
          <w:ilvl w:val="0"/>
          <w:numId w:val="2"/>
        </w:numPr>
        <w:spacing w:after="240" w:before="0" w:beforeAutospacing="0" w:lineRule="auto"/>
        <w:ind w:left="720" w:hanging="360"/>
      </w:pPr>
      <w:r w:rsidDel="00000000" w:rsidR="00000000" w:rsidRPr="00000000">
        <w:rPr>
          <w:rtl w:val="0"/>
        </w:rPr>
        <w:t xml:space="preserve">Add-ons: Attached benches, adjustable height, modular design</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1syfp26ee3ps" w:id="4"/>
      <w:bookmarkEnd w:id="4"/>
      <w:r w:rsidDel="00000000" w:rsidR="00000000" w:rsidRPr="00000000">
        <w:rPr>
          <w:b w:val="1"/>
          <w:bCs w:val="1"/>
          <w:color w:val="000000"/>
          <w:sz w:val="26"/>
          <w:szCs w:val="26"/>
          <w:rtl w:val="0"/>
        </w:rPr>
        <w:t xml:space="preserve">Section 4: Real Projects Across India</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t xml:space="preserve">Real Canteen Tables. Real Results. Across India.</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Key Statistics</w:t>
      </w: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t xml:space="preserve">50+ major institutional projects delivered | 15+ cities served</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Featured Projects</w:t>
      </w: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Project 1</w:t>
      </w: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Title:</w:t>
      </w:r>
      <w:r w:rsidDel="00000000" w:rsidR="00000000" w:rsidRPr="00000000">
        <w:rPr>
          <w:rtl w:val="0"/>
        </w:rPr>
        <w:t xml:space="preserve"> Wadhwa Group Canteen Tables Installation</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Client:</w:t>
      </w:r>
      <w:r w:rsidDel="00000000" w:rsidR="00000000" w:rsidRPr="00000000">
        <w:rPr>
          <w:rtl w:val="0"/>
        </w:rPr>
        <w:t xml:space="preserve"> Wadhwa Group</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Details:</w:t>
      </w:r>
      <w:r w:rsidDel="00000000" w:rsidR="00000000" w:rsidRPr="00000000">
        <w:rPr>
          <w:rtl w:val="0"/>
        </w:rPr>
        <w:t xml:space="preserve"> 180 canteen tables supplied for multiple township cafeterias. Stainless steel top with powder-coated frames.</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Project 2</w:t>
      </w: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Title:</w:t>
      </w:r>
      <w:r w:rsidDel="00000000" w:rsidR="00000000" w:rsidRPr="00000000">
        <w:rPr>
          <w:rtl w:val="0"/>
        </w:rPr>
        <w:t xml:space="preserve"> Jindal Power Canteen Tables Installation</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Client:</w:t>
      </w:r>
      <w:r w:rsidDel="00000000" w:rsidR="00000000" w:rsidRPr="00000000">
        <w:rPr>
          <w:rtl w:val="0"/>
        </w:rPr>
        <w:t xml:space="preserve"> Jindal Power</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Details:</w:t>
      </w:r>
      <w:r w:rsidDel="00000000" w:rsidR="00000000" w:rsidRPr="00000000">
        <w:rPr>
          <w:rtl w:val="0"/>
        </w:rPr>
        <w:t xml:space="preserve"> 250 heavy-duty canteen tables installed in the factory mess hall. Designed for high-traffic industrial use.</w:t>
      </w:r>
      <w:r w:rsidDel="00000000" w:rsidR="00000000" w:rsidRPr="00000000">
        <w:rPr>
          <w:rtl w:val="0"/>
        </w:rPr>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gtwj32dnu3i2" w:id="5"/>
      <w:bookmarkEnd w:id="5"/>
      <w:r w:rsidDel="00000000" w:rsidR="00000000" w:rsidRPr="00000000">
        <w:rPr>
          <w:b w:val="1"/>
          <w:bCs w:val="1"/>
          <w:color w:val="000000"/>
          <w:sz w:val="26"/>
          <w:szCs w:val="26"/>
          <w:rtl w:val="0"/>
        </w:rPr>
        <w:t xml:space="preserve">Section 5: Installation, Warranty &amp; FAQ</w:t>
      </w:r>
    </w:p>
    <w:p w:rsidR="00000000" w:rsidDel="00000000" w:rsidP="00000000" w:rsidRDefault="00000000" w:rsidRPr="00000000" w14:paraId="00000052">
      <w:pPr>
        <w:rPr/>
      </w:pPr>
      <w:r w:rsidDel="00000000" w:rsidR="00000000" w:rsidRPr="00000000">
        <w:rPr>
          <w:b w:val="1"/>
          <w:bCs w:val="1"/>
          <w:rtl w:val="0"/>
        </w:rPr>
        <w:t xml:space="preserve">Installation Support</w:t>
      </w: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t xml:space="preserve">We provide complete delivery and professional installation support across India.</w:t>
      </w:r>
    </w:p>
    <w:p w:rsidR="00000000" w:rsidDel="00000000" w:rsidP="00000000" w:rsidRDefault="00000000" w:rsidRPr="00000000" w14:paraId="00000054">
      <w:pPr>
        <w:rPr/>
      </w:pPr>
      <w:r w:rsidDel="00000000" w:rsidR="00000000" w:rsidRPr="00000000">
        <w:rPr>
          <w:b w:val="1"/>
          <w:bCs w:val="1"/>
          <w:rtl w:val="0"/>
        </w:rPr>
        <w:t xml:space="preserve">2-Year Comprehensive Warranty</w:t>
      </w: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t xml:space="preserve">Covers frame, table top, and manufacturing defects.</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0057">
      <w:pPr>
        <w:numPr>
          <w:ilvl w:val="0"/>
          <w:numId w:val="1"/>
        </w:numPr>
        <w:spacing w:after="0" w:afterAutospacing="0" w:before="240" w:lineRule="auto"/>
        <w:ind w:left="720" w:hanging="360"/>
      </w:pPr>
      <w:r w:rsidDel="00000000" w:rsidR="00000000" w:rsidRPr="00000000">
        <w:rPr>
          <w:rtl w:val="0"/>
        </w:rPr>
        <w:t xml:space="preserve">Which material is best for high-traffic canteens?</w:t>
      </w:r>
    </w:p>
    <w:p w:rsidR="00000000" w:rsidDel="00000000" w:rsidP="00000000" w:rsidRDefault="00000000" w:rsidRPr="00000000" w14:paraId="00000058">
      <w:pPr>
        <w:numPr>
          <w:ilvl w:val="0"/>
          <w:numId w:val="1"/>
        </w:numPr>
        <w:spacing w:after="0" w:afterAutospacing="0" w:before="0" w:beforeAutospacing="0" w:lineRule="auto"/>
        <w:ind w:left="720" w:hanging="360"/>
      </w:pPr>
      <w:r w:rsidDel="00000000" w:rsidR="00000000" w:rsidRPr="00000000">
        <w:rPr>
          <w:rtl w:val="0"/>
        </w:rPr>
        <w:t xml:space="preserve">Can tables be customized for specific seating capacity?</w:t>
      </w:r>
    </w:p>
    <w:p w:rsidR="00000000" w:rsidDel="00000000" w:rsidP="00000000" w:rsidRDefault="00000000" w:rsidRPr="00000000" w14:paraId="00000059">
      <w:pPr>
        <w:numPr>
          <w:ilvl w:val="0"/>
          <w:numId w:val="1"/>
        </w:numPr>
        <w:spacing w:after="0" w:afterAutospacing="0" w:before="0" w:beforeAutospacing="0" w:lineRule="auto"/>
        <w:ind w:left="720" w:hanging="360"/>
      </w:pPr>
      <w:r w:rsidDel="00000000" w:rsidR="00000000" w:rsidRPr="00000000">
        <w:rPr>
          <w:rtl w:val="0"/>
        </w:rPr>
        <w:t xml:space="preserve">Are your canteen tables suitable for outdoor use?</w:t>
      </w:r>
    </w:p>
    <w:p w:rsidR="00000000" w:rsidDel="00000000" w:rsidP="00000000" w:rsidRDefault="00000000" w:rsidRPr="00000000" w14:paraId="0000005A">
      <w:pPr>
        <w:numPr>
          <w:ilvl w:val="0"/>
          <w:numId w:val="1"/>
        </w:numPr>
        <w:spacing w:after="0" w:afterAutospacing="0" w:before="0" w:beforeAutospacing="0" w:lineRule="auto"/>
        <w:ind w:left="720" w:hanging="360"/>
      </w:pPr>
      <w:r w:rsidDel="00000000" w:rsidR="00000000" w:rsidRPr="00000000">
        <w:rPr>
          <w:rtl w:val="0"/>
        </w:rPr>
        <w:t xml:space="preserve">What is the typical lead time?</w:t>
      </w:r>
    </w:p>
    <w:p w:rsidR="00000000" w:rsidDel="00000000" w:rsidP="00000000" w:rsidRDefault="00000000" w:rsidRPr="00000000" w14:paraId="0000005B">
      <w:pPr>
        <w:numPr>
          <w:ilvl w:val="0"/>
          <w:numId w:val="1"/>
        </w:numPr>
        <w:spacing w:after="240" w:before="0" w:beforeAutospacing="0" w:lineRule="auto"/>
        <w:ind w:left="720" w:hanging="360"/>
      </w:pPr>
      <w:r w:rsidDel="00000000" w:rsidR="00000000" w:rsidRPr="00000000">
        <w:rPr>
          <w:rtl w:val="0"/>
        </w:rPr>
        <w:t xml:space="preserve">Do you provide installation services?</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qqjy987hrm1o" w:id="6"/>
      <w:bookmarkEnd w:id="6"/>
      <w:r w:rsidDel="00000000" w:rsidR="00000000" w:rsidRPr="00000000">
        <w:rPr>
          <w:b w:val="1"/>
          <w:bCs w:val="1"/>
          <w:color w:val="000000"/>
          <w:sz w:val="26"/>
          <w:szCs w:val="26"/>
          <w:rtl w:val="0"/>
        </w:rPr>
        <w:t xml:space="preserve">Final Call-to-Action</w:t>
      </w:r>
    </w:p>
    <w:p w:rsidR="00000000" w:rsidDel="00000000" w:rsidP="00000000" w:rsidRDefault="00000000" w:rsidRPr="00000000" w14:paraId="0000005E">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t xml:space="preserve">Ready to Upgrade Your Canteen with Premium Tables?</w:t>
      </w:r>
    </w:p>
    <w:p w:rsidR="00000000" w:rsidDel="00000000" w:rsidP="00000000" w:rsidRDefault="00000000" w:rsidRPr="00000000" w14:paraId="00000060">
      <w:pPr>
        <w:rPr/>
      </w:pPr>
      <w:r w:rsidDel="00000000" w:rsidR="00000000" w:rsidRPr="00000000">
        <w:rPr>
          <w:b w:val="1"/>
          <w:bCs w:val="1"/>
          <w:rtl w:val="0"/>
        </w:rPr>
        <w:t xml:space="preserve">Primary CTA:</w:t>
      </w:r>
      <w:r w:rsidDel="00000000" w:rsidR="00000000" w:rsidRPr="00000000">
        <w:rPr>
          <w:rFonts w:ascii="Arial Unicode MS" w:cs="Arial Unicode MS" w:eastAsia="Arial Unicode MS" w:hAnsi="Arial Unicode MS"/>
          <w:rtl w:val="0"/>
        </w:rPr>
        <w:t xml:space="preserve"> Enquiry Now / Request Custom Quote →</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Secondary CTA:</w:t>
      </w:r>
      <w:r w:rsidDel="00000000" w:rsidR="00000000" w:rsidRPr="00000000">
        <w:rPr>
          <w:rFonts w:ascii="Arial Unicode MS" w:cs="Arial Unicode MS" w:eastAsia="Arial Unicode MS" w:hAnsi="Arial Unicode MS"/>
          <w:rtl w:val="0"/>
        </w:rPr>
        <w:t xml:space="preserve"> Download the Brochure ↓</w:t>
      </w:r>
    </w:p>
    <w:p w:rsidR="00000000" w:rsidDel="00000000" w:rsidP="00000000" w:rsidRDefault="00000000" w:rsidRPr="00000000" w14:paraId="00000062">
      <w:pPr>
        <w:rPr/>
      </w:pPr>
      <w:r w:rsidDel="00000000" w:rsidR="00000000" w:rsidRPr="00000000">
        <w:rPr>
          <w:b w:val="1"/>
          <w:bCs w:val="1"/>
          <w:rtl w:val="0"/>
        </w:rPr>
        <w:t xml:space="preserve">Why Urbanland Stands Apart</w:t>
      </w:r>
      <w:r w:rsidDel="00000000" w:rsidR="00000000" w:rsidRPr="00000000">
        <w:rPr>
          <w:rtl w:val="0"/>
        </w:rPr>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 ISO 9001:2015 Certified</w:t>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 2-Year Guarantee (India’s only)</w:t>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 50+ completed projects</w:t>
      </w:r>
    </w:p>
    <w:p w:rsidR="00000000" w:rsidDel="00000000" w:rsidP="00000000" w:rsidRDefault="00000000" w:rsidRPr="00000000" w14:paraId="00000066">
      <w:pPr>
        <w:spacing w:after="240" w:before="240" w:lineRule="auto"/>
        <w:rPr/>
      </w:pPr>
      <w:r w:rsidDel="00000000" w:rsidR="00000000" w:rsidRPr="00000000">
        <w:rPr>
          <w:rFonts w:ascii="Arial Unicode MS" w:cs="Arial Unicode MS" w:eastAsia="Arial Unicode MS" w:hAnsi="Arial Unicode MS"/>
          <w:rtl w:val="0"/>
        </w:rPr>
        <w:t xml:space="preserve">✓ Nationwide delivery &amp; installation support</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