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300" w:lineRule="auto"/>
        <w:rPr>
          <w:b w:val="1"/>
          <w:bCs w:val="1"/>
          <w:sz w:val="46"/>
          <w:szCs w:val="46"/>
        </w:rPr>
      </w:pPr>
      <w:bookmarkStart w:colFirst="0" w:colLast="0" w:name="_atyob3m80uns" w:id="0"/>
      <w:bookmarkEnd w:id="0"/>
      <w:r w:rsidDel="00000000" w:rsidR="00000000" w:rsidRPr="00000000">
        <w:rPr>
          <w:b w:val="1"/>
          <w:bCs w:val="1"/>
          <w:sz w:val="46"/>
          <w:szCs w:val="46"/>
          <w:rtl w:val="0"/>
        </w:rPr>
        <w:t xml:space="preserve">Page URL</w:t>
      </w:r>
    </w:p>
    <w:p w:rsidR="00000000" w:rsidDel="00000000" w:rsidP="00000000" w:rsidRDefault="00000000" w:rsidRPr="00000000" w14:paraId="00000002">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/products/cabanas/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300" w:lineRule="auto"/>
        <w:rPr>
          <w:b w:val="1"/>
          <w:bCs w:val="1"/>
          <w:sz w:val="46"/>
          <w:szCs w:val="46"/>
        </w:rPr>
      </w:pPr>
      <w:bookmarkStart w:colFirst="0" w:colLast="0" w:name="_7few46m31j1p" w:id="1"/>
      <w:bookmarkEnd w:id="1"/>
      <w:r w:rsidDel="00000000" w:rsidR="00000000" w:rsidRPr="00000000">
        <w:rPr>
          <w:b w:val="1"/>
          <w:bCs w:val="1"/>
          <w:sz w:val="46"/>
          <w:szCs w:val="46"/>
          <w:rtl w:val="0"/>
        </w:rPr>
        <w:t xml:space="preserve">Meta Information</w:t>
      </w:r>
    </w:p>
    <w:p w:rsidR="00000000" w:rsidDel="00000000" w:rsidP="00000000" w:rsidRDefault="00000000" w:rsidRPr="00000000" w14:paraId="00000005">
      <w:pPr>
        <w:pStyle w:val="Heading2"/>
        <w:keepNext w:val="0"/>
        <w:keepLines w:val="0"/>
        <w:spacing w:after="80" w:line="300" w:lineRule="auto"/>
        <w:rPr>
          <w:b w:val="1"/>
          <w:bCs w:val="1"/>
          <w:sz w:val="34"/>
          <w:szCs w:val="34"/>
        </w:rPr>
      </w:pPr>
      <w:bookmarkStart w:colFirst="0" w:colLast="0" w:name="_89s46ku30brh" w:id="2"/>
      <w:bookmarkEnd w:id="2"/>
      <w:r w:rsidDel="00000000" w:rsidR="00000000" w:rsidRPr="00000000">
        <w:rPr>
          <w:b w:val="1"/>
          <w:bCs w:val="1"/>
          <w:sz w:val="34"/>
          <w:szCs w:val="34"/>
          <w:rtl w:val="0"/>
        </w:rPr>
        <w:t xml:space="preserve">Meta Title</w:t>
      </w:r>
    </w:p>
    <w:p w:rsidR="00000000" w:rsidDel="00000000" w:rsidP="00000000" w:rsidRDefault="00000000" w:rsidRPr="00000000" w14:paraId="0000000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Cabanas Manufacturer India | Luxury Outdoor, Sustainable &amp; Poolside Cabanas | Urbanland</w:t>
      </w:r>
    </w:p>
    <w:p w:rsidR="00000000" w:rsidDel="00000000" w:rsidP="00000000" w:rsidRDefault="00000000" w:rsidRPr="00000000" w14:paraId="00000007">
      <w:pPr>
        <w:pStyle w:val="Heading2"/>
        <w:keepNext w:val="0"/>
        <w:keepLines w:val="0"/>
        <w:spacing w:after="80" w:line="300" w:lineRule="auto"/>
        <w:rPr>
          <w:b w:val="1"/>
          <w:bCs w:val="1"/>
          <w:sz w:val="34"/>
          <w:szCs w:val="34"/>
        </w:rPr>
      </w:pPr>
      <w:bookmarkStart w:colFirst="0" w:colLast="0" w:name="_7syyj5bzii62" w:id="3"/>
      <w:bookmarkEnd w:id="3"/>
      <w:r w:rsidDel="00000000" w:rsidR="00000000" w:rsidRPr="00000000">
        <w:rPr>
          <w:b w:val="1"/>
          <w:bCs w:val="1"/>
          <w:sz w:val="34"/>
          <w:szCs w:val="34"/>
          <w:rtl w:val="0"/>
        </w:rPr>
        <w:t xml:space="preserve">Meta Description</w:t>
      </w:r>
    </w:p>
    <w:p w:rsidR="00000000" w:rsidDel="00000000" w:rsidP="00000000" w:rsidRDefault="00000000" w:rsidRPr="00000000" w14:paraId="0000000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Premium luxury cabanas for pools, gardens, resorts, townships and commercial spaces. Available in Mild Steel, Stainless Steel, Aluminium &amp; WPC. Stylish, durable, weather-resistant and sustainability-conscious. Backed by India’s only 2-Year Guarantee.</w:t>
      </w:r>
    </w:p>
    <w:p w:rsidR="00000000" w:rsidDel="00000000" w:rsidP="00000000" w:rsidRDefault="00000000" w:rsidRPr="00000000" w14:paraId="0000000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A">
      <w:pPr>
        <w:pStyle w:val="Heading1"/>
        <w:keepNext w:val="0"/>
        <w:keepLines w:val="0"/>
        <w:spacing w:before="480" w:line="300" w:lineRule="auto"/>
        <w:rPr>
          <w:b w:val="1"/>
          <w:bCs w:val="1"/>
          <w:sz w:val="46"/>
          <w:szCs w:val="46"/>
        </w:rPr>
      </w:pPr>
      <w:bookmarkStart w:colFirst="0" w:colLast="0" w:name="_p8qblxrf5scy" w:id="4"/>
      <w:bookmarkEnd w:id="4"/>
      <w:r w:rsidDel="00000000" w:rsidR="00000000" w:rsidRPr="00000000">
        <w:rPr>
          <w:b w:val="1"/>
          <w:bCs w:val="1"/>
          <w:sz w:val="46"/>
          <w:szCs w:val="46"/>
          <w:rtl w:val="0"/>
        </w:rPr>
        <w:t xml:space="preserve">Hero Section</w:t>
      </w:r>
    </w:p>
    <w:p w:rsidR="00000000" w:rsidDel="00000000" w:rsidP="00000000" w:rsidRDefault="00000000" w:rsidRPr="00000000" w14:paraId="0000000B">
      <w:pPr>
        <w:pStyle w:val="Heading2"/>
        <w:keepNext w:val="0"/>
        <w:keepLines w:val="0"/>
        <w:spacing w:after="80" w:line="300" w:lineRule="auto"/>
        <w:rPr>
          <w:b w:val="1"/>
          <w:bCs w:val="1"/>
          <w:sz w:val="34"/>
          <w:szCs w:val="34"/>
        </w:rPr>
      </w:pPr>
      <w:bookmarkStart w:colFirst="0" w:colLast="0" w:name="_fk4hwa1fr17k" w:id="5"/>
      <w:bookmarkEnd w:id="5"/>
      <w:r w:rsidDel="00000000" w:rsidR="00000000" w:rsidRPr="00000000">
        <w:rPr>
          <w:b w:val="1"/>
          <w:bCs w:val="1"/>
          <w:sz w:val="34"/>
          <w:szCs w:val="34"/>
          <w:rtl w:val="0"/>
        </w:rPr>
        <w:t xml:space="preserve">H1 Heading</w:t>
      </w:r>
    </w:p>
    <w:p w:rsidR="00000000" w:rsidDel="00000000" w:rsidP="00000000" w:rsidRDefault="00000000" w:rsidRPr="00000000" w14:paraId="0000000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Premium Cabanas Manufacturer in India – Luxury Outdoor &amp; Poolside Cabanas</w:t>
      </w:r>
    </w:p>
    <w:p w:rsidR="00000000" w:rsidDel="00000000" w:rsidP="00000000" w:rsidRDefault="00000000" w:rsidRPr="00000000" w14:paraId="0000000D">
      <w:pPr>
        <w:pStyle w:val="Heading2"/>
        <w:keepNext w:val="0"/>
        <w:keepLines w:val="0"/>
        <w:spacing w:after="80" w:line="300" w:lineRule="auto"/>
        <w:rPr>
          <w:b w:val="1"/>
          <w:bCs w:val="1"/>
          <w:sz w:val="34"/>
          <w:szCs w:val="34"/>
        </w:rPr>
      </w:pPr>
      <w:bookmarkStart w:colFirst="0" w:colLast="0" w:name="_fss4j2rxwkoi" w:id="6"/>
      <w:bookmarkEnd w:id="6"/>
      <w:r w:rsidDel="00000000" w:rsidR="00000000" w:rsidRPr="00000000">
        <w:rPr>
          <w:b w:val="1"/>
          <w:bCs w:val="1"/>
          <w:sz w:val="34"/>
          <w:szCs w:val="34"/>
          <w:rtl w:val="0"/>
        </w:rPr>
        <w:t xml:space="preserve">Sub-headline</w:t>
      </w:r>
    </w:p>
    <w:p w:rsidR="00000000" w:rsidDel="00000000" w:rsidP="00000000" w:rsidRDefault="00000000" w:rsidRPr="00000000" w14:paraId="0000000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Urbanland Products presents elegant and durable cabanas designed to create luxurious, sustainable shaded spaces. Perfect for poolside areas, gardens, resorts, rooftops, townships, and commercial landscapes.</w:t>
      </w:r>
    </w:p>
    <w:p w:rsidR="00000000" w:rsidDel="00000000" w:rsidP="00000000" w:rsidRDefault="00000000" w:rsidRPr="00000000" w14:paraId="0000000F">
      <w:pPr>
        <w:pStyle w:val="Heading2"/>
        <w:keepNext w:val="0"/>
        <w:keepLines w:val="0"/>
        <w:spacing w:after="80" w:line="300" w:lineRule="auto"/>
        <w:rPr>
          <w:b w:val="1"/>
          <w:bCs w:val="1"/>
          <w:sz w:val="34"/>
          <w:szCs w:val="34"/>
        </w:rPr>
      </w:pPr>
      <w:bookmarkStart w:colFirst="0" w:colLast="0" w:name="_jdk856g21ebx" w:id="7"/>
      <w:bookmarkEnd w:id="7"/>
      <w:r w:rsidDel="00000000" w:rsidR="00000000" w:rsidRPr="00000000">
        <w:rPr>
          <w:b w:val="1"/>
          <w:bCs w:val="1"/>
          <w:sz w:val="34"/>
          <w:szCs w:val="34"/>
          <w:rtl w:val="0"/>
        </w:rPr>
        <w:t xml:space="preserve">Trust Line</w:t>
      </w:r>
    </w:p>
    <w:p w:rsidR="00000000" w:rsidDel="00000000" w:rsidP="00000000" w:rsidRDefault="00000000" w:rsidRPr="00000000" w14:paraId="00000010">
      <w:pPr>
        <w:spacing w:after="120" w:before="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2-Year Guarantee | ✓ ISO 9001:2015 Certified | ✓ Made in India | ✓ 50+ Projects Delivered | ✓ Sustainability-Focused Design</w:t>
      </w:r>
    </w:p>
    <w:p w:rsidR="00000000" w:rsidDel="00000000" w:rsidP="00000000" w:rsidRDefault="00000000" w:rsidRPr="00000000" w14:paraId="00000011">
      <w:pPr>
        <w:pStyle w:val="Heading2"/>
        <w:keepNext w:val="0"/>
        <w:keepLines w:val="0"/>
        <w:spacing w:after="80" w:line="300" w:lineRule="auto"/>
        <w:rPr>
          <w:b w:val="1"/>
          <w:bCs w:val="1"/>
          <w:sz w:val="34"/>
          <w:szCs w:val="34"/>
        </w:rPr>
      </w:pPr>
      <w:bookmarkStart w:colFirst="0" w:colLast="0" w:name="_ia3ngam3w22x" w:id="8"/>
      <w:bookmarkEnd w:id="8"/>
      <w:r w:rsidDel="00000000" w:rsidR="00000000" w:rsidRPr="00000000">
        <w:rPr>
          <w:b w:val="1"/>
          <w:bCs w:val="1"/>
          <w:sz w:val="34"/>
          <w:szCs w:val="34"/>
          <w:rtl w:val="0"/>
        </w:rPr>
        <w:t xml:space="preserve">Primary CTA Button</w:t>
      </w:r>
    </w:p>
    <w:p w:rsidR="00000000" w:rsidDel="00000000" w:rsidP="00000000" w:rsidRDefault="00000000" w:rsidRPr="00000000" w14:paraId="00000012">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Request Custom Quote →</w:t>
      </w:r>
    </w:p>
    <w:p w:rsidR="00000000" w:rsidDel="00000000" w:rsidP="00000000" w:rsidRDefault="00000000" w:rsidRPr="00000000" w14:paraId="00000013">
      <w:pPr>
        <w:pStyle w:val="Heading2"/>
        <w:keepNext w:val="0"/>
        <w:keepLines w:val="0"/>
        <w:spacing w:after="80" w:line="300" w:lineRule="auto"/>
        <w:rPr>
          <w:b w:val="1"/>
          <w:bCs w:val="1"/>
          <w:sz w:val="34"/>
          <w:szCs w:val="34"/>
        </w:rPr>
      </w:pPr>
      <w:bookmarkStart w:colFirst="0" w:colLast="0" w:name="_3hkr2dg4n376" w:id="9"/>
      <w:bookmarkEnd w:id="9"/>
      <w:r w:rsidDel="00000000" w:rsidR="00000000" w:rsidRPr="00000000">
        <w:rPr>
          <w:b w:val="1"/>
          <w:bCs w:val="1"/>
          <w:sz w:val="34"/>
          <w:szCs w:val="34"/>
          <w:rtl w:val="0"/>
        </w:rPr>
        <w:t xml:space="preserve">Secondary CTA Button</w:t>
      </w:r>
    </w:p>
    <w:p w:rsidR="00000000" w:rsidDel="00000000" w:rsidP="00000000" w:rsidRDefault="00000000" w:rsidRPr="00000000" w14:paraId="00000014">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Download the Brochure ↓</w:t>
      </w:r>
    </w:p>
    <w:p w:rsidR="00000000" w:rsidDel="00000000" w:rsidP="00000000" w:rsidRDefault="00000000" w:rsidRPr="00000000" w14:paraId="000000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pStyle w:val="Heading1"/>
        <w:keepNext w:val="0"/>
        <w:keepLines w:val="0"/>
        <w:spacing w:before="480" w:line="300" w:lineRule="auto"/>
        <w:rPr>
          <w:b w:val="1"/>
          <w:bCs w:val="1"/>
          <w:sz w:val="46"/>
          <w:szCs w:val="46"/>
        </w:rPr>
      </w:pPr>
      <w:bookmarkStart w:colFirst="0" w:colLast="0" w:name="_9k83wl11gr0e" w:id="10"/>
      <w:bookmarkEnd w:id="10"/>
      <w:r w:rsidDel="00000000" w:rsidR="00000000" w:rsidRPr="00000000">
        <w:rPr>
          <w:b w:val="1"/>
          <w:bCs w:val="1"/>
          <w:sz w:val="46"/>
          <w:szCs w:val="46"/>
          <w:rtl w:val="0"/>
        </w:rPr>
        <w:t xml:space="preserve">Section 1: Why Cabanas Matter</w:t>
      </w:r>
    </w:p>
    <w:p w:rsidR="00000000" w:rsidDel="00000000" w:rsidP="00000000" w:rsidRDefault="00000000" w:rsidRPr="00000000" w14:paraId="00000017">
      <w:pPr>
        <w:pStyle w:val="Heading2"/>
        <w:keepNext w:val="0"/>
        <w:keepLines w:val="0"/>
        <w:spacing w:after="80" w:line="300" w:lineRule="auto"/>
        <w:rPr>
          <w:b w:val="1"/>
          <w:bCs w:val="1"/>
          <w:sz w:val="34"/>
          <w:szCs w:val="34"/>
        </w:rPr>
      </w:pPr>
      <w:bookmarkStart w:colFirst="0" w:colLast="0" w:name="_7qyttxocz1tr" w:id="11"/>
      <w:bookmarkEnd w:id="11"/>
      <w:r w:rsidDel="00000000" w:rsidR="00000000" w:rsidRPr="00000000">
        <w:rPr>
          <w:b w:val="1"/>
          <w:bCs w:val="1"/>
          <w:sz w:val="34"/>
          <w:szCs w:val="34"/>
          <w:rtl w:val="0"/>
        </w:rPr>
        <w:t xml:space="preserve">H2 Heading</w:t>
      </w:r>
    </w:p>
    <w:p w:rsidR="00000000" w:rsidDel="00000000" w:rsidP="00000000" w:rsidRDefault="00000000" w:rsidRPr="00000000" w14:paraId="00000018">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Premium Cabanas Matter in Modern Spaces</w:t>
      </w:r>
    </w:p>
    <w:p w:rsidR="00000000" w:rsidDel="00000000" w:rsidP="00000000" w:rsidRDefault="00000000" w:rsidRPr="00000000" w14:paraId="00000019">
      <w:pPr>
        <w:pStyle w:val="Heading2"/>
        <w:keepNext w:val="0"/>
        <w:keepLines w:val="0"/>
        <w:spacing w:after="80" w:line="300" w:lineRule="auto"/>
        <w:rPr>
          <w:b w:val="1"/>
          <w:bCs w:val="1"/>
          <w:sz w:val="34"/>
          <w:szCs w:val="34"/>
        </w:rPr>
      </w:pPr>
      <w:bookmarkStart w:colFirst="0" w:colLast="0" w:name="_xyvt20fufeab" w:id="12"/>
      <w:bookmarkEnd w:id="12"/>
      <w:r w:rsidDel="00000000" w:rsidR="00000000" w:rsidRPr="00000000">
        <w:rPr>
          <w:b w:val="1"/>
          <w:bCs w:val="1"/>
          <w:sz w:val="34"/>
          <w:szCs w:val="34"/>
          <w:rtl w:val="0"/>
        </w:rPr>
        <w:t xml:space="preserve">5 Key Benefits</w:t>
      </w:r>
    </w:p>
    <w:p w:rsidR="00000000" w:rsidDel="00000000" w:rsidP="00000000" w:rsidRDefault="00000000" w:rsidRPr="00000000" w14:paraId="0000001A">
      <w:pPr>
        <w:pStyle w:val="Heading2"/>
        <w:keepNext w:val="0"/>
        <w:keepLines w:val="0"/>
        <w:spacing w:after="80" w:line="300" w:lineRule="auto"/>
        <w:rPr>
          <w:b w:val="1"/>
          <w:bCs w:val="1"/>
          <w:sz w:val="34"/>
          <w:szCs w:val="34"/>
        </w:rPr>
      </w:pPr>
      <w:bookmarkStart w:colFirst="0" w:colLast="0" w:name="_yu3xwog0niz1" w:id="13"/>
      <w:bookmarkEnd w:id="13"/>
      <w:r w:rsidDel="00000000" w:rsidR="00000000" w:rsidRPr="00000000">
        <w:rPr>
          <w:b w:val="1"/>
          <w:bCs w:val="1"/>
          <w:sz w:val="34"/>
          <w:szCs w:val="34"/>
          <w:rtl w:val="0"/>
        </w:rPr>
        <w:t xml:space="preserve">Luxurious Shade &amp; Comfort</w:t>
      </w:r>
    </w:p>
    <w:p w:rsidR="00000000" w:rsidDel="00000000" w:rsidP="00000000" w:rsidRDefault="00000000" w:rsidRPr="00000000" w14:paraId="0000001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Provides stylish shade and privacy, making poolside, garden, or terrace areas more comfortable and usable throughout the day, supporting greener, open-air usage of outdoor spaces.</w:t>
      </w:r>
    </w:p>
    <w:p w:rsidR="00000000" w:rsidDel="00000000" w:rsidP="00000000" w:rsidRDefault="00000000" w:rsidRPr="00000000" w14:paraId="0000001C">
      <w:pPr>
        <w:pStyle w:val="Heading2"/>
        <w:keepNext w:val="0"/>
        <w:keepLines w:val="0"/>
        <w:spacing w:after="80" w:line="300" w:lineRule="auto"/>
        <w:rPr>
          <w:b w:val="1"/>
          <w:bCs w:val="1"/>
          <w:sz w:val="34"/>
          <w:szCs w:val="34"/>
        </w:rPr>
      </w:pPr>
      <w:bookmarkStart w:colFirst="0" w:colLast="0" w:name="_dlvydnrn8pqb" w:id="14"/>
      <w:bookmarkEnd w:id="14"/>
      <w:r w:rsidDel="00000000" w:rsidR="00000000" w:rsidRPr="00000000">
        <w:rPr>
          <w:b w:val="1"/>
          <w:bCs w:val="1"/>
          <w:sz w:val="34"/>
          <w:szCs w:val="34"/>
          <w:rtl w:val="0"/>
        </w:rPr>
        <w:t xml:space="preserve">Weather Protection</w:t>
      </w:r>
    </w:p>
    <w:p w:rsidR="00000000" w:rsidDel="00000000" w:rsidP="00000000" w:rsidRDefault="00000000" w:rsidRPr="00000000" w14:paraId="0000001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Protects users from harsh sun, rain, and wind while allowing natural ventilation and airflow, reducing reliance on fully enclosed, air-conditioned areas.</w:t>
      </w:r>
    </w:p>
    <w:p w:rsidR="00000000" w:rsidDel="00000000" w:rsidP="00000000" w:rsidRDefault="00000000" w:rsidRPr="00000000" w14:paraId="0000001E">
      <w:pPr>
        <w:pStyle w:val="Heading2"/>
        <w:keepNext w:val="0"/>
        <w:keepLines w:val="0"/>
        <w:spacing w:after="80" w:line="300" w:lineRule="auto"/>
        <w:rPr>
          <w:b w:val="1"/>
          <w:bCs w:val="1"/>
          <w:sz w:val="34"/>
          <w:szCs w:val="34"/>
        </w:rPr>
      </w:pPr>
      <w:bookmarkStart w:colFirst="0" w:colLast="0" w:name="_a32qgcnxm1r1" w:id="15"/>
      <w:bookmarkEnd w:id="15"/>
      <w:r w:rsidDel="00000000" w:rsidR="00000000" w:rsidRPr="00000000">
        <w:rPr>
          <w:b w:val="1"/>
          <w:bCs w:val="1"/>
          <w:sz w:val="34"/>
          <w:szCs w:val="34"/>
          <w:rtl w:val="0"/>
        </w:rPr>
        <w:t xml:space="preserve">Aesthetic Enhancement</w:t>
      </w:r>
    </w:p>
    <w:p w:rsidR="00000000" w:rsidDel="00000000" w:rsidP="00000000" w:rsidRDefault="00000000" w:rsidRPr="00000000" w14:paraId="0000001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Adds a modern, high-end architectural element that significantly elevates the visual appeal of any outdoor space and complements green landscaping concepts.</w:t>
      </w:r>
    </w:p>
    <w:p w:rsidR="00000000" w:rsidDel="00000000" w:rsidP="00000000" w:rsidRDefault="00000000" w:rsidRPr="00000000" w14:paraId="00000020">
      <w:pPr>
        <w:pStyle w:val="Heading2"/>
        <w:keepNext w:val="0"/>
        <w:keepLines w:val="0"/>
        <w:spacing w:after="80" w:line="300" w:lineRule="auto"/>
        <w:rPr>
          <w:b w:val="1"/>
          <w:bCs w:val="1"/>
          <w:sz w:val="34"/>
          <w:szCs w:val="34"/>
        </w:rPr>
      </w:pPr>
      <w:bookmarkStart w:colFirst="0" w:colLast="0" w:name="_o2fwrlc3y3vj" w:id="16"/>
      <w:bookmarkEnd w:id="16"/>
      <w:r w:rsidDel="00000000" w:rsidR="00000000" w:rsidRPr="00000000">
        <w:rPr>
          <w:b w:val="1"/>
          <w:bCs w:val="1"/>
          <w:sz w:val="34"/>
          <w:szCs w:val="34"/>
          <w:rtl w:val="0"/>
        </w:rPr>
        <w:t xml:space="preserve">Versatile Applications</w:t>
      </w:r>
    </w:p>
    <w:p w:rsidR="00000000" w:rsidDel="00000000" w:rsidP="00000000" w:rsidRDefault="00000000" w:rsidRPr="00000000" w14:paraId="0000002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Ideal for pools, beaches, gardens, resorts, hotels, rooftops, and commercial outdoor lounges that want to offer premium yet sustainability-aligned experiences.</w:t>
      </w:r>
    </w:p>
    <w:p w:rsidR="00000000" w:rsidDel="00000000" w:rsidP="00000000" w:rsidRDefault="00000000" w:rsidRPr="00000000" w14:paraId="00000022">
      <w:pPr>
        <w:pStyle w:val="Heading2"/>
        <w:keepNext w:val="0"/>
        <w:keepLines w:val="0"/>
        <w:spacing w:after="80" w:line="300" w:lineRule="auto"/>
        <w:rPr>
          <w:b w:val="1"/>
          <w:bCs w:val="1"/>
          <w:sz w:val="34"/>
          <w:szCs w:val="34"/>
        </w:rPr>
      </w:pPr>
      <w:bookmarkStart w:colFirst="0" w:colLast="0" w:name="_ts7fyedazixg" w:id="17"/>
      <w:bookmarkEnd w:id="17"/>
      <w:r w:rsidDel="00000000" w:rsidR="00000000" w:rsidRPr="00000000">
        <w:rPr>
          <w:b w:val="1"/>
          <w:bCs w:val="1"/>
          <w:sz w:val="34"/>
          <w:szCs w:val="34"/>
          <w:rtl w:val="0"/>
        </w:rPr>
        <w:t xml:space="preserve">Long-Term Value</w:t>
      </w:r>
    </w:p>
    <w:p w:rsidR="00000000" w:rsidDel="00000000" w:rsidP="00000000" w:rsidRDefault="00000000" w:rsidRPr="00000000" w14:paraId="00000023">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Built with premium materials to deliver years of beauty and performance with minimal maintenance, reducing frequent replacements and material waste.</w:t>
      </w:r>
    </w:p>
    <w:p w:rsidR="00000000" w:rsidDel="00000000" w:rsidP="00000000" w:rsidRDefault="00000000" w:rsidRPr="00000000" w14:paraId="000000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pStyle w:val="Heading1"/>
        <w:keepNext w:val="0"/>
        <w:keepLines w:val="0"/>
        <w:spacing w:before="480" w:line="300" w:lineRule="auto"/>
        <w:rPr>
          <w:b w:val="1"/>
          <w:bCs w:val="1"/>
          <w:sz w:val="46"/>
          <w:szCs w:val="46"/>
        </w:rPr>
      </w:pPr>
      <w:bookmarkStart w:colFirst="0" w:colLast="0" w:name="_gw34xajgb2re" w:id="18"/>
      <w:bookmarkEnd w:id="18"/>
      <w:r w:rsidDel="00000000" w:rsidR="00000000" w:rsidRPr="00000000">
        <w:rPr>
          <w:b w:val="1"/>
          <w:bCs w:val="1"/>
          <w:sz w:val="46"/>
          <w:szCs w:val="46"/>
          <w:rtl w:val="0"/>
        </w:rPr>
        <w:t xml:space="preserve">Section 2: Why People Choose Urbanland Cabanas</w:t>
      </w:r>
    </w:p>
    <w:p w:rsidR="00000000" w:rsidDel="00000000" w:rsidP="00000000" w:rsidRDefault="00000000" w:rsidRPr="00000000" w14:paraId="00000026">
      <w:pPr>
        <w:pStyle w:val="Heading2"/>
        <w:keepNext w:val="0"/>
        <w:keepLines w:val="0"/>
        <w:spacing w:after="80" w:line="300" w:lineRule="auto"/>
        <w:rPr>
          <w:b w:val="1"/>
          <w:bCs w:val="1"/>
          <w:sz w:val="34"/>
          <w:szCs w:val="34"/>
        </w:rPr>
      </w:pPr>
      <w:bookmarkStart w:colFirst="0" w:colLast="0" w:name="_l4xrj8qivdx1" w:id="19"/>
      <w:bookmarkEnd w:id="19"/>
      <w:r w:rsidDel="00000000" w:rsidR="00000000" w:rsidRPr="00000000">
        <w:rPr>
          <w:b w:val="1"/>
          <w:bCs w:val="1"/>
          <w:sz w:val="34"/>
          <w:szCs w:val="34"/>
          <w:rtl w:val="0"/>
        </w:rPr>
        <w:t xml:space="preserve">H2 Heading</w:t>
      </w:r>
    </w:p>
    <w:p w:rsidR="00000000" w:rsidDel="00000000" w:rsidP="00000000" w:rsidRDefault="00000000" w:rsidRPr="00000000" w14:paraId="00000027">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Why People Choose Urbanland Cabanas</w:t>
      </w:r>
    </w:p>
    <w:p w:rsidR="00000000" w:rsidDel="00000000" w:rsidP="00000000" w:rsidRDefault="00000000" w:rsidRPr="00000000" w14:paraId="00000028">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Urbanland Cabanas are designed for luxury, durability, and practicality. They combine modern aesthetics with robust engineering to create beautiful shaded retreats that stand up to Indian weather conditions while supporting long-term, sustainable outdoor planning.</w:t>
      </w:r>
    </w:p>
    <w:p w:rsidR="00000000" w:rsidDel="00000000" w:rsidP="00000000" w:rsidRDefault="00000000" w:rsidRPr="00000000" w14:paraId="00000029">
      <w:pPr>
        <w:spacing w:after="120" w:before="24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By choosing Urbanland cabanas, you get premium outdoor structures that enhance the experience of your poolside, garden, resort, or commercial space while requiring very little upkeep. As a trusted manufacturer of luxury outdoor products in India, we deliver cabanas that blend style, strength, comfort, and a greener approach to outdoor living.</w:t>
      </w:r>
    </w:p>
    <w:p w:rsidR="00000000" w:rsidDel="00000000" w:rsidP="00000000" w:rsidRDefault="00000000" w:rsidRPr="00000000" w14:paraId="000000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B">
      <w:pPr>
        <w:pStyle w:val="Heading1"/>
        <w:keepNext w:val="0"/>
        <w:keepLines w:val="0"/>
        <w:spacing w:before="480" w:line="300" w:lineRule="auto"/>
        <w:rPr>
          <w:b w:val="1"/>
          <w:bCs w:val="1"/>
          <w:sz w:val="46"/>
          <w:szCs w:val="46"/>
        </w:rPr>
      </w:pPr>
      <w:bookmarkStart w:colFirst="0" w:colLast="0" w:name="_dhdgomeolme6" w:id="20"/>
      <w:bookmarkEnd w:id="20"/>
      <w:r w:rsidDel="00000000" w:rsidR="00000000" w:rsidRPr="00000000">
        <w:rPr>
          <w:b w:val="1"/>
          <w:bCs w:val="1"/>
          <w:sz w:val="46"/>
          <w:szCs w:val="46"/>
          <w:rtl w:val="0"/>
        </w:rPr>
        <w:t xml:space="preserve">Section 3: Materials &amp; Customization Options</w:t>
      </w:r>
    </w:p>
    <w:p w:rsidR="00000000" w:rsidDel="00000000" w:rsidP="00000000" w:rsidRDefault="00000000" w:rsidRPr="00000000" w14:paraId="0000002C">
      <w:pPr>
        <w:pStyle w:val="Heading2"/>
        <w:keepNext w:val="0"/>
        <w:keepLines w:val="0"/>
        <w:spacing w:after="80" w:line="300" w:lineRule="auto"/>
        <w:rPr>
          <w:b w:val="1"/>
          <w:bCs w:val="1"/>
          <w:sz w:val="34"/>
          <w:szCs w:val="34"/>
        </w:rPr>
      </w:pPr>
      <w:bookmarkStart w:colFirst="0" w:colLast="0" w:name="_gbz45hg5iahy" w:id="21"/>
      <w:bookmarkEnd w:id="21"/>
      <w:r w:rsidDel="00000000" w:rsidR="00000000" w:rsidRPr="00000000">
        <w:rPr>
          <w:b w:val="1"/>
          <w:bCs w:val="1"/>
          <w:sz w:val="34"/>
          <w:szCs w:val="34"/>
          <w:rtl w:val="0"/>
        </w:rPr>
        <w:t xml:space="preserve">H2 Heading</w:t>
      </w:r>
    </w:p>
    <w:p w:rsidR="00000000" w:rsidDel="00000000" w:rsidP="00000000" w:rsidRDefault="00000000" w:rsidRPr="00000000" w14:paraId="0000002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Materials &amp; Customization Options for Cabanas</w:t>
      </w:r>
    </w:p>
    <w:p w:rsidR="00000000" w:rsidDel="00000000" w:rsidP="00000000" w:rsidRDefault="00000000" w:rsidRPr="00000000" w14:paraId="0000002E">
      <w:pPr>
        <w:pStyle w:val="Heading2"/>
        <w:keepNext w:val="0"/>
        <w:keepLines w:val="0"/>
        <w:spacing w:after="80" w:line="300" w:lineRule="auto"/>
        <w:rPr>
          <w:b w:val="1"/>
          <w:bCs w:val="1"/>
          <w:sz w:val="34"/>
          <w:szCs w:val="34"/>
        </w:rPr>
      </w:pPr>
      <w:bookmarkStart w:colFirst="0" w:colLast="0" w:name="_3kf943qxxa3" w:id="22"/>
      <w:bookmarkEnd w:id="22"/>
      <w:r w:rsidDel="00000000" w:rsidR="00000000" w:rsidRPr="00000000">
        <w:rPr>
          <w:b w:val="1"/>
          <w:bCs w:val="1"/>
          <w:sz w:val="34"/>
          <w:szCs w:val="34"/>
          <w:rtl w:val="0"/>
        </w:rPr>
        <w:t xml:space="preserve">Material Comparison</w:t>
      </w:r>
    </w:p>
    <w:p w:rsidR="00000000" w:rsidDel="00000000" w:rsidP="00000000" w:rsidRDefault="00000000" w:rsidRPr="00000000" w14:paraId="0000002F">
      <w:pPr>
        <w:spacing w:after="120" w:before="12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Material</w:t>
        <w:br w:type="textWrapping"/>
      </w:r>
      <w:r w:rsidDel="00000000" w:rsidR="00000000" w:rsidRPr="00000000">
        <w:rPr>
          <w:rFonts w:ascii="Georgia" w:cs="Georgia" w:eastAsia="Georgia" w:hAnsi="Georgia"/>
          <w:sz w:val="24"/>
          <w:szCs w:val="24"/>
          <w:rtl w:val="0"/>
        </w:rPr>
        <w:t xml:space="preserve">Mild Steel (Powder Coated)</w:t>
        <w:br w:type="textWrapping"/>
      </w:r>
      <w:r w:rsidDel="00000000" w:rsidR="00000000" w:rsidRPr="00000000">
        <w:rPr>
          <w:rFonts w:ascii="Georgia" w:cs="Georgia" w:eastAsia="Georgia" w:hAnsi="Georgia"/>
          <w:b w:val="1"/>
          <w:bCs w:val="1"/>
          <w:sz w:val="24"/>
          <w:szCs w:val="24"/>
          <w:rtl w:val="0"/>
        </w:rPr>
        <w:t xml:space="preserve">Lifespan</w:t>
        <w:br w:type="textWrapping"/>
      </w:r>
      <w:r w:rsidDel="00000000" w:rsidR="00000000" w:rsidRPr="00000000">
        <w:rPr>
          <w:rFonts w:ascii="Georgia" w:cs="Georgia" w:eastAsia="Georgia" w:hAnsi="Georgia"/>
          <w:sz w:val="24"/>
          <w:szCs w:val="24"/>
          <w:rtl w:val="0"/>
        </w:rPr>
        <w:t xml:space="preserve">8–10 years</w:t>
        <w:br w:type="textWrapping"/>
      </w:r>
      <w:r w:rsidDel="00000000" w:rsidR="00000000" w:rsidRPr="00000000">
        <w:rPr>
          <w:rFonts w:ascii="Georgia" w:cs="Georgia" w:eastAsia="Georgia" w:hAnsi="Georgia"/>
          <w:b w:val="1"/>
          <w:bCs w:val="1"/>
          <w:sz w:val="24"/>
          <w:szCs w:val="24"/>
          <w:rtl w:val="0"/>
        </w:rPr>
        <w:t xml:space="preserve">Maintenance</w:t>
        <w:br w:type="textWrapping"/>
      </w:r>
      <w:r w:rsidDel="00000000" w:rsidR="00000000" w:rsidRPr="00000000">
        <w:rPr>
          <w:rFonts w:ascii="Georgia" w:cs="Georgia" w:eastAsia="Georgia" w:hAnsi="Georgia"/>
          <w:sz w:val="24"/>
          <w:szCs w:val="24"/>
          <w:rtl w:val="0"/>
        </w:rPr>
        <w:t xml:space="preserve">Low</w:t>
        <w:br w:type="textWrapping"/>
      </w:r>
      <w:r w:rsidDel="00000000" w:rsidR="00000000" w:rsidRPr="00000000">
        <w:rPr>
          <w:rFonts w:ascii="Georgia" w:cs="Georgia" w:eastAsia="Georgia" w:hAnsi="Georgia"/>
          <w:b w:val="1"/>
          <w:bCs w:val="1"/>
          <w:sz w:val="24"/>
          <w:szCs w:val="24"/>
          <w:rtl w:val="0"/>
        </w:rPr>
        <w:t xml:space="preserve">Best For</w:t>
        <w:br w:type="textWrapping"/>
      </w:r>
      <w:r w:rsidDel="00000000" w:rsidR="00000000" w:rsidRPr="00000000">
        <w:rPr>
          <w:rFonts w:ascii="Georgia" w:cs="Georgia" w:eastAsia="Georgia" w:hAnsi="Georgia"/>
          <w:sz w:val="24"/>
          <w:szCs w:val="24"/>
          <w:rtl w:val="0"/>
        </w:rPr>
        <w:t xml:space="preserve">General residential &amp; commercial</w:t>
        <w:br w:type="textWrapping"/>
      </w:r>
      <w:r w:rsidDel="00000000" w:rsidR="00000000" w:rsidRPr="00000000">
        <w:rPr>
          <w:rFonts w:ascii="Georgia" w:cs="Georgia" w:eastAsia="Georgia" w:hAnsi="Georgia"/>
          <w:b w:val="1"/>
          <w:bCs w:val="1"/>
          <w:sz w:val="24"/>
          <w:szCs w:val="24"/>
          <w:rtl w:val="0"/>
        </w:rPr>
        <w:t xml:space="preserve">Cost vs MS</w:t>
        <w:br w:type="textWrapping"/>
      </w:r>
      <w:r w:rsidDel="00000000" w:rsidR="00000000" w:rsidRPr="00000000">
        <w:rPr>
          <w:rFonts w:ascii="Georgia" w:cs="Georgia" w:eastAsia="Georgia" w:hAnsi="Georgia"/>
          <w:sz w:val="24"/>
          <w:szCs w:val="24"/>
          <w:rtl w:val="0"/>
        </w:rPr>
        <w:t xml:space="preserve">Base (1×)</w:t>
      </w:r>
    </w:p>
    <w:p w:rsidR="00000000" w:rsidDel="00000000" w:rsidP="00000000" w:rsidRDefault="00000000" w:rsidRPr="00000000" w14:paraId="00000030">
      <w:pPr>
        <w:spacing w:after="12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Material</w:t>
        <w:br w:type="textWrapping"/>
      </w:r>
      <w:r w:rsidDel="00000000" w:rsidR="00000000" w:rsidRPr="00000000">
        <w:rPr>
          <w:rFonts w:ascii="Georgia" w:cs="Georgia" w:eastAsia="Georgia" w:hAnsi="Georgia"/>
          <w:sz w:val="24"/>
          <w:szCs w:val="24"/>
          <w:rtl w:val="0"/>
        </w:rPr>
        <w:t xml:space="preserve">Stainless Steel</w:t>
        <w:br w:type="textWrapping"/>
      </w:r>
      <w:r w:rsidDel="00000000" w:rsidR="00000000" w:rsidRPr="00000000">
        <w:rPr>
          <w:rFonts w:ascii="Georgia" w:cs="Georgia" w:eastAsia="Georgia" w:hAnsi="Georgia"/>
          <w:b w:val="1"/>
          <w:bCs w:val="1"/>
          <w:sz w:val="24"/>
          <w:szCs w:val="24"/>
          <w:rtl w:val="0"/>
        </w:rPr>
        <w:t xml:space="preserve">Lifespan</w:t>
        <w:br w:type="textWrapping"/>
      </w:r>
      <w:r w:rsidDel="00000000" w:rsidR="00000000" w:rsidRPr="00000000">
        <w:rPr>
          <w:rFonts w:ascii="Georgia" w:cs="Georgia" w:eastAsia="Georgia" w:hAnsi="Georgia"/>
          <w:sz w:val="24"/>
          <w:szCs w:val="24"/>
          <w:rtl w:val="0"/>
        </w:rPr>
        <w:t xml:space="preserve">15–20+ years</w:t>
        <w:br w:type="textWrapping"/>
      </w:r>
      <w:r w:rsidDel="00000000" w:rsidR="00000000" w:rsidRPr="00000000">
        <w:rPr>
          <w:rFonts w:ascii="Georgia" w:cs="Georgia" w:eastAsia="Georgia" w:hAnsi="Georgia"/>
          <w:b w:val="1"/>
          <w:bCs w:val="1"/>
          <w:sz w:val="24"/>
          <w:szCs w:val="24"/>
          <w:rtl w:val="0"/>
        </w:rPr>
        <w:t xml:space="preserve">Maintenance</w:t>
        <w:br w:type="textWrapping"/>
      </w:r>
      <w:r w:rsidDel="00000000" w:rsidR="00000000" w:rsidRPr="00000000">
        <w:rPr>
          <w:rFonts w:ascii="Georgia" w:cs="Georgia" w:eastAsia="Georgia" w:hAnsi="Georgia"/>
          <w:sz w:val="24"/>
          <w:szCs w:val="24"/>
          <w:rtl w:val="0"/>
        </w:rPr>
        <w:t xml:space="preserve">Very low</w:t>
        <w:br w:type="textWrapping"/>
      </w:r>
      <w:r w:rsidDel="00000000" w:rsidR="00000000" w:rsidRPr="00000000">
        <w:rPr>
          <w:rFonts w:ascii="Georgia" w:cs="Georgia" w:eastAsia="Georgia" w:hAnsi="Georgia"/>
          <w:b w:val="1"/>
          <w:bCs w:val="1"/>
          <w:sz w:val="24"/>
          <w:szCs w:val="24"/>
          <w:rtl w:val="0"/>
        </w:rPr>
        <w:t xml:space="preserve">Best For</w:t>
        <w:br w:type="textWrapping"/>
      </w:r>
      <w:r w:rsidDel="00000000" w:rsidR="00000000" w:rsidRPr="00000000">
        <w:rPr>
          <w:rFonts w:ascii="Georgia" w:cs="Georgia" w:eastAsia="Georgia" w:hAnsi="Georgia"/>
          <w:sz w:val="24"/>
          <w:szCs w:val="24"/>
          <w:rtl w:val="0"/>
        </w:rPr>
        <w:t xml:space="preserve">Coastal &amp; premium luxury projects looking for long-term, sustainable performance</w:t>
        <w:br w:type="textWrapping"/>
      </w:r>
      <w:r w:rsidDel="00000000" w:rsidR="00000000" w:rsidRPr="00000000">
        <w:rPr>
          <w:rFonts w:ascii="Georgia" w:cs="Georgia" w:eastAsia="Georgia" w:hAnsi="Georgia"/>
          <w:b w:val="1"/>
          <w:bCs w:val="1"/>
          <w:sz w:val="24"/>
          <w:szCs w:val="24"/>
          <w:rtl w:val="0"/>
        </w:rPr>
        <w:t xml:space="preserve">Cost vs MS</w:t>
        <w:br w:type="textWrapping"/>
      </w:r>
      <w:r w:rsidDel="00000000" w:rsidR="00000000" w:rsidRPr="00000000">
        <w:rPr>
          <w:rFonts w:ascii="Georgia" w:cs="Georgia" w:eastAsia="Georgia" w:hAnsi="Georgia"/>
          <w:sz w:val="24"/>
          <w:szCs w:val="24"/>
          <w:rtl w:val="0"/>
        </w:rPr>
        <w:t xml:space="preserve">2.5–3×</w:t>
      </w:r>
    </w:p>
    <w:p w:rsidR="00000000" w:rsidDel="00000000" w:rsidP="00000000" w:rsidRDefault="00000000" w:rsidRPr="00000000" w14:paraId="00000031">
      <w:pPr>
        <w:spacing w:after="12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Material</w:t>
        <w:br w:type="textWrapping"/>
      </w:r>
      <w:r w:rsidDel="00000000" w:rsidR="00000000" w:rsidRPr="00000000">
        <w:rPr>
          <w:rFonts w:ascii="Georgia" w:cs="Georgia" w:eastAsia="Georgia" w:hAnsi="Georgia"/>
          <w:sz w:val="24"/>
          <w:szCs w:val="24"/>
          <w:rtl w:val="0"/>
        </w:rPr>
        <w:t xml:space="preserve">Aluminium</w:t>
        <w:br w:type="textWrapping"/>
      </w:r>
      <w:r w:rsidDel="00000000" w:rsidR="00000000" w:rsidRPr="00000000">
        <w:rPr>
          <w:rFonts w:ascii="Georgia" w:cs="Georgia" w:eastAsia="Georgia" w:hAnsi="Georgia"/>
          <w:b w:val="1"/>
          <w:bCs w:val="1"/>
          <w:sz w:val="24"/>
          <w:szCs w:val="24"/>
          <w:rtl w:val="0"/>
        </w:rPr>
        <w:t xml:space="preserve">Lifespan</w:t>
        <w:br w:type="textWrapping"/>
      </w:r>
      <w:r w:rsidDel="00000000" w:rsidR="00000000" w:rsidRPr="00000000">
        <w:rPr>
          <w:rFonts w:ascii="Georgia" w:cs="Georgia" w:eastAsia="Georgia" w:hAnsi="Georgia"/>
          <w:sz w:val="24"/>
          <w:szCs w:val="24"/>
          <w:rtl w:val="0"/>
        </w:rPr>
        <w:t xml:space="preserve">15–20+ years</w:t>
        <w:br w:type="textWrapping"/>
      </w:r>
      <w:r w:rsidDel="00000000" w:rsidR="00000000" w:rsidRPr="00000000">
        <w:rPr>
          <w:rFonts w:ascii="Georgia" w:cs="Georgia" w:eastAsia="Georgia" w:hAnsi="Georgia"/>
          <w:b w:val="1"/>
          <w:bCs w:val="1"/>
          <w:sz w:val="24"/>
          <w:szCs w:val="24"/>
          <w:rtl w:val="0"/>
        </w:rPr>
        <w:t xml:space="preserve">Maintenance</w:t>
        <w:br w:type="textWrapping"/>
      </w:r>
      <w:r w:rsidDel="00000000" w:rsidR="00000000" w:rsidRPr="00000000">
        <w:rPr>
          <w:rFonts w:ascii="Georgia" w:cs="Georgia" w:eastAsia="Georgia" w:hAnsi="Georgia"/>
          <w:sz w:val="24"/>
          <w:szCs w:val="24"/>
          <w:rtl w:val="0"/>
        </w:rPr>
        <w:t xml:space="preserve">Minimal</w:t>
        <w:br w:type="textWrapping"/>
      </w:r>
      <w:r w:rsidDel="00000000" w:rsidR="00000000" w:rsidRPr="00000000">
        <w:rPr>
          <w:rFonts w:ascii="Georgia" w:cs="Georgia" w:eastAsia="Georgia" w:hAnsi="Georgia"/>
          <w:b w:val="1"/>
          <w:bCs w:val="1"/>
          <w:sz w:val="24"/>
          <w:szCs w:val="24"/>
          <w:rtl w:val="0"/>
        </w:rPr>
        <w:t xml:space="preserve">Best For</w:t>
        <w:br w:type="textWrapping"/>
      </w:r>
      <w:r w:rsidDel="00000000" w:rsidR="00000000" w:rsidRPr="00000000">
        <w:rPr>
          <w:rFonts w:ascii="Georgia" w:cs="Georgia" w:eastAsia="Georgia" w:hAnsi="Georgia"/>
          <w:sz w:val="24"/>
          <w:szCs w:val="24"/>
          <w:rtl w:val="0"/>
        </w:rPr>
        <w:t xml:space="preserve">Modern &amp; lightweight designs with low-maintenance, recyclable structures</w:t>
        <w:br w:type="textWrapping"/>
      </w:r>
      <w:r w:rsidDel="00000000" w:rsidR="00000000" w:rsidRPr="00000000">
        <w:rPr>
          <w:rFonts w:ascii="Georgia" w:cs="Georgia" w:eastAsia="Georgia" w:hAnsi="Georgia"/>
          <w:b w:val="1"/>
          <w:bCs w:val="1"/>
          <w:sz w:val="24"/>
          <w:szCs w:val="24"/>
          <w:rtl w:val="0"/>
        </w:rPr>
        <w:t xml:space="preserve">Cost vs MS</w:t>
        <w:br w:type="textWrapping"/>
      </w:r>
      <w:r w:rsidDel="00000000" w:rsidR="00000000" w:rsidRPr="00000000">
        <w:rPr>
          <w:rFonts w:ascii="Georgia" w:cs="Georgia" w:eastAsia="Georgia" w:hAnsi="Georgia"/>
          <w:sz w:val="24"/>
          <w:szCs w:val="24"/>
          <w:rtl w:val="0"/>
        </w:rPr>
        <w:t xml:space="preserve">2.2–2.8×</w:t>
      </w:r>
    </w:p>
    <w:p w:rsidR="00000000" w:rsidDel="00000000" w:rsidP="00000000" w:rsidRDefault="00000000" w:rsidRPr="00000000" w14:paraId="00000032">
      <w:pPr>
        <w:spacing w:after="120" w:before="240" w:lineRule="auto"/>
        <w:rPr>
          <w:rFonts w:ascii="Georgia" w:cs="Georgia" w:eastAsia="Georgia" w:hAnsi="Georgia"/>
          <w:sz w:val="24"/>
          <w:szCs w:val="24"/>
        </w:rPr>
      </w:pPr>
      <w:r w:rsidDel="00000000" w:rsidR="00000000" w:rsidRPr="00000000">
        <w:rPr>
          <w:rFonts w:ascii="Georgia" w:cs="Georgia" w:eastAsia="Georgia" w:hAnsi="Georgia"/>
          <w:b w:val="1"/>
          <w:bCs w:val="1"/>
          <w:sz w:val="24"/>
          <w:szCs w:val="24"/>
          <w:rtl w:val="0"/>
        </w:rPr>
        <w:t xml:space="preserve">Material</w:t>
        <w:br w:type="textWrapping"/>
      </w:r>
      <w:r w:rsidDel="00000000" w:rsidR="00000000" w:rsidRPr="00000000">
        <w:rPr>
          <w:rFonts w:ascii="Georgia" w:cs="Georgia" w:eastAsia="Georgia" w:hAnsi="Georgia"/>
          <w:sz w:val="24"/>
          <w:szCs w:val="24"/>
          <w:rtl w:val="0"/>
        </w:rPr>
        <w:t xml:space="preserve">WPC / Tensile Fabric</w:t>
        <w:br w:type="textWrapping"/>
      </w:r>
      <w:r w:rsidDel="00000000" w:rsidR="00000000" w:rsidRPr="00000000">
        <w:rPr>
          <w:rFonts w:ascii="Georgia" w:cs="Georgia" w:eastAsia="Georgia" w:hAnsi="Georgia"/>
          <w:b w:val="1"/>
          <w:bCs w:val="1"/>
          <w:sz w:val="24"/>
          <w:szCs w:val="24"/>
          <w:rtl w:val="0"/>
        </w:rPr>
        <w:t xml:space="preserve">Lifespan</w:t>
        <w:br w:type="textWrapping"/>
      </w:r>
      <w:r w:rsidDel="00000000" w:rsidR="00000000" w:rsidRPr="00000000">
        <w:rPr>
          <w:rFonts w:ascii="Georgia" w:cs="Georgia" w:eastAsia="Georgia" w:hAnsi="Georgia"/>
          <w:sz w:val="24"/>
          <w:szCs w:val="24"/>
          <w:rtl w:val="0"/>
        </w:rPr>
        <w:t xml:space="preserve">12–15 years</w:t>
        <w:br w:type="textWrapping"/>
      </w:r>
      <w:r w:rsidDel="00000000" w:rsidR="00000000" w:rsidRPr="00000000">
        <w:rPr>
          <w:rFonts w:ascii="Georgia" w:cs="Georgia" w:eastAsia="Georgia" w:hAnsi="Georgia"/>
          <w:b w:val="1"/>
          <w:bCs w:val="1"/>
          <w:sz w:val="24"/>
          <w:szCs w:val="24"/>
          <w:rtl w:val="0"/>
        </w:rPr>
        <w:t xml:space="preserve">Maintenance</w:t>
        <w:br w:type="textWrapping"/>
      </w:r>
      <w:r w:rsidDel="00000000" w:rsidR="00000000" w:rsidRPr="00000000">
        <w:rPr>
          <w:rFonts w:ascii="Georgia" w:cs="Georgia" w:eastAsia="Georgia" w:hAnsi="Georgia"/>
          <w:sz w:val="24"/>
          <w:szCs w:val="24"/>
          <w:rtl w:val="0"/>
        </w:rPr>
        <w:t xml:space="preserve">Very low</w:t>
        <w:br w:type="textWrapping"/>
      </w:r>
      <w:r w:rsidDel="00000000" w:rsidR="00000000" w:rsidRPr="00000000">
        <w:rPr>
          <w:rFonts w:ascii="Georgia" w:cs="Georgia" w:eastAsia="Georgia" w:hAnsi="Georgia"/>
          <w:b w:val="1"/>
          <w:bCs w:val="1"/>
          <w:sz w:val="24"/>
          <w:szCs w:val="24"/>
          <w:rtl w:val="0"/>
        </w:rPr>
        <w:t xml:space="preserve">Best For</w:t>
        <w:br w:type="textWrapping"/>
      </w:r>
      <w:r w:rsidDel="00000000" w:rsidR="00000000" w:rsidRPr="00000000">
        <w:rPr>
          <w:rFonts w:ascii="Georgia" w:cs="Georgia" w:eastAsia="Georgia" w:hAnsi="Georgia"/>
          <w:sz w:val="24"/>
          <w:szCs w:val="24"/>
          <w:rtl w:val="0"/>
        </w:rPr>
        <w:t xml:space="preserve">Poolside &amp; garden luxury cabanas with a warm, wood-like and eco-friendly appearance</w:t>
        <w:br w:type="textWrapping"/>
      </w:r>
      <w:r w:rsidDel="00000000" w:rsidR="00000000" w:rsidRPr="00000000">
        <w:rPr>
          <w:rFonts w:ascii="Georgia" w:cs="Georgia" w:eastAsia="Georgia" w:hAnsi="Georgia"/>
          <w:b w:val="1"/>
          <w:bCs w:val="1"/>
          <w:sz w:val="24"/>
          <w:szCs w:val="24"/>
          <w:rtl w:val="0"/>
        </w:rPr>
        <w:t xml:space="preserve">Cost vs MS</w:t>
        <w:br w:type="textWrapping"/>
      </w:r>
      <w:r w:rsidDel="00000000" w:rsidR="00000000" w:rsidRPr="00000000">
        <w:rPr>
          <w:rFonts w:ascii="Georgia" w:cs="Georgia" w:eastAsia="Georgia" w:hAnsi="Georgia"/>
          <w:sz w:val="24"/>
          <w:szCs w:val="24"/>
          <w:rtl w:val="0"/>
        </w:rPr>
        <w:t xml:space="preserve">1.8–2.5×</w:t>
      </w:r>
    </w:p>
    <w:p w:rsidR="00000000" w:rsidDel="00000000" w:rsidP="00000000" w:rsidRDefault="00000000" w:rsidRPr="00000000" w14:paraId="00000033">
      <w:pPr>
        <w:pStyle w:val="Heading2"/>
        <w:keepNext w:val="0"/>
        <w:keepLines w:val="0"/>
        <w:spacing w:after="80" w:line="300" w:lineRule="auto"/>
        <w:rPr>
          <w:b w:val="1"/>
          <w:bCs w:val="1"/>
          <w:sz w:val="34"/>
          <w:szCs w:val="34"/>
        </w:rPr>
      </w:pPr>
      <w:bookmarkStart w:colFirst="0" w:colLast="0" w:name="_a53tuxmg6bdg" w:id="23"/>
      <w:bookmarkEnd w:id="23"/>
      <w:r w:rsidDel="00000000" w:rsidR="00000000" w:rsidRPr="00000000">
        <w:rPr>
          <w:b w:val="1"/>
          <w:bCs w:val="1"/>
          <w:sz w:val="34"/>
          <w:szCs w:val="34"/>
          <w:rtl w:val="0"/>
        </w:rPr>
        <w:t xml:space="preserve">Popular Customization Options</w:t>
      </w:r>
    </w:p>
    <w:p w:rsidR="00000000" w:rsidDel="00000000" w:rsidP="00000000" w:rsidRDefault="00000000" w:rsidRPr="00000000" w14:paraId="00000034">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Size: Single, double, or large multi-person cabanas</w:t>
      </w:r>
    </w:p>
    <w:p w:rsidR="00000000" w:rsidDel="00000000" w:rsidP="00000000" w:rsidRDefault="00000000" w:rsidRPr="00000000" w14:paraId="00000035">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Roof: Polycarbonate, tensile fabric, WPC, or retractable</w:t>
      </w:r>
    </w:p>
    <w:p w:rsidR="00000000" w:rsidDel="00000000" w:rsidP="00000000" w:rsidRDefault="00000000" w:rsidRPr="00000000" w14:paraId="00000036">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Design: Fixed, cantilever, or modular</w:t>
      </w:r>
    </w:p>
    <w:p w:rsidR="00000000" w:rsidDel="00000000" w:rsidP="00000000" w:rsidRDefault="00000000" w:rsidRPr="00000000" w14:paraId="00000037">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Add-ons: Curtains, lighting, fans, mosquito netting, privacy screens</w:t>
      </w:r>
    </w:p>
    <w:p w:rsidR="00000000" w:rsidDel="00000000" w:rsidP="00000000" w:rsidRDefault="00000000" w:rsidRPr="00000000" w14:paraId="00000038">
      <w:pPr>
        <w:numPr>
          <w:ilvl w:val="0"/>
          <w:numId w:val="1"/>
        </w:numPr>
        <w:pBdr>
          <w:top w:color="auto" w:space="0" w:sz="0" w:val="none"/>
          <w:bottom w:color="auto" w:space="0" w:sz="0" w:val="none"/>
          <w:between w:color="auto" w:space="0" w:sz="0" w:val="none"/>
        </w:pBdr>
        <w:ind w:left="720" w:hanging="360"/>
        <w:rPr>
          <w:color w:val="000000"/>
        </w:rPr>
      </w:pPr>
      <w:r w:rsidDel="00000000" w:rsidR="00000000" w:rsidRPr="00000000">
        <w:rPr>
          <w:rFonts w:ascii="Georgia" w:cs="Georgia" w:eastAsia="Georgia" w:hAnsi="Georgia"/>
          <w:sz w:val="24"/>
          <w:szCs w:val="24"/>
          <w:rtl w:val="0"/>
        </w:rPr>
        <w:t xml:space="preserve">Finish: Powder-coated, brushed stainless steel, natural wood look to match green landscape design</w:t>
      </w:r>
    </w:p>
    <w:p w:rsidR="00000000" w:rsidDel="00000000" w:rsidP="00000000" w:rsidRDefault="00000000" w:rsidRPr="00000000" w14:paraId="0000003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pStyle w:val="Heading1"/>
        <w:keepNext w:val="0"/>
        <w:keepLines w:val="0"/>
        <w:spacing w:before="480" w:line="300" w:lineRule="auto"/>
        <w:rPr>
          <w:b w:val="1"/>
          <w:bCs w:val="1"/>
          <w:sz w:val="46"/>
          <w:szCs w:val="46"/>
        </w:rPr>
      </w:pPr>
      <w:bookmarkStart w:colFirst="0" w:colLast="0" w:name="_prpyeyd85xj1" w:id="24"/>
      <w:bookmarkEnd w:id="24"/>
      <w:r w:rsidDel="00000000" w:rsidR="00000000" w:rsidRPr="00000000">
        <w:rPr>
          <w:b w:val="1"/>
          <w:bCs w:val="1"/>
          <w:sz w:val="46"/>
          <w:szCs w:val="46"/>
          <w:rtl w:val="0"/>
        </w:rPr>
        <w:t xml:space="preserve">Section 4: Real Projects Across India</w:t>
      </w:r>
    </w:p>
    <w:p w:rsidR="00000000" w:rsidDel="00000000" w:rsidP="00000000" w:rsidRDefault="00000000" w:rsidRPr="00000000" w14:paraId="0000003B">
      <w:pPr>
        <w:pStyle w:val="Heading2"/>
        <w:keepNext w:val="0"/>
        <w:keepLines w:val="0"/>
        <w:spacing w:after="80" w:line="300" w:lineRule="auto"/>
        <w:rPr>
          <w:b w:val="1"/>
          <w:bCs w:val="1"/>
          <w:sz w:val="34"/>
          <w:szCs w:val="34"/>
        </w:rPr>
      </w:pPr>
      <w:bookmarkStart w:colFirst="0" w:colLast="0" w:name="_csg8zedoous3" w:id="25"/>
      <w:bookmarkEnd w:id="25"/>
      <w:r w:rsidDel="00000000" w:rsidR="00000000" w:rsidRPr="00000000">
        <w:rPr>
          <w:b w:val="1"/>
          <w:bCs w:val="1"/>
          <w:sz w:val="34"/>
          <w:szCs w:val="34"/>
          <w:rtl w:val="0"/>
        </w:rPr>
        <w:t xml:space="preserve">H2 Heading</w:t>
      </w:r>
    </w:p>
    <w:p w:rsidR="00000000" w:rsidDel="00000000" w:rsidP="00000000" w:rsidRDefault="00000000" w:rsidRPr="00000000" w14:paraId="0000003C">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Real Cabanas. Real Results. Across India.</w:t>
      </w:r>
    </w:p>
    <w:p w:rsidR="00000000" w:rsidDel="00000000" w:rsidP="00000000" w:rsidRDefault="00000000" w:rsidRPr="00000000" w14:paraId="0000003D">
      <w:pPr>
        <w:pStyle w:val="Heading2"/>
        <w:keepNext w:val="0"/>
        <w:keepLines w:val="0"/>
        <w:spacing w:after="80" w:line="300" w:lineRule="auto"/>
        <w:rPr>
          <w:b w:val="1"/>
          <w:bCs w:val="1"/>
          <w:sz w:val="34"/>
          <w:szCs w:val="34"/>
        </w:rPr>
      </w:pPr>
      <w:bookmarkStart w:colFirst="0" w:colLast="0" w:name="_iiawc9qqvyqt" w:id="26"/>
      <w:bookmarkEnd w:id="26"/>
      <w:r w:rsidDel="00000000" w:rsidR="00000000" w:rsidRPr="00000000">
        <w:rPr>
          <w:b w:val="1"/>
          <w:bCs w:val="1"/>
          <w:sz w:val="34"/>
          <w:szCs w:val="34"/>
          <w:rtl w:val="0"/>
        </w:rPr>
        <w:t xml:space="preserve">Key Statistics</w:t>
      </w:r>
    </w:p>
    <w:p w:rsidR="00000000" w:rsidDel="00000000" w:rsidP="00000000" w:rsidRDefault="00000000" w:rsidRPr="00000000" w14:paraId="0000003E">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50+ major projects delivered | 15+ cities served</w:t>
      </w:r>
    </w:p>
    <w:p w:rsidR="00000000" w:rsidDel="00000000" w:rsidP="00000000" w:rsidRDefault="00000000" w:rsidRPr="00000000" w14:paraId="0000003F">
      <w:pPr>
        <w:pStyle w:val="Heading2"/>
        <w:keepNext w:val="0"/>
        <w:keepLines w:val="0"/>
        <w:spacing w:after="80" w:line="300" w:lineRule="auto"/>
        <w:rPr>
          <w:b w:val="1"/>
          <w:bCs w:val="1"/>
          <w:sz w:val="34"/>
          <w:szCs w:val="34"/>
        </w:rPr>
      </w:pPr>
      <w:bookmarkStart w:colFirst="0" w:colLast="0" w:name="_4w46zy72xsvf" w:id="27"/>
      <w:bookmarkEnd w:id="27"/>
      <w:r w:rsidDel="00000000" w:rsidR="00000000" w:rsidRPr="00000000">
        <w:rPr>
          <w:b w:val="1"/>
          <w:bCs w:val="1"/>
          <w:sz w:val="34"/>
          <w:szCs w:val="34"/>
          <w:rtl w:val="0"/>
        </w:rPr>
        <w:t xml:space="preserve">Featured Projects</w:t>
      </w:r>
    </w:p>
    <w:p w:rsidR="00000000" w:rsidDel="00000000" w:rsidP="00000000" w:rsidRDefault="00000000" w:rsidRPr="00000000" w14:paraId="00000040">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(Client to provide exact details and high-quality photos showing integration with landscaped, green outdoor spaces)</w:t>
      </w:r>
    </w:p>
    <w:p w:rsidR="00000000" w:rsidDel="00000000" w:rsidP="00000000" w:rsidRDefault="00000000" w:rsidRPr="00000000" w14:paraId="0000004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1"/>
        <w:keepNext w:val="0"/>
        <w:keepLines w:val="0"/>
        <w:spacing w:before="480" w:line="300" w:lineRule="auto"/>
        <w:rPr>
          <w:b w:val="1"/>
          <w:bCs w:val="1"/>
          <w:sz w:val="46"/>
          <w:szCs w:val="46"/>
        </w:rPr>
      </w:pPr>
      <w:bookmarkStart w:colFirst="0" w:colLast="0" w:name="_kgw15whs148" w:id="28"/>
      <w:bookmarkEnd w:id="28"/>
      <w:r w:rsidDel="00000000" w:rsidR="00000000" w:rsidRPr="00000000">
        <w:rPr>
          <w:b w:val="1"/>
          <w:bCs w:val="1"/>
          <w:sz w:val="46"/>
          <w:szCs w:val="46"/>
          <w:rtl w:val="0"/>
        </w:rPr>
        <w:t xml:space="preserve">Section 5: Installation, Warranty &amp; FAQ</w:t>
      </w:r>
    </w:p>
    <w:p w:rsidR="00000000" w:rsidDel="00000000" w:rsidP="00000000" w:rsidRDefault="00000000" w:rsidRPr="00000000" w14:paraId="00000043">
      <w:pPr>
        <w:pStyle w:val="Heading2"/>
        <w:keepNext w:val="0"/>
        <w:keepLines w:val="0"/>
        <w:spacing w:after="80" w:line="300" w:lineRule="auto"/>
        <w:rPr>
          <w:b w:val="1"/>
          <w:bCs w:val="1"/>
          <w:sz w:val="34"/>
          <w:szCs w:val="34"/>
        </w:rPr>
      </w:pPr>
      <w:bookmarkStart w:colFirst="0" w:colLast="0" w:name="_ibcwkh7884we" w:id="29"/>
      <w:bookmarkEnd w:id="29"/>
      <w:r w:rsidDel="00000000" w:rsidR="00000000" w:rsidRPr="00000000">
        <w:rPr>
          <w:b w:val="1"/>
          <w:bCs w:val="1"/>
          <w:sz w:val="34"/>
          <w:szCs w:val="34"/>
          <w:rtl w:val="0"/>
        </w:rPr>
        <w:t xml:space="preserve">Installation Support</w:t>
      </w:r>
    </w:p>
    <w:p w:rsidR="00000000" w:rsidDel="00000000" w:rsidP="00000000" w:rsidRDefault="00000000" w:rsidRPr="00000000" w14:paraId="00000044">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We provide complete delivery and professional installation support across India, ensuring every cabana is aligned with your site’s layout and sustainable landscape design.</w:t>
      </w:r>
    </w:p>
    <w:p w:rsidR="00000000" w:rsidDel="00000000" w:rsidP="00000000" w:rsidRDefault="00000000" w:rsidRPr="00000000" w14:paraId="00000045">
      <w:pPr>
        <w:pStyle w:val="Heading2"/>
        <w:keepNext w:val="0"/>
        <w:keepLines w:val="0"/>
        <w:spacing w:after="80" w:line="300" w:lineRule="auto"/>
        <w:rPr>
          <w:b w:val="1"/>
          <w:bCs w:val="1"/>
          <w:sz w:val="34"/>
          <w:szCs w:val="34"/>
        </w:rPr>
      </w:pPr>
      <w:bookmarkStart w:colFirst="0" w:colLast="0" w:name="_prp0mrpaqqzv" w:id="30"/>
      <w:bookmarkEnd w:id="30"/>
      <w:r w:rsidDel="00000000" w:rsidR="00000000" w:rsidRPr="00000000">
        <w:rPr>
          <w:b w:val="1"/>
          <w:bCs w:val="1"/>
          <w:sz w:val="34"/>
          <w:szCs w:val="34"/>
          <w:rtl w:val="0"/>
        </w:rPr>
        <w:t xml:space="preserve">2-Year Comprehensive Warranty</w:t>
      </w:r>
    </w:p>
    <w:p w:rsidR="00000000" w:rsidDel="00000000" w:rsidP="00000000" w:rsidRDefault="00000000" w:rsidRPr="00000000" w14:paraId="00000046">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Covers frame, roof, and manufacturing defects.</w:t>
      </w:r>
    </w:p>
    <w:p w:rsidR="00000000" w:rsidDel="00000000" w:rsidP="00000000" w:rsidRDefault="00000000" w:rsidRPr="00000000" w14:paraId="00000047">
      <w:pPr>
        <w:pStyle w:val="Heading2"/>
        <w:keepNext w:val="0"/>
        <w:keepLines w:val="0"/>
        <w:spacing w:after="80" w:line="300" w:lineRule="auto"/>
        <w:rPr>
          <w:b w:val="1"/>
          <w:bCs w:val="1"/>
          <w:sz w:val="34"/>
          <w:szCs w:val="34"/>
        </w:rPr>
      </w:pPr>
      <w:bookmarkStart w:colFirst="0" w:colLast="0" w:name="_in6zg3p78u7p" w:id="31"/>
      <w:bookmarkEnd w:id="31"/>
      <w:r w:rsidDel="00000000" w:rsidR="00000000" w:rsidRPr="00000000">
        <w:rPr>
          <w:b w:val="1"/>
          <w:bCs w:val="1"/>
          <w:sz w:val="34"/>
          <w:szCs w:val="34"/>
          <w:rtl w:val="0"/>
        </w:rPr>
        <w:t xml:space="preserve">Frequently Asked Questions</w:t>
      </w:r>
    </w:p>
    <w:p w:rsidR="00000000" w:rsidDel="00000000" w:rsidP="00000000" w:rsidRDefault="00000000" w:rsidRPr="00000000" w14:paraId="00000048">
      <w:pPr>
        <w:pStyle w:val="Heading2"/>
        <w:keepNext w:val="0"/>
        <w:keepLines w:val="0"/>
        <w:spacing w:after="80" w:line="300" w:lineRule="auto"/>
        <w:rPr>
          <w:b w:val="1"/>
          <w:bCs w:val="1"/>
          <w:sz w:val="34"/>
          <w:szCs w:val="34"/>
        </w:rPr>
      </w:pPr>
      <w:bookmarkStart w:colFirst="0" w:colLast="0" w:name="_twby7i7mx7pf" w:id="32"/>
      <w:bookmarkEnd w:id="32"/>
      <w:r w:rsidDel="00000000" w:rsidR="00000000" w:rsidRPr="00000000">
        <w:rPr>
          <w:b w:val="1"/>
          <w:bCs w:val="1"/>
          <w:sz w:val="34"/>
          <w:szCs w:val="34"/>
          <w:rtl w:val="0"/>
        </w:rPr>
        <w:t xml:space="preserve">Which material is best for poolside cabanas?</w:t>
      </w:r>
    </w:p>
    <w:p w:rsidR="00000000" w:rsidDel="00000000" w:rsidP="00000000" w:rsidRDefault="00000000" w:rsidRPr="00000000" w14:paraId="00000049">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For poolside cabanas, WPC/tensile fabric and aluminium are often preferred because they handle moisture, splashes, and sun exposure very well. Stainless steel is also an excellent choice for premium, long-term performance, especially in high-humidity or coastal-style environments.</w:t>
      </w:r>
    </w:p>
    <w:p w:rsidR="00000000" w:rsidDel="00000000" w:rsidP="00000000" w:rsidRDefault="00000000" w:rsidRPr="00000000" w14:paraId="0000004A">
      <w:pPr>
        <w:pStyle w:val="Heading2"/>
        <w:keepNext w:val="0"/>
        <w:keepLines w:val="0"/>
        <w:spacing w:after="80" w:line="300" w:lineRule="auto"/>
        <w:rPr>
          <w:b w:val="1"/>
          <w:bCs w:val="1"/>
          <w:sz w:val="34"/>
          <w:szCs w:val="34"/>
        </w:rPr>
      </w:pPr>
      <w:bookmarkStart w:colFirst="0" w:colLast="0" w:name="_cykaxvwhnrm0" w:id="33"/>
      <w:bookmarkEnd w:id="33"/>
      <w:r w:rsidDel="00000000" w:rsidR="00000000" w:rsidRPr="00000000">
        <w:rPr>
          <w:b w:val="1"/>
          <w:bCs w:val="1"/>
          <w:sz w:val="34"/>
          <w:szCs w:val="34"/>
          <w:rtl w:val="0"/>
        </w:rPr>
        <w:t xml:space="preserve">Can cabanas be customized in size and design?</w:t>
      </w:r>
    </w:p>
    <w:p w:rsidR="00000000" w:rsidDel="00000000" w:rsidP="00000000" w:rsidRDefault="00000000" w:rsidRPr="00000000" w14:paraId="0000004B">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All Urbanland cabanas can be customized in size, height, roof style, and overall design. You can choose from single, double, or larger multi-person cabanas, along with options like fixed, cantilever, or modular structures to match your site layout and design vision.</w:t>
      </w:r>
    </w:p>
    <w:p w:rsidR="00000000" w:rsidDel="00000000" w:rsidP="00000000" w:rsidRDefault="00000000" w:rsidRPr="00000000" w14:paraId="0000004C">
      <w:pPr>
        <w:pStyle w:val="Heading2"/>
        <w:keepNext w:val="0"/>
        <w:keepLines w:val="0"/>
        <w:spacing w:after="80" w:line="300" w:lineRule="auto"/>
        <w:rPr>
          <w:b w:val="1"/>
          <w:bCs w:val="1"/>
          <w:sz w:val="34"/>
          <w:szCs w:val="34"/>
        </w:rPr>
      </w:pPr>
      <w:bookmarkStart w:colFirst="0" w:colLast="0" w:name="_7mulx7416w8q" w:id="34"/>
      <w:bookmarkEnd w:id="34"/>
      <w:r w:rsidDel="00000000" w:rsidR="00000000" w:rsidRPr="00000000">
        <w:rPr>
          <w:b w:val="1"/>
          <w:bCs w:val="1"/>
          <w:sz w:val="34"/>
          <w:szCs w:val="34"/>
          <w:rtl w:val="0"/>
        </w:rPr>
        <w:t xml:space="preserve">Are they suitable for coastal areas?</w:t>
      </w:r>
    </w:p>
    <w:p w:rsidR="00000000" w:rsidDel="00000000" w:rsidP="00000000" w:rsidRDefault="00000000" w:rsidRPr="00000000" w14:paraId="0000004D">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For coastal locations, we recommend using stainless steel or high-grade aluminium structures with appropriate coatings. These materials offer excellent corrosion resistance and longer lifespan in high-salinity, high-humidity environments typically found near the coast.</w:t>
      </w:r>
    </w:p>
    <w:p w:rsidR="00000000" w:rsidDel="00000000" w:rsidP="00000000" w:rsidRDefault="00000000" w:rsidRPr="00000000" w14:paraId="0000004E">
      <w:pPr>
        <w:pStyle w:val="Heading2"/>
        <w:keepNext w:val="0"/>
        <w:keepLines w:val="0"/>
        <w:spacing w:after="80" w:line="300" w:lineRule="auto"/>
        <w:rPr>
          <w:b w:val="1"/>
          <w:bCs w:val="1"/>
          <w:sz w:val="34"/>
          <w:szCs w:val="34"/>
        </w:rPr>
      </w:pPr>
      <w:bookmarkStart w:colFirst="0" w:colLast="0" w:name="_tzs8pk8ga81" w:id="35"/>
      <w:bookmarkEnd w:id="35"/>
      <w:r w:rsidDel="00000000" w:rsidR="00000000" w:rsidRPr="00000000">
        <w:rPr>
          <w:b w:val="1"/>
          <w:bCs w:val="1"/>
          <w:sz w:val="34"/>
          <w:szCs w:val="34"/>
          <w:rtl w:val="0"/>
        </w:rPr>
        <w:t xml:space="preserve">What is the typical lead time?</w:t>
      </w:r>
    </w:p>
    <w:p w:rsidR="00000000" w:rsidDel="00000000" w:rsidP="00000000" w:rsidRDefault="00000000" w:rsidRPr="00000000" w14:paraId="0000004F">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Typical lead time depends on the size and complexity of the project, but most cabana orders are manufactured and ready for installation within 3–6 weeks after final approval of design and specifications. Your exact schedule will be confirmed at the time of order.</w:t>
      </w:r>
    </w:p>
    <w:p w:rsidR="00000000" w:rsidDel="00000000" w:rsidP="00000000" w:rsidRDefault="00000000" w:rsidRPr="00000000" w14:paraId="00000050">
      <w:pPr>
        <w:pStyle w:val="Heading2"/>
        <w:keepNext w:val="0"/>
        <w:keepLines w:val="0"/>
        <w:spacing w:after="80" w:line="300" w:lineRule="auto"/>
        <w:rPr>
          <w:b w:val="1"/>
          <w:bCs w:val="1"/>
          <w:sz w:val="34"/>
          <w:szCs w:val="34"/>
        </w:rPr>
      </w:pPr>
      <w:bookmarkStart w:colFirst="0" w:colLast="0" w:name="_kiw6kxrr5mgp" w:id="36"/>
      <w:bookmarkEnd w:id="36"/>
      <w:r w:rsidDel="00000000" w:rsidR="00000000" w:rsidRPr="00000000">
        <w:rPr>
          <w:b w:val="1"/>
          <w:bCs w:val="1"/>
          <w:sz w:val="34"/>
          <w:szCs w:val="34"/>
          <w:rtl w:val="0"/>
        </w:rPr>
        <w:t xml:space="preserve">Do you provide installation services?</w:t>
      </w:r>
    </w:p>
    <w:p w:rsidR="00000000" w:rsidDel="00000000" w:rsidP="00000000" w:rsidRDefault="00000000" w:rsidRPr="00000000" w14:paraId="00000051">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Yes. We provide complete installation support across India through our in-house team and trained partners. Our team ensures proper foundation, alignment, fixing, and finishing so that your cabanas are safe, stable, and ready for long-term outdoor use.</w:t>
      </w:r>
    </w:p>
    <w:p w:rsidR="00000000" w:rsidDel="00000000" w:rsidP="00000000" w:rsidRDefault="00000000" w:rsidRPr="00000000" w14:paraId="000000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before="480" w:line="300" w:lineRule="auto"/>
        <w:rPr>
          <w:b w:val="1"/>
          <w:bCs w:val="1"/>
          <w:sz w:val="46"/>
          <w:szCs w:val="46"/>
        </w:rPr>
      </w:pPr>
      <w:bookmarkStart w:colFirst="0" w:colLast="0" w:name="_crum5pwy9nuf" w:id="37"/>
      <w:bookmarkEnd w:id="37"/>
      <w:r w:rsidDel="00000000" w:rsidR="00000000" w:rsidRPr="00000000">
        <w:rPr>
          <w:b w:val="1"/>
          <w:bCs w:val="1"/>
          <w:sz w:val="46"/>
          <w:szCs w:val="46"/>
          <w:rtl w:val="0"/>
        </w:rPr>
        <w:t xml:space="preserve">Final Call-to-Action</w:t>
      </w:r>
    </w:p>
    <w:p w:rsidR="00000000" w:rsidDel="00000000" w:rsidP="00000000" w:rsidRDefault="00000000" w:rsidRPr="00000000" w14:paraId="00000054">
      <w:pPr>
        <w:pStyle w:val="Heading2"/>
        <w:keepNext w:val="0"/>
        <w:keepLines w:val="0"/>
        <w:spacing w:after="80" w:line="300" w:lineRule="auto"/>
        <w:rPr>
          <w:b w:val="1"/>
          <w:bCs w:val="1"/>
          <w:sz w:val="34"/>
          <w:szCs w:val="34"/>
        </w:rPr>
      </w:pPr>
      <w:bookmarkStart w:colFirst="0" w:colLast="0" w:name="_h5xuwwhdglw9" w:id="38"/>
      <w:bookmarkEnd w:id="38"/>
      <w:r w:rsidDel="00000000" w:rsidR="00000000" w:rsidRPr="00000000">
        <w:rPr>
          <w:b w:val="1"/>
          <w:bCs w:val="1"/>
          <w:sz w:val="34"/>
          <w:szCs w:val="34"/>
          <w:rtl w:val="0"/>
        </w:rPr>
        <w:t xml:space="preserve">H2 Heading</w:t>
      </w:r>
    </w:p>
    <w:p w:rsidR="00000000" w:rsidDel="00000000" w:rsidP="00000000" w:rsidRDefault="00000000" w:rsidRPr="00000000" w14:paraId="00000055">
      <w:pPr>
        <w:spacing w:after="120" w:before="120" w:lineRule="auto"/>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Ready to Create Your Luxury Outdoor Space with Premium Cabanas?</w:t>
      </w:r>
    </w:p>
    <w:p w:rsidR="00000000" w:rsidDel="00000000" w:rsidP="00000000" w:rsidRDefault="00000000" w:rsidRPr="00000000" w14:paraId="00000056">
      <w:pPr>
        <w:pStyle w:val="Heading2"/>
        <w:keepNext w:val="0"/>
        <w:keepLines w:val="0"/>
        <w:spacing w:after="80" w:line="300" w:lineRule="auto"/>
        <w:rPr>
          <w:b w:val="1"/>
          <w:bCs w:val="1"/>
          <w:sz w:val="34"/>
          <w:szCs w:val="34"/>
        </w:rPr>
      </w:pPr>
      <w:bookmarkStart w:colFirst="0" w:colLast="0" w:name="_fl13mt5fnyts" w:id="39"/>
      <w:bookmarkEnd w:id="39"/>
      <w:r w:rsidDel="00000000" w:rsidR="00000000" w:rsidRPr="00000000">
        <w:rPr>
          <w:b w:val="1"/>
          <w:bCs w:val="1"/>
          <w:sz w:val="34"/>
          <w:szCs w:val="34"/>
          <w:rtl w:val="0"/>
        </w:rPr>
        <w:t xml:space="preserve">Primary CTA</w:t>
      </w:r>
    </w:p>
    <w:p w:rsidR="00000000" w:rsidDel="00000000" w:rsidP="00000000" w:rsidRDefault="00000000" w:rsidRPr="00000000" w14:paraId="00000057">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Request Custom Quote →</w:t>
      </w:r>
    </w:p>
    <w:p w:rsidR="00000000" w:rsidDel="00000000" w:rsidP="00000000" w:rsidRDefault="00000000" w:rsidRPr="00000000" w14:paraId="00000058">
      <w:pPr>
        <w:pStyle w:val="Heading2"/>
        <w:keepNext w:val="0"/>
        <w:keepLines w:val="0"/>
        <w:spacing w:after="80" w:line="300" w:lineRule="auto"/>
        <w:rPr>
          <w:b w:val="1"/>
          <w:bCs w:val="1"/>
          <w:sz w:val="34"/>
          <w:szCs w:val="34"/>
        </w:rPr>
      </w:pPr>
      <w:bookmarkStart w:colFirst="0" w:colLast="0" w:name="_f2i9s02f5p65" w:id="40"/>
      <w:bookmarkEnd w:id="40"/>
      <w:r w:rsidDel="00000000" w:rsidR="00000000" w:rsidRPr="00000000">
        <w:rPr>
          <w:b w:val="1"/>
          <w:bCs w:val="1"/>
          <w:sz w:val="34"/>
          <w:szCs w:val="34"/>
          <w:rtl w:val="0"/>
        </w:rPr>
        <w:t xml:space="preserve">Secondary CTA</w:t>
      </w:r>
    </w:p>
    <w:p w:rsidR="00000000" w:rsidDel="00000000" w:rsidP="00000000" w:rsidRDefault="00000000" w:rsidRPr="00000000" w14:paraId="00000059">
      <w:pPr>
        <w:spacing w:after="120" w:before="120" w:lineRule="auto"/>
        <w:rPr>
          <w:rFonts w:ascii="Georgia" w:cs="Georgia" w:eastAsia="Georgia" w:hAnsi="Georgia"/>
          <w:sz w:val="24"/>
          <w:szCs w:val="24"/>
        </w:rPr>
      </w:pPr>
      <w:r w:rsidDel="00000000" w:rsidR="00000000" w:rsidRPr="00000000">
        <w:rPr>
          <w:rFonts w:ascii="Cardo" w:cs="Cardo" w:eastAsia="Cardo" w:hAnsi="Cardo"/>
          <w:sz w:val="24"/>
          <w:szCs w:val="24"/>
          <w:rtl w:val="0"/>
        </w:rPr>
        <w:t xml:space="preserve">Download the Brochure ↓</w:t>
      </w:r>
    </w:p>
    <w:p w:rsidR="00000000" w:rsidDel="00000000" w:rsidP="00000000" w:rsidRDefault="00000000" w:rsidRPr="00000000" w14:paraId="0000005A">
      <w:pPr>
        <w:pStyle w:val="Heading2"/>
        <w:keepNext w:val="0"/>
        <w:keepLines w:val="0"/>
        <w:spacing w:after="80" w:line="300" w:lineRule="auto"/>
        <w:rPr>
          <w:b w:val="1"/>
          <w:bCs w:val="1"/>
          <w:sz w:val="34"/>
          <w:szCs w:val="34"/>
        </w:rPr>
      </w:pPr>
      <w:bookmarkStart w:colFirst="0" w:colLast="0" w:name="_litxxpujto5g" w:id="41"/>
      <w:bookmarkEnd w:id="41"/>
      <w:r w:rsidDel="00000000" w:rsidR="00000000" w:rsidRPr="00000000">
        <w:rPr>
          <w:b w:val="1"/>
          <w:bCs w:val="1"/>
          <w:sz w:val="34"/>
          <w:szCs w:val="34"/>
          <w:rtl w:val="0"/>
        </w:rPr>
        <w:t xml:space="preserve">Why Urbanland Stands Apart</w:t>
      </w:r>
    </w:p>
    <w:p w:rsidR="00000000" w:rsidDel="00000000" w:rsidP="00000000" w:rsidRDefault="00000000" w:rsidRPr="00000000" w14:paraId="0000005B">
      <w:pPr>
        <w:spacing w:before="120" w:lineRule="auto"/>
        <w:rPr>
          <w:rFonts w:ascii="Georgia" w:cs="Georgia" w:eastAsia="Georgia" w:hAnsi="Georgia"/>
          <w:sz w:val="24"/>
          <w:szCs w:val="24"/>
        </w:rPr>
      </w:pPr>
      <w:r w:rsidDel="00000000" w:rsidR="00000000" w:rsidRPr="00000000">
        <w:rPr>
          <w:rFonts w:ascii="Arial Unicode MS" w:cs="Arial Unicode MS" w:eastAsia="Arial Unicode MS" w:hAnsi="Arial Unicode MS"/>
          <w:sz w:val="24"/>
          <w:szCs w:val="24"/>
          <w:rtl w:val="0"/>
        </w:rPr>
        <w:t xml:space="preserve">✓ ISO 9001:2015 Certified</w:t>
        <w:br w:type="textWrapping"/>
        <w:t xml:space="preserve">✓ 2-Year Guarantee (India’s only)</w:t>
        <w:br w:type="textWrapping"/>
        <w:t xml:space="preserve">✓ Modern luxury designs</w:t>
        <w:br w:type="textWrapping"/>
        <w:t xml:space="preserve">✓ 50+ completed projects</w:t>
        <w:br w:type="textWrapping"/>
        <w:t xml:space="preserve">✓ Nationwide delivery &amp; installation support</w:t>
        <w:br w:type="textWrapping"/>
        <w:t xml:space="preserve">✓ Focus on long-lasting, sustainability-conscious outdoor structures</w:t>
      </w:r>
    </w:p>
    <w:p w:rsidR="00000000" w:rsidDel="00000000" w:rsidP="00000000" w:rsidRDefault="00000000" w:rsidRPr="00000000" w14:paraId="0000005C">
      <w:pPr>
        <w:spacing w:after="240" w:before="240" w:lineRule="auto"/>
        <w:rPr>
          <w:b w:val="1"/>
          <w:bCs w:val="1"/>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Georgia" w:cs="Georgia" w:eastAsia="Georgia" w:hAnsi="Georgia"/>
        <w:i w:val="0"/>
        <w:iCs w:val="0"/>
        <w:smallCaps w:val="0"/>
        <w:color w:val="d6d5d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