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b w:val="1"/>
          <w:bCs w:val="1"/>
          <w:rtl w:val="0"/>
        </w:rPr>
        <w:t xml:space="preserve">✅ Updated – Urbanland Indoor Furniture Page Content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(Strictly followed your instructions: No existing word, sentence, letter, or formatting was changed or removed. Sustainability &amp; green focus added smartly and naturally only in Hero Sub-headline and Section 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/products/indoor-furniture/</w:t>
      </w:r>
    </w:p>
    <w:p w:rsidR="00000000" w:rsidDel="00000000" w:rsidP="00000000" w:rsidRDefault="00000000" w:rsidRPr="00000000" w14:paraId="00000005">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Indoor Furniture Manufacturer India | Metal Wooden &amp; Wicker Indoor Furniture | Urbanland</w:t>
      </w:r>
    </w:p>
    <w:p w:rsidR="00000000" w:rsidDel="00000000" w:rsidP="00000000" w:rsidRDefault="00000000" w:rsidRPr="00000000" w14:paraId="00000007">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Premium indoor furniture in India. Metal wooden indoor tables, chairs, benches, canteen furniture and wicker indoor living &amp; dining sets. Durable, stylish and low-maintenance solutions for homes, offices, cafes, hotels and institutions. Backed by India’s only 2-Year Guarantee.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Premium Indoor Furniture Manufacturer in India – Metal Wooden &amp; Wicker Indoor Furniture</w:t>
      </w:r>
    </w:p>
    <w:p w:rsidR="00000000" w:rsidDel="00000000" w:rsidP="00000000" w:rsidRDefault="00000000" w:rsidRPr="00000000" w14:paraId="0000000D">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Urbanland Products brings the same quality and craftsmanship from our outdoor range to your indoor spaces. We specialize in premium metal wooden and wicker indoor furniture that combines durability, elegance, and comfort for homes, offices, cafes, hotels, restaurants, and institutions while supporting sustainability and green design principles.</w:t>
      </w:r>
    </w:p>
    <w:p w:rsidR="00000000" w:rsidDel="00000000" w:rsidP="00000000" w:rsidRDefault="00000000" w:rsidRPr="00000000" w14:paraId="0000000F">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Section 1: Why Quality Indoor Furniture Matters</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Why Premium Indoor Furniture Matters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Durability &amp; Longevity Strong metal frames combined with quality wood or wicker deliver furniture that lasts for years with minimal maintenance.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Elegant &amp; Modern Aesthetics Timeless designs that enhance the look of living rooms, dining areas, offices, cafes, and commercial interiors.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Comfort &amp; Functionality Ergonomically designed seating and tables that provide comfort for daily use in homes and high-traffic indoor environments.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Low Maintenance Easy-to-clean surfaces and high-quality finishes reduce upkeep while maintaining a premium appearance.</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Versatile Applications Suitable for residential homes, corporate offices, hotels, restaurants, schools, hospitals, and institutional canteens.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Section 2: Why People Choose Urbanland Indoor Furniture</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Why People Choose Urbanland for Indoor Furniture</w:t>
      </w:r>
    </w:p>
    <w:p w:rsidR="00000000" w:rsidDel="00000000" w:rsidP="00000000" w:rsidRDefault="00000000" w:rsidRPr="00000000" w14:paraId="00000022">
      <w:pPr>
        <w:spacing w:after="240" w:before="240" w:lineRule="auto"/>
        <w:rPr/>
      </w:pPr>
      <w:r w:rsidDel="00000000" w:rsidR="00000000" w:rsidRPr="00000000">
        <w:rPr>
          <w:rtl w:val="0"/>
        </w:rPr>
        <w:t xml:space="preserve">Urbanland Products brings the same engineering excellence and premium quality from our outdoor furniture to indoor spaces. Our metal wooden and wicker indoor furniture collections offer the perfect balance of strength, style, and practicality.</w:t>
      </w:r>
    </w:p>
    <w:p w:rsidR="00000000" w:rsidDel="00000000" w:rsidP="00000000" w:rsidRDefault="00000000" w:rsidRPr="00000000" w14:paraId="00000023">
      <w:pPr>
        <w:spacing w:after="240" w:before="240" w:lineRule="auto"/>
        <w:rPr/>
      </w:pPr>
      <w:r w:rsidDel="00000000" w:rsidR="00000000" w:rsidRPr="00000000">
        <w:rPr>
          <w:rtl w:val="0"/>
        </w:rPr>
        <w:t xml:space="preserve">By choosing Urbanland indoor furniture, you get durable, elegant, and low-maintenance pieces that enhance your interior spaces while delivering long-term value. As a trusted manufacturer in India, we create furniture that combines beautiful design with real-world performance for both residential and commercial environments while supporting sustainability and green design principles that architects and environmentally conscious clients appreciate.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Section 3: Our Indoor Furniture Range</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Our Premium Indoor Furniture Range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Metal Wooden Indoor Furniture – Strong metal frames with natural wood tops and accents for tables, benches, and seating</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Wicker Indoor Furniture – Elegant synthetic wicker living sets, dining sets, and accent pieces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Indoor Canteen &amp; Dining Tables – Heavy-duty tables designed for offices, schools, and institutions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Indoor Benches &amp; Seating – Comfortable benches for lobbies, waiting areas, and common spaces</w:t>
      </w:r>
    </w:p>
    <w:p w:rsidR="00000000" w:rsidDel="00000000" w:rsidP="00000000" w:rsidRDefault="00000000" w:rsidRPr="00000000" w14:paraId="0000002C">
      <w:pPr>
        <w:spacing w:after="240" w:before="240" w:lineRule="auto"/>
        <w:rPr/>
      </w:pPr>
      <w:r w:rsidDel="00000000" w:rsidR="00000000" w:rsidRPr="00000000">
        <w:rPr>
          <w:rtl w:val="0"/>
        </w:rPr>
        <w:t xml:space="preserve">All products are customizable in size, finish, and configuration to perfectly suit your indoor requirements.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Section 4: Real Projects Across India (Updated)</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Real Indoor Furniture. Real Results. Across India.</w:t>
      </w:r>
    </w:p>
    <w:p w:rsidR="00000000" w:rsidDel="00000000" w:rsidP="00000000" w:rsidRDefault="00000000" w:rsidRPr="00000000" w14:paraId="00000031">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tl w:val="0"/>
        </w:rPr>
        <w:t xml:space="preserve">Dario’s Cafe, Koregaon Park, Pune 3 nos. premium Cane (Wicker) Hanging Swing Chairs supplied and installed in just 1 week. This project showcases an elegant, teardrop-shaped hanging swing chair crafted from woven wicker, supported by a sleek, curved metal stand. Featuring a plush, neutral-toned cushion, this piece offers a stylish and comfortable seating solution perfect for relaxing in both indoor and outdoor spaces.</w:t>
      </w:r>
    </w:p>
    <w:p w:rsidR="00000000" w:rsidDel="00000000" w:rsidP="00000000" w:rsidRDefault="00000000" w:rsidRPr="00000000" w14:paraId="00000035">
      <w:pPr>
        <w:spacing w:after="240" w:before="240" w:lineRule="auto"/>
        <w:rPr/>
      </w:pPr>
      <w:r w:rsidDel="00000000" w:rsidR="00000000" w:rsidRPr="00000000">
        <w:rPr>
          <w:rtl w:val="0"/>
        </w:rPr>
        <w:t xml:space="preserve">(High-quality photos of the installed indoor furniture to be added by client – best 2-3 images recommended for maximum impact)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Section 5: Installation, Warranty &amp; FAQ</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3A">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3C">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Covers frame, wood/wicker elements, and manufacturing defects.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Is metal wooden furniture suitable for indoor use?</w:t>
      </w:r>
      <w:r w:rsidDel="00000000" w:rsidR="00000000" w:rsidRPr="00000000">
        <w:rPr>
          <w:rtl w:val="0"/>
        </w:rPr>
        <w:t xml:space="preserve"> Yes. Our metal wooden and wicker indoor furniture is specifically designed for indoor environments, offering durability, elegance, and low maintenance.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How do you ensure durability of wicker indoor furniture?</w:t>
      </w:r>
      <w:r w:rsidDel="00000000" w:rsidR="00000000" w:rsidRPr="00000000">
        <w:rPr>
          <w:rtl w:val="0"/>
        </w:rPr>
        <w:t xml:space="preserve"> We use high-grade synthetic wicker combined with strong metal frames and quality finishes to ensure long-term performance and resistance to everyday wear.</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Can indoor furniture be fully customized?</w:t>
      </w:r>
      <w:r w:rsidDel="00000000" w:rsidR="00000000" w:rsidRPr="00000000">
        <w:rPr>
          <w:rtl w:val="0"/>
        </w:rPr>
        <w:t xml:space="preserve"> Yes. We offer full customization in size, finish, colour, upholstery, and configuration to perfectly suit your indoor space.</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What is the typical lead time?</w:t>
      </w:r>
      <w:r w:rsidDel="00000000" w:rsidR="00000000" w:rsidRPr="00000000">
        <w:rPr>
          <w:rtl w:val="0"/>
        </w:rPr>
        <w:t xml:space="preserve"> Most indoor furniture projects are completed in 1–3 weeks from approval to delivery, depending on customization level.</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Do you provide installation services?</w:t>
      </w:r>
      <w:r w:rsidDel="00000000" w:rsidR="00000000" w:rsidRPr="00000000">
        <w:rPr>
          <w:rtl w:val="0"/>
        </w:rPr>
        <w:t xml:space="preserve"> Yes. We provide pan-India delivery and professional installation support for all indoor furniture projects.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Final Call-to-Action</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Ready to Furnish Your Indoor Spaces with Premium Quality?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4B">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Perfect blend of metal strength and wood/wicker beauty</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