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/products/planters/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Planter Boxes Manufacturer India | Mild Steel, Wooden &amp; Aluminium Garden Planters | Urbanland Products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planter boxes and garden planters in mild steel, wooden, stainless steel and aluminium. Durable, stylish, low-maintenance outdoor planters for real estate, parks, hospitality, hospitals and municipal projects. India’s trusted manufacturer with 2-Year Guarantee.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Planter Boxes Manufacturer in India – Mild Steel, Wooden, Aluminium &amp; Stainless Steel Garden Planters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brings innovative planter boxes to urban environments. Designed to maximize space and style, our sustainable outdoor planters enhance any setting — from luxury real estate projects and gated communities to parks, hospitality spaces, hospitals and smart cities. Discover stylish, durable and truly green solutions that make urban gardening easy and elegant while supporting green building certifications and biophilic design principles.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Green Projects Delivered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Section 1: Why Planters Matter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Importance of Planter Boxes in Urban &amp; Outdoor Spaces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Green Oasis</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Planter boxes provide an opportunity to create lush garden sanctuaries in the midst of concrete jungles, enhancing the aesthetic appeal of urban areas and providing a sense of tranquility and beauty.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Air Quality</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Plants within planter boxes contribute to improving air quality by absorbing carbon dioxide and releasing oxygen, helping to reduce pollution and create a healthier urban environment for residents.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Well-being</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Being surrounded by nature has been proven to have numerous health benefits, including reducing stress, boosting mood, and promoting overall well-being, making planter boxes a valuable addition to urban living spaces.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Space Optimization</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With their space-saving design, planter boxes allow urban dwellers, developers and architects to enjoy the benefits of gardening and greenery even in limited outdoor areas, maximizing the use of space and adding significant value to properties.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Sustainability &amp; Green Architecture</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Urbanland’s planter boxes are engineered for longevity, reducing replacement frequency and lowering long-term environmental impact. Architects and developers choose our solutions because they support IGBC, GRIHA and LEED green-building certifications through durable, recyclable materials and biophilic design principles.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Section 2: Our Range of Planters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Our Range of Premium Planter Boxes &amp; Garden Planters</w:t>
      </w:r>
    </w:p>
    <w:p w:rsidR="00000000" w:rsidDel="00000000" w:rsidP="00000000" w:rsidRDefault="00000000" w:rsidRPr="00000000" w14:paraId="00000024">
      <w:pPr>
        <w:spacing w:after="240" w:before="240" w:lineRule="auto"/>
        <w:rPr/>
      </w:pPr>
      <w:r w:rsidDel="00000000" w:rsidR="00000000" w:rsidRPr="00000000">
        <w:rPr>
          <w:rtl w:val="0"/>
        </w:rPr>
        <w:t xml:space="preserve">Urbanland manufactures multiple types of high-quality planter boxes to suit different environments, budgets, and design requirements: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Mild Steel Garden Planters</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Powder-coated mild steel planter boxes offer exceptional strength and modern aesthetics. Ideal for high-traffic public parks, municipal projects, schools, hospitals and commercial landscapes.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Wooden Planter Boxes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Premium wooden planter boxes deliver natural warmth and elegance. Perfect for luxury real estate projects, villa gardens, clubhouses and premium residential developments.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Aluminium Planters</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Lightweight, corrosion-resistant aluminium planters are perfect for coastal areas, rooftops, hospitality spaces and contemporary architectural projects.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Stainless Steel Planters</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Heavy-duty stainless steel planters provide ultimate durability and a sleek, high-end finish for luxury developments and public spaces where long life and low maintenance are critical.</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Section 3: Materials &amp; Customization Guide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Materials &amp; Customization Options for Planter Boxes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Material Comparison</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45181030087"/>
        <w:gridCol w:w="1350.7802141764407"/>
        <w:gridCol w:w="1493.972463029067"/>
        <w:gridCol w:w="2925.894951555329"/>
        <w:gridCol w:w="1221.907190209077"/>
        <w:tblGridChange w:id="0">
          <w:tblGrid>
            <w:gridCol w:w="2367.445181030087"/>
            <w:gridCol w:w="1350.7802141764407"/>
            <w:gridCol w:w="1493.972463029067"/>
            <w:gridCol w:w="2925.894951555329"/>
            <w:gridCol w:w="1221.90719020907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Cost vs Base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Mild Steel (Powder Coated)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8–12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Parks, municipal, commercial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Base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Wooden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8–12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Luxury villas, clubhouses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1.4–1.8×</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Aluminium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Coastal, rooftops, modern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2.2–2.8×</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High-end &amp; public high-traffic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2.5–3×</w:t>
            </w:r>
          </w:p>
        </w:tc>
      </w:tr>
    </w:tbl>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4C">
      <w:pPr>
        <w:spacing w:after="240" w:before="240" w:lineRule="auto"/>
        <w:rPr/>
      </w:pPr>
      <w:r w:rsidDel="00000000" w:rsidR="00000000" w:rsidRPr="00000000">
        <w:rPr>
          <w:rtl w:val="0"/>
        </w:rPr>
        <w:t xml:space="preserve">• Length / Height: Standard and fully custom sizes (300mm to 1200mm+)</w:t>
      </w:r>
    </w:p>
    <w:p w:rsidR="00000000" w:rsidDel="00000000" w:rsidP="00000000" w:rsidRDefault="00000000" w:rsidRPr="00000000" w14:paraId="0000004D">
      <w:pPr>
        <w:spacing w:after="240" w:before="240" w:lineRule="auto"/>
        <w:rPr/>
      </w:pPr>
      <w:r w:rsidDel="00000000" w:rsidR="00000000" w:rsidRPr="00000000">
        <w:rPr>
          <w:rtl w:val="0"/>
        </w:rPr>
        <w:t xml:space="preserve">• Shape: Square, rectangular, round, hexagonal or custom</w:t>
      </w:r>
    </w:p>
    <w:p w:rsidR="00000000" w:rsidDel="00000000" w:rsidP="00000000" w:rsidRDefault="00000000" w:rsidRPr="00000000" w14:paraId="0000004E">
      <w:pPr>
        <w:spacing w:after="240" w:before="240" w:lineRule="auto"/>
        <w:rPr/>
      </w:pPr>
      <w:r w:rsidDel="00000000" w:rsidR="00000000" w:rsidRPr="00000000">
        <w:rPr>
          <w:rtl w:val="0"/>
        </w:rPr>
        <w:t xml:space="preserve">• Finish: Powder-coated colours, brushed, natural wood polish, mirror polish</w:t>
      </w:r>
    </w:p>
    <w:p w:rsidR="00000000" w:rsidDel="00000000" w:rsidP="00000000" w:rsidRDefault="00000000" w:rsidRPr="00000000" w14:paraId="0000004F">
      <w:pPr>
        <w:spacing w:after="240" w:before="240" w:lineRule="auto"/>
        <w:rPr/>
      </w:pPr>
      <w:r w:rsidDel="00000000" w:rsidR="00000000" w:rsidRPr="00000000">
        <w:rPr>
          <w:rtl w:val="0"/>
        </w:rPr>
        <w:t xml:space="preserve">• Design: With/without drainage, self-watering systems, wheels, wall-mounted</w:t>
      </w:r>
    </w:p>
    <w:p w:rsidR="00000000" w:rsidDel="00000000" w:rsidP="00000000" w:rsidRDefault="00000000" w:rsidRPr="00000000" w14:paraId="00000050">
      <w:pPr>
        <w:spacing w:after="240" w:before="240" w:lineRule="auto"/>
        <w:rPr/>
      </w:pPr>
      <w:r w:rsidDel="00000000" w:rsidR="00000000" w:rsidRPr="00000000">
        <w:rPr>
          <w:rtl w:val="0"/>
        </w:rPr>
        <w:t xml:space="preserve">• Add-ons: Anti-graffiti coating, ground fixing plates, integrated lighting, branding</w:t>
      </w:r>
    </w:p>
    <w:p w:rsidR="00000000" w:rsidDel="00000000" w:rsidP="00000000" w:rsidRDefault="00000000" w:rsidRPr="00000000" w14:paraId="00000051">
      <w:pPr>
        <w:spacing w:after="240" w:before="240" w:lineRule="auto"/>
        <w:rPr/>
      </w:pPr>
      <w:r w:rsidDel="00000000" w:rsidR="00000000" w:rsidRPr="00000000">
        <w:rPr>
          <w:rtl w:val="0"/>
        </w:rPr>
        <w:t xml:space="preserve">• Modular systems for large real estate and municipal landscaping projects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Section 4: Real Projects Across India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Real Planter Boxes. Real Green Impact. Across India.</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50+ major projects delivered | 15+ cities served | Sustainable outdoor solutions for real estate &amp; municipal clients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Godrej Projects Development Limited, Village Kunzre, District Palghar 65 premium planter boxes supplied and installed for luxury villa landscaping. Completed in 2–3 weeks.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Navandhe Village, Taluka Khalapur, Raigad 42 sustainable planter boxes installed across community gardens and pathways. Completed in 2–3 weeks.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TATA Projects Ltd, Gujarat 30 large-scale planters for smart-city landscaping and public spaces. Completed in 2–3 weeks.</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Arandiya, Indore 25 custom wooden and mild steel planter boxes for premium residential clubhouse and garden areas. Completed in 2–3 weeks.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Additional Major Installations</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Multiple installations in Lucknow, Dhule, Uttarakhand, Kathmandu (Nepal), Bandra Kurla Complex (BKC) Mumbai, Tamil Nadu, Kolshet, Bajaj Park, Haveli Pune, Munjeri Pune, Kharghar Navi Mumbai and more.</w:t>
      </w:r>
    </w:p>
    <w:p w:rsidR="00000000" w:rsidDel="00000000" w:rsidP="00000000" w:rsidRDefault="00000000" w:rsidRPr="00000000" w14:paraId="0000005F">
      <w:pPr>
        <w:spacing w:after="240" w:before="240" w:lineRule="auto"/>
        <w:rPr/>
      </w:pPr>
      <w:r w:rsidDel="00000000" w:rsidR="00000000" w:rsidRPr="00000000">
        <w:rPr>
          <w:rtl w:val="0"/>
        </w:rPr>
        <w:t xml:space="preserve">(High-quality photos of installed planter boxes in real projects recommended — best 2-3 images per project for maximum visual impact)</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Section 5: Installation, Warranty &amp; FAQ</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We provide pan-India delivery and professional installation support for large real estate, hospitality, hospital and municipal projects.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Covers material defects, structural integrity, powder coating and manufacturing issues on all planter boxes.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Frequently Asked Questions</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Which planter material is best for coastal areas?</w:t>
      </w:r>
    </w:p>
    <w:p w:rsidR="00000000" w:rsidDel="00000000" w:rsidP="00000000" w:rsidRDefault="00000000" w:rsidRPr="00000000" w14:paraId="0000006A">
      <w:pPr>
        <w:spacing w:after="240" w:before="240" w:lineRule="auto"/>
        <w:rPr/>
      </w:pPr>
      <w:r w:rsidDel="00000000" w:rsidR="00000000" w:rsidRPr="00000000">
        <w:rPr>
          <w:rtl w:val="0"/>
        </w:rPr>
        <w:t xml:space="preserve">• Can planter boxes be fully customized in size, shape and colour?</w:t>
      </w:r>
    </w:p>
    <w:p w:rsidR="00000000" w:rsidDel="00000000" w:rsidP="00000000" w:rsidRDefault="00000000" w:rsidRPr="00000000" w14:paraId="0000006B">
      <w:pPr>
        <w:spacing w:after="240" w:before="240" w:lineRule="auto"/>
        <w:rPr/>
      </w:pPr>
      <w:r w:rsidDel="00000000" w:rsidR="00000000" w:rsidRPr="00000000">
        <w:rPr>
          <w:rtl w:val="0"/>
        </w:rPr>
        <w:t xml:space="preserve">• Are your planters suitable for long-term outdoor use in Indian climate?</w:t>
      </w:r>
    </w:p>
    <w:p w:rsidR="00000000" w:rsidDel="00000000" w:rsidP="00000000" w:rsidRDefault="00000000" w:rsidRPr="00000000" w14:paraId="0000006C">
      <w:pPr>
        <w:spacing w:after="240" w:before="240" w:lineRule="auto"/>
        <w:rPr/>
      </w:pPr>
      <w:r w:rsidDel="00000000" w:rsidR="00000000" w:rsidRPr="00000000">
        <w:rPr>
          <w:rtl w:val="0"/>
        </w:rPr>
        <w:t xml:space="preserve">• What is the typical lead time for bulk orders?</w:t>
      </w:r>
    </w:p>
    <w:p w:rsidR="00000000" w:rsidDel="00000000" w:rsidP="00000000" w:rsidRDefault="00000000" w:rsidRPr="00000000" w14:paraId="0000006D">
      <w:pPr>
        <w:spacing w:after="240" w:before="240" w:lineRule="auto"/>
        <w:rPr/>
      </w:pPr>
      <w:r w:rsidDel="00000000" w:rsidR="00000000" w:rsidRPr="00000000">
        <w:rPr>
          <w:rtl w:val="0"/>
        </w:rPr>
        <w:t xml:space="preserve">• Do you provide installation services across India?</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Ready to Bring Green Luxury to Your Space?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India’s Only 2-Year Guarantee on Planter Boxes</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Complete range: Mild Steel, Wooden, Aluminium &amp; Stainless Steel</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50+ completed green landscaping projects</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Strong focus on sustainability and biophilic design — preferred by architects and developers</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Nationwide delivery &amp; professional installation support</w:t>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