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34" w:type="dxa"/>
        <w:tblLook w:val="04A0" w:firstRow="1" w:lastRow="0" w:firstColumn="1" w:lastColumn="0" w:noHBand="0" w:noVBand="1"/>
      </w:tblPr>
      <w:tblGrid>
        <w:gridCol w:w="9634"/>
      </w:tblGrid>
      <w:tr w:rsidR="00A433EF" w14:paraId="1172B8ED" w14:textId="77777777" w:rsidTr="007A1A0F">
        <w:tc>
          <w:tcPr>
            <w:tcW w:w="9634" w:type="dxa"/>
            <w:shd w:val="clear" w:color="auto" w:fill="0070C0"/>
          </w:tcPr>
          <w:p w14:paraId="1172B8EC" w14:textId="1810FE1E" w:rsidR="00A433EF" w:rsidRPr="002728ED" w:rsidRDefault="0075586C" w:rsidP="007A1A0F">
            <w:pPr>
              <w:tabs>
                <w:tab w:val="left" w:pos="7155"/>
              </w:tabs>
              <w:jc w:val="both"/>
              <w:rPr>
                <w:rFonts w:asciiTheme="minorHAnsi" w:hAnsiTheme="minorHAnsi" w:cs="Arial"/>
                <w:b/>
                <w:sz w:val="44"/>
                <w:szCs w:val="44"/>
                <w:lang w:val="en-GB"/>
              </w:rPr>
            </w:pPr>
            <w:bookmarkStart w:id="0" w:name="_Hlk42269478"/>
            <w:bookmarkEnd w:id="0"/>
            <w:r w:rsidRPr="0075586C">
              <w:rPr>
                <w:rFonts w:asciiTheme="minorHAnsi" w:hAnsiTheme="minorHAnsi" w:cs="Arial"/>
                <w:b/>
                <w:color w:val="FFFFFF" w:themeColor="background1"/>
                <w:sz w:val="44"/>
                <w:szCs w:val="44"/>
                <w:lang w:val="en-GB"/>
              </w:rPr>
              <w:t>Standard Operating Procedure (SOP)</w:t>
            </w:r>
            <w:r w:rsidR="007A1A0F">
              <w:rPr>
                <w:rFonts w:asciiTheme="minorHAnsi" w:hAnsiTheme="minorHAnsi" w:cs="Arial"/>
                <w:b/>
                <w:color w:val="FFFFFF" w:themeColor="background1"/>
                <w:sz w:val="44"/>
                <w:szCs w:val="44"/>
                <w:lang w:val="en-GB"/>
              </w:rPr>
              <w:tab/>
            </w:r>
          </w:p>
        </w:tc>
      </w:tr>
    </w:tbl>
    <w:p w14:paraId="1172B8EE" w14:textId="77777777" w:rsidR="008E7B2B" w:rsidRDefault="008E7B2B" w:rsidP="00A269F7">
      <w:pPr>
        <w:rPr>
          <w:rFonts w:ascii="News Gothic" w:hAnsi="News Gothic"/>
          <w:b/>
          <w:u w:val="single"/>
          <w:lang w:val="en-GB"/>
        </w:rPr>
      </w:pPr>
    </w:p>
    <w:tbl>
      <w:tblPr>
        <w:tblStyle w:val="TableGrid"/>
        <w:tblW w:w="9634" w:type="dxa"/>
        <w:tblLook w:val="04A0" w:firstRow="1" w:lastRow="0" w:firstColumn="1" w:lastColumn="0" w:noHBand="0" w:noVBand="1"/>
      </w:tblPr>
      <w:tblGrid>
        <w:gridCol w:w="1555"/>
        <w:gridCol w:w="8079"/>
      </w:tblGrid>
      <w:tr w:rsidR="00CB6D6C" w14:paraId="24D44F80" w14:textId="77777777" w:rsidTr="002728ED">
        <w:tc>
          <w:tcPr>
            <w:tcW w:w="1555" w:type="dxa"/>
          </w:tcPr>
          <w:p w14:paraId="4971BFCF" w14:textId="06BE401C" w:rsidR="00CB6D6C" w:rsidRPr="002728ED" w:rsidRDefault="00CB6D6C" w:rsidP="00A269F7">
            <w:pPr>
              <w:rPr>
                <w:rFonts w:asciiTheme="minorHAnsi" w:hAnsiTheme="minorHAnsi" w:cs="Arial"/>
                <w:b/>
                <w:sz w:val="28"/>
                <w:szCs w:val="28"/>
                <w:lang w:val="en-GB"/>
              </w:rPr>
            </w:pPr>
            <w:r w:rsidRPr="002728ED">
              <w:rPr>
                <w:rFonts w:asciiTheme="minorHAnsi" w:hAnsiTheme="minorHAnsi" w:cs="Arial"/>
                <w:b/>
                <w:sz w:val="28"/>
                <w:szCs w:val="28"/>
                <w:lang w:val="en-GB"/>
              </w:rPr>
              <w:t>Title</w:t>
            </w:r>
          </w:p>
        </w:tc>
        <w:tc>
          <w:tcPr>
            <w:tcW w:w="8079" w:type="dxa"/>
          </w:tcPr>
          <w:p w14:paraId="2BD85226" w14:textId="55A3D28F" w:rsidR="00CB6D6C" w:rsidRPr="00785244" w:rsidRDefault="00785244" w:rsidP="00D131C0">
            <w:pPr>
              <w:rPr>
                <w:rFonts w:asciiTheme="minorHAnsi" w:hAnsiTheme="minorHAnsi" w:cs="Arial"/>
                <w:b/>
                <w:bCs/>
                <w:sz w:val="28"/>
                <w:szCs w:val="28"/>
                <w:lang w:val="en-GB"/>
              </w:rPr>
            </w:pPr>
            <w:r w:rsidRPr="00785244">
              <w:rPr>
                <w:rFonts w:asciiTheme="minorHAnsi" w:hAnsiTheme="minorHAnsi" w:cs="Arial"/>
                <w:b/>
                <w:bCs/>
                <w:sz w:val="28"/>
                <w:szCs w:val="28"/>
                <w:lang w:val="en-GB"/>
              </w:rPr>
              <w:t>A7</w:t>
            </w:r>
            <w:proofErr w:type="gramStart"/>
            <w:r w:rsidRPr="00785244">
              <w:rPr>
                <w:rFonts w:asciiTheme="minorHAnsi" w:hAnsiTheme="minorHAnsi" w:cs="Arial"/>
                <w:b/>
                <w:bCs/>
                <w:sz w:val="28"/>
                <w:szCs w:val="28"/>
                <w:lang w:val="en-GB"/>
              </w:rPr>
              <w:t xml:space="preserve">P </w:t>
            </w:r>
            <w:r w:rsidR="00DB2D27" w:rsidRPr="00785244">
              <w:rPr>
                <w:rFonts w:asciiTheme="minorHAnsi" w:hAnsiTheme="minorHAnsi" w:cs="Arial"/>
                <w:b/>
                <w:bCs/>
                <w:sz w:val="28"/>
                <w:szCs w:val="28"/>
                <w:lang w:val="en-GB"/>
              </w:rPr>
              <w:t xml:space="preserve"> Hydraulic</w:t>
            </w:r>
            <w:proofErr w:type="gramEnd"/>
            <w:r w:rsidR="00DB2D27" w:rsidRPr="00785244">
              <w:rPr>
                <w:rFonts w:asciiTheme="minorHAnsi" w:hAnsiTheme="minorHAnsi" w:cs="Arial"/>
                <w:b/>
                <w:bCs/>
                <w:sz w:val="28"/>
                <w:szCs w:val="28"/>
                <w:lang w:val="en-GB"/>
              </w:rPr>
              <w:t xml:space="preserve"> Model Verification</w:t>
            </w:r>
          </w:p>
        </w:tc>
      </w:tr>
    </w:tbl>
    <w:p w14:paraId="1172B8F2" w14:textId="77777777" w:rsidR="003235F1" w:rsidRDefault="003235F1" w:rsidP="00A269F7">
      <w:pPr>
        <w:rPr>
          <w:rFonts w:ascii="News Gothic" w:hAnsi="News Gothic"/>
          <w:b/>
          <w:u w:val="single"/>
          <w:lang w:val="en-GB"/>
        </w:rPr>
      </w:pPr>
    </w:p>
    <w:tbl>
      <w:tblPr>
        <w:tblStyle w:val="TableGrid"/>
        <w:tblW w:w="9634" w:type="dxa"/>
        <w:tblLook w:val="04A0" w:firstRow="1" w:lastRow="0" w:firstColumn="1" w:lastColumn="0" w:noHBand="0" w:noVBand="1"/>
      </w:tblPr>
      <w:tblGrid>
        <w:gridCol w:w="1555"/>
        <w:gridCol w:w="8079"/>
      </w:tblGrid>
      <w:tr w:rsidR="003235F1" w14:paraId="1172B8F8" w14:textId="77777777" w:rsidTr="002728ED">
        <w:tc>
          <w:tcPr>
            <w:tcW w:w="1555" w:type="dxa"/>
          </w:tcPr>
          <w:p w14:paraId="1172B8F3" w14:textId="77777777" w:rsidR="003235F1" w:rsidRPr="002728ED" w:rsidRDefault="007512CC" w:rsidP="007512CC">
            <w:pPr>
              <w:rPr>
                <w:rFonts w:asciiTheme="minorHAnsi" w:hAnsiTheme="minorHAnsi" w:cs="Arial"/>
                <w:b/>
                <w:sz w:val="28"/>
                <w:szCs w:val="28"/>
                <w:lang w:val="en-GB"/>
              </w:rPr>
            </w:pPr>
            <w:proofErr w:type="gramStart"/>
            <w:r w:rsidRPr="002728ED">
              <w:rPr>
                <w:rFonts w:asciiTheme="minorHAnsi" w:hAnsiTheme="minorHAnsi" w:cs="Arial"/>
                <w:b/>
                <w:sz w:val="28"/>
                <w:szCs w:val="28"/>
                <w:lang w:val="en-GB"/>
              </w:rPr>
              <w:t>Why</w:t>
            </w:r>
            <w:proofErr w:type="gramEnd"/>
          </w:p>
          <w:p w14:paraId="1172B8F4" w14:textId="77777777" w:rsidR="00A433EF" w:rsidRPr="002728ED" w:rsidRDefault="00A433EF" w:rsidP="007512CC">
            <w:pPr>
              <w:rPr>
                <w:rFonts w:asciiTheme="minorHAnsi" w:hAnsiTheme="minorHAnsi" w:cs="Arial"/>
                <w:b/>
                <w:sz w:val="28"/>
                <w:szCs w:val="28"/>
                <w:lang w:val="en-GB"/>
              </w:rPr>
            </w:pPr>
          </w:p>
          <w:p w14:paraId="1172B8F5" w14:textId="77777777" w:rsidR="00A433EF" w:rsidRPr="002728ED" w:rsidRDefault="00A433EF" w:rsidP="007512CC">
            <w:pPr>
              <w:rPr>
                <w:rFonts w:asciiTheme="minorHAnsi" w:hAnsiTheme="minorHAnsi" w:cs="Arial"/>
                <w:b/>
                <w:sz w:val="28"/>
                <w:szCs w:val="28"/>
                <w:lang w:val="en-GB"/>
              </w:rPr>
            </w:pPr>
          </w:p>
        </w:tc>
        <w:tc>
          <w:tcPr>
            <w:tcW w:w="8079" w:type="dxa"/>
          </w:tcPr>
          <w:p w14:paraId="1172B8F7" w14:textId="0C49A1AD" w:rsidR="003235F1" w:rsidRPr="00D921E6" w:rsidRDefault="00DB2D27" w:rsidP="00FD792E">
            <w:pPr>
              <w:rPr>
                <w:rFonts w:asciiTheme="minorHAnsi" w:hAnsiTheme="minorHAnsi" w:cs="Arial"/>
                <w:sz w:val="24"/>
                <w:szCs w:val="24"/>
                <w:lang w:val="en-GB"/>
              </w:rPr>
            </w:pPr>
            <w:r>
              <w:rPr>
                <w:rFonts w:asciiTheme="minorHAnsi" w:hAnsiTheme="minorHAnsi" w:cs="Arial"/>
                <w:sz w:val="24"/>
                <w:szCs w:val="24"/>
                <w:lang w:val="en-GB"/>
              </w:rPr>
              <w:t>To ensure that hydraulic models of urban drainage systems are verified to a satisfactory and consistent standard.</w:t>
            </w:r>
          </w:p>
        </w:tc>
      </w:tr>
      <w:tr w:rsidR="007512CC" w14:paraId="1172B8FE" w14:textId="77777777" w:rsidTr="002728ED">
        <w:tc>
          <w:tcPr>
            <w:tcW w:w="1555" w:type="dxa"/>
          </w:tcPr>
          <w:p w14:paraId="1172B8F9" w14:textId="77777777" w:rsidR="007512CC" w:rsidRPr="002728ED" w:rsidRDefault="00A433EF" w:rsidP="00A269F7">
            <w:pPr>
              <w:rPr>
                <w:rFonts w:asciiTheme="minorHAnsi" w:hAnsiTheme="minorHAnsi" w:cs="Arial"/>
                <w:b/>
                <w:sz w:val="28"/>
                <w:szCs w:val="28"/>
                <w:lang w:val="en-GB"/>
              </w:rPr>
            </w:pPr>
            <w:proofErr w:type="gramStart"/>
            <w:r w:rsidRPr="002728ED">
              <w:rPr>
                <w:rFonts w:asciiTheme="minorHAnsi" w:hAnsiTheme="minorHAnsi" w:cs="Arial"/>
                <w:b/>
                <w:sz w:val="28"/>
                <w:szCs w:val="28"/>
                <w:lang w:val="en-GB"/>
              </w:rPr>
              <w:t>Who</w:t>
            </w:r>
            <w:proofErr w:type="gramEnd"/>
          </w:p>
          <w:p w14:paraId="1172B8FA" w14:textId="77777777" w:rsidR="00A433EF" w:rsidRPr="002728ED" w:rsidRDefault="00A433EF" w:rsidP="00A269F7">
            <w:pPr>
              <w:rPr>
                <w:rFonts w:asciiTheme="minorHAnsi" w:hAnsiTheme="minorHAnsi" w:cs="Arial"/>
                <w:b/>
                <w:sz w:val="28"/>
                <w:szCs w:val="28"/>
                <w:lang w:val="en-GB"/>
              </w:rPr>
            </w:pPr>
          </w:p>
          <w:p w14:paraId="1172B8FB" w14:textId="77777777" w:rsidR="00A433EF" w:rsidRPr="002728ED" w:rsidRDefault="00A433EF" w:rsidP="00A269F7">
            <w:pPr>
              <w:rPr>
                <w:rFonts w:asciiTheme="minorHAnsi" w:hAnsiTheme="minorHAnsi" w:cs="Arial"/>
                <w:b/>
                <w:sz w:val="28"/>
                <w:szCs w:val="28"/>
                <w:lang w:val="en-GB"/>
              </w:rPr>
            </w:pPr>
          </w:p>
        </w:tc>
        <w:tc>
          <w:tcPr>
            <w:tcW w:w="8079" w:type="dxa"/>
          </w:tcPr>
          <w:p w14:paraId="1172B8FD" w14:textId="115CA8E2" w:rsidR="007512CC" w:rsidRPr="00D921E6" w:rsidRDefault="00DB2D27" w:rsidP="000D11E3">
            <w:pPr>
              <w:rPr>
                <w:rFonts w:asciiTheme="minorHAnsi" w:hAnsiTheme="minorHAnsi" w:cs="Arial"/>
                <w:sz w:val="24"/>
                <w:szCs w:val="24"/>
                <w:lang w:val="en-GB"/>
              </w:rPr>
            </w:pPr>
            <w:r>
              <w:rPr>
                <w:rFonts w:asciiTheme="minorHAnsi" w:hAnsiTheme="minorHAnsi" w:cs="Arial"/>
                <w:sz w:val="24"/>
                <w:szCs w:val="24"/>
                <w:lang w:val="en-GB"/>
              </w:rPr>
              <w:t>All people involved in the verification of urban drainage models.</w:t>
            </w:r>
          </w:p>
        </w:tc>
      </w:tr>
      <w:tr w:rsidR="00E043CF" w14:paraId="1172B904" w14:textId="77777777" w:rsidTr="002728ED">
        <w:tc>
          <w:tcPr>
            <w:tcW w:w="1555" w:type="dxa"/>
          </w:tcPr>
          <w:p w14:paraId="1172B8FF" w14:textId="77777777" w:rsidR="00E043CF" w:rsidRPr="002728ED" w:rsidRDefault="00E043CF" w:rsidP="00A269F7">
            <w:pPr>
              <w:rPr>
                <w:rFonts w:asciiTheme="minorHAnsi" w:hAnsiTheme="minorHAnsi" w:cs="Arial"/>
                <w:b/>
                <w:sz w:val="28"/>
                <w:szCs w:val="28"/>
                <w:lang w:val="en-GB"/>
              </w:rPr>
            </w:pPr>
            <w:r w:rsidRPr="002728ED">
              <w:rPr>
                <w:rFonts w:asciiTheme="minorHAnsi" w:hAnsiTheme="minorHAnsi" w:cs="Arial"/>
                <w:b/>
                <w:sz w:val="28"/>
                <w:szCs w:val="28"/>
                <w:lang w:val="en-GB"/>
              </w:rPr>
              <w:t>Scope</w:t>
            </w:r>
          </w:p>
          <w:p w14:paraId="1172B900" w14:textId="77777777" w:rsidR="00A433EF" w:rsidRPr="002728ED" w:rsidRDefault="00A433EF" w:rsidP="00A269F7">
            <w:pPr>
              <w:rPr>
                <w:rFonts w:asciiTheme="minorHAnsi" w:hAnsiTheme="minorHAnsi" w:cs="Arial"/>
                <w:b/>
                <w:sz w:val="28"/>
                <w:szCs w:val="28"/>
                <w:lang w:val="en-GB"/>
              </w:rPr>
            </w:pPr>
          </w:p>
          <w:p w14:paraId="1172B901" w14:textId="77777777" w:rsidR="00A433EF" w:rsidRPr="002728ED" w:rsidRDefault="00A433EF" w:rsidP="00A269F7">
            <w:pPr>
              <w:rPr>
                <w:rFonts w:asciiTheme="minorHAnsi" w:hAnsiTheme="minorHAnsi" w:cs="Arial"/>
                <w:b/>
                <w:sz w:val="28"/>
                <w:szCs w:val="28"/>
                <w:lang w:val="en-GB"/>
              </w:rPr>
            </w:pPr>
          </w:p>
        </w:tc>
        <w:tc>
          <w:tcPr>
            <w:tcW w:w="8079" w:type="dxa"/>
          </w:tcPr>
          <w:p w14:paraId="1172B903" w14:textId="094E93A9" w:rsidR="00E043CF" w:rsidRPr="00D921E6" w:rsidRDefault="00DB2D27" w:rsidP="000D11E3">
            <w:pPr>
              <w:rPr>
                <w:rFonts w:asciiTheme="minorHAnsi" w:hAnsiTheme="minorHAnsi"/>
                <w:b/>
                <w:sz w:val="24"/>
                <w:szCs w:val="24"/>
                <w:u w:val="single"/>
                <w:lang w:val="en-GB"/>
              </w:rPr>
            </w:pPr>
            <w:r>
              <w:rPr>
                <w:rFonts w:asciiTheme="minorHAnsi" w:hAnsiTheme="minorHAnsi" w:cs="Arial"/>
                <w:sz w:val="24"/>
                <w:szCs w:val="24"/>
                <w:lang w:val="en-GB"/>
              </w:rPr>
              <w:t>T</w:t>
            </w:r>
            <w:r w:rsidR="0075586C" w:rsidRPr="00D921E6">
              <w:rPr>
                <w:rFonts w:asciiTheme="minorHAnsi" w:hAnsiTheme="minorHAnsi" w:cs="Arial"/>
                <w:sz w:val="24"/>
                <w:szCs w:val="24"/>
                <w:lang w:val="en-GB"/>
              </w:rPr>
              <w:t>his S</w:t>
            </w:r>
            <w:r w:rsidR="00CB6D6C" w:rsidRPr="00D921E6">
              <w:rPr>
                <w:rFonts w:asciiTheme="minorHAnsi" w:hAnsiTheme="minorHAnsi" w:cs="Arial"/>
                <w:sz w:val="24"/>
                <w:szCs w:val="24"/>
                <w:lang w:val="en-GB"/>
              </w:rPr>
              <w:t>OP applies to</w:t>
            </w:r>
            <w:r>
              <w:rPr>
                <w:rFonts w:asciiTheme="minorHAnsi" w:hAnsiTheme="minorHAnsi" w:cs="Arial"/>
                <w:sz w:val="24"/>
                <w:szCs w:val="24"/>
                <w:lang w:val="en-GB"/>
              </w:rPr>
              <w:t xml:space="preserve"> all urban drainage hydraulic models and relates to the verification with </w:t>
            </w:r>
            <w:proofErr w:type="gramStart"/>
            <w:r>
              <w:rPr>
                <w:rFonts w:asciiTheme="minorHAnsi" w:hAnsiTheme="minorHAnsi" w:cs="Arial"/>
                <w:sz w:val="24"/>
                <w:szCs w:val="24"/>
                <w:lang w:val="en-GB"/>
              </w:rPr>
              <w:t>up to date</w:t>
            </w:r>
            <w:proofErr w:type="gramEnd"/>
            <w:r>
              <w:rPr>
                <w:rFonts w:asciiTheme="minorHAnsi" w:hAnsiTheme="minorHAnsi" w:cs="Arial"/>
                <w:sz w:val="24"/>
                <w:szCs w:val="24"/>
                <w:lang w:val="en-GB"/>
              </w:rPr>
              <w:t xml:space="preserve"> flow survey data and/or historical rainfall and flooding data.</w:t>
            </w:r>
          </w:p>
        </w:tc>
      </w:tr>
    </w:tbl>
    <w:p w14:paraId="1172B905" w14:textId="77777777" w:rsidR="00E043CF" w:rsidRDefault="00E043CF" w:rsidP="00A269F7">
      <w:pPr>
        <w:rPr>
          <w:rFonts w:ascii="News Gothic" w:hAnsi="News Gothic"/>
          <w:b/>
          <w:u w:val="single"/>
          <w:lang w:val="en-GB"/>
        </w:rPr>
      </w:pPr>
    </w:p>
    <w:tbl>
      <w:tblPr>
        <w:tblStyle w:val="TableGrid"/>
        <w:tblW w:w="0" w:type="auto"/>
        <w:tblLayout w:type="fixed"/>
        <w:tblLook w:val="04A0" w:firstRow="1" w:lastRow="0" w:firstColumn="1" w:lastColumn="0" w:noHBand="0" w:noVBand="1"/>
      </w:tblPr>
      <w:tblGrid>
        <w:gridCol w:w="9578"/>
      </w:tblGrid>
      <w:tr w:rsidR="00A433EF" w14:paraId="1172B907" w14:textId="77777777" w:rsidTr="00B419DC">
        <w:trPr>
          <w:trHeight w:val="427"/>
        </w:trPr>
        <w:tc>
          <w:tcPr>
            <w:tcW w:w="9578" w:type="dxa"/>
          </w:tcPr>
          <w:p w14:paraId="7ADC355D" w14:textId="77777777" w:rsidR="00A433EF" w:rsidRPr="000D11E3" w:rsidRDefault="00FD792E" w:rsidP="00320B4C">
            <w:pPr>
              <w:rPr>
                <w:rFonts w:asciiTheme="minorHAnsi" w:hAnsiTheme="minorHAnsi" w:cs="Arial"/>
                <w:b/>
                <w:sz w:val="28"/>
                <w:szCs w:val="28"/>
                <w:lang w:val="en-GB"/>
              </w:rPr>
            </w:pPr>
            <w:r w:rsidRPr="000D11E3">
              <w:rPr>
                <w:rFonts w:asciiTheme="minorHAnsi" w:hAnsiTheme="minorHAnsi" w:cs="Arial"/>
                <w:b/>
                <w:sz w:val="28"/>
                <w:szCs w:val="28"/>
                <w:lang w:val="en-GB"/>
              </w:rPr>
              <w:t>Must Have’s (H&amp;S, Quality, Quantity, Environment</w:t>
            </w:r>
            <w:r w:rsidR="00BF3EF5" w:rsidRPr="000D11E3">
              <w:rPr>
                <w:rFonts w:asciiTheme="minorHAnsi" w:hAnsiTheme="minorHAnsi" w:cs="Arial"/>
                <w:b/>
                <w:sz w:val="28"/>
                <w:szCs w:val="28"/>
                <w:lang w:val="en-GB"/>
              </w:rPr>
              <w:t>, Training, Resources</w:t>
            </w:r>
            <w:r w:rsidRPr="000D11E3">
              <w:rPr>
                <w:rFonts w:asciiTheme="minorHAnsi" w:hAnsiTheme="minorHAnsi" w:cs="Arial"/>
                <w:b/>
                <w:sz w:val="28"/>
                <w:szCs w:val="28"/>
                <w:lang w:val="en-GB"/>
              </w:rPr>
              <w:t>)</w:t>
            </w:r>
          </w:p>
          <w:p w14:paraId="1172B906" w14:textId="0A5F15EF" w:rsidR="000D11E3" w:rsidRPr="000D11E3" w:rsidRDefault="000D11E3" w:rsidP="000D11E3">
            <w:pPr>
              <w:rPr>
                <w:rFonts w:asciiTheme="minorHAnsi" w:hAnsiTheme="minorHAnsi"/>
                <w:sz w:val="28"/>
                <w:szCs w:val="28"/>
                <w:u w:val="single"/>
                <w:lang w:val="en-GB"/>
              </w:rPr>
            </w:pPr>
            <w:r w:rsidRPr="000D11E3">
              <w:rPr>
                <w:rFonts w:asciiTheme="minorHAnsi" w:hAnsiTheme="minorHAnsi" w:cs="Arial"/>
                <w:lang w:val="en-GB"/>
              </w:rPr>
              <w:t xml:space="preserve">Enter the main must </w:t>
            </w:r>
            <w:proofErr w:type="gramStart"/>
            <w:r w:rsidRPr="000D11E3">
              <w:rPr>
                <w:rFonts w:asciiTheme="minorHAnsi" w:hAnsiTheme="minorHAnsi" w:cs="Arial"/>
                <w:lang w:val="en-GB"/>
              </w:rPr>
              <w:t>have’s</w:t>
            </w:r>
            <w:proofErr w:type="gramEnd"/>
            <w:r w:rsidRPr="000D11E3">
              <w:rPr>
                <w:rFonts w:asciiTheme="minorHAnsi" w:hAnsiTheme="minorHAnsi" w:cs="Arial"/>
                <w:lang w:val="en-GB"/>
              </w:rPr>
              <w:t xml:space="preserve"> before the requirements of this SOP are carried out </w:t>
            </w:r>
            <w:proofErr w:type="spellStart"/>
            <w:r w:rsidRPr="000D11E3">
              <w:rPr>
                <w:rFonts w:asciiTheme="minorHAnsi" w:hAnsiTheme="minorHAnsi" w:cs="Arial"/>
                <w:lang w:val="en-GB"/>
              </w:rPr>
              <w:t>e.g</w:t>
            </w:r>
            <w:proofErr w:type="spellEnd"/>
            <w:r w:rsidRPr="000D11E3">
              <w:rPr>
                <w:rFonts w:asciiTheme="minorHAnsi" w:hAnsiTheme="minorHAnsi" w:cs="Arial"/>
                <w:lang w:val="en-GB"/>
              </w:rPr>
              <w:t xml:space="preserve"> must have a Blue Card; Must be trained in.....</w:t>
            </w:r>
          </w:p>
        </w:tc>
      </w:tr>
      <w:tr w:rsidR="00A433EF" w14:paraId="1172B90E" w14:textId="77777777" w:rsidTr="00785244">
        <w:trPr>
          <w:trHeight w:val="183"/>
        </w:trPr>
        <w:tc>
          <w:tcPr>
            <w:tcW w:w="9578" w:type="dxa"/>
          </w:tcPr>
          <w:tbl>
            <w:tblPr>
              <w:tblStyle w:val="TableGrid"/>
              <w:tblpPr w:leftFromText="180" w:rightFromText="180" w:vertAnchor="page" w:horzAnchor="margin" w:tblpY="466"/>
              <w:tblW w:w="9316" w:type="dxa"/>
              <w:tblLayout w:type="fixed"/>
              <w:tblLook w:val="04A0" w:firstRow="1" w:lastRow="0" w:firstColumn="1" w:lastColumn="0" w:noHBand="0" w:noVBand="1"/>
            </w:tblPr>
            <w:tblGrid>
              <w:gridCol w:w="970"/>
              <w:gridCol w:w="1417"/>
              <w:gridCol w:w="3686"/>
              <w:gridCol w:w="1984"/>
              <w:gridCol w:w="1259"/>
            </w:tblGrid>
            <w:tr w:rsidR="00B419DC" w14:paraId="78F7FDD7" w14:textId="77777777" w:rsidTr="00B419DC">
              <w:trPr>
                <w:trHeight w:hRule="exact" w:val="713"/>
              </w:trPr>
              <w:tc>
                <w:tcPr>
                  <w:tcW w:w="970" w:type="dxa"/>
                  <w:hideMark/>
                </w:tcPr>
                <w:p w14:paraId="65EE21AA" w14:textId="77777777" w:rsidR="00B419DC" w:rsidRPr="00B419DC" w:rsidRDefault="00B419DC" w:rsidP="00B419DC">
                  <w:r w:rsidRPr="00B419DC">
                    <w:rPr>
                      <w:rFonts w:ascii="Arial" w:hAnsi="Arial" w:cs="Arial"/>
                      <w:b/>
                    </w:rPr>
                    <w:t>File Type</w:t>
                  </w:r>
                </w:p>
              </w:tc>
              <w:tc>
                <w:tcPr>
                  <w:tcW w:w="1417" w:type="dxa"/>
                  <w:hideMark/>
                </w:tcPr>
                <w:p w14:paraId="7B8E7635" w14:textId="77777777" w:rsidR="00B419DC" w:rsidRPr="00B419DC" w:rsidRDefault="00B419DC" w:rsidP="00B419DC">
                  <w:pPr>
                    <w:jc w:val="center"/>
                    <w:rPr>
                      <w:rFonts w:ascii="Arial" w:hAnsi="Arial" w:cs="Arial"/>
                      <w:b/>
                    </w:rPr>
                  </w:pPr>
                  <w:r w:rsidRPr="00B419DC">
                    <w:rPr>
                      <w:rFonts w:ascii="Arial" w:hAnsi="Arial" w:cs="Arial"/>
                      <w:b/>
                    </w:rPr>
                    <w:t>Layer Reference</w:t>
                  </w:r>
                </w:p>
              </w:tc>
              <w:tc>
                <w:tcPr>
                  <w:tcW w:w="3686" w:type="dxa"/>
                  <w:hideMark/>
                </w:tcPr>
                <w:p w14:paraId="2359CE56" w14:textId="77777777" w:rsidR="00B419DC" w:rsidRPr="00B419DC" w:rsidRDefault="00B419DC" w:rsidP="00B419DC">
                  <w:pPr>
                    <w:jc w:val="center"/>
                    <w:rPr>
                      <w:rFonts w:ascii="Arial" w:hAnsi="Arial" w:cs="Arial"/>
                      <w:b/>
                    </w:rPr>
                  </w:pPr>
                  <w:r w:rsidRPr="00B419DC">
                    <w:rPr>
                      <w:rFonts w:ascii="Arial" w:hAnsi="Arial" w:cs="Arial"/>
                      <w:b/>
                    </w:rPr>
                    <w:t>Filename</w:t>
                  </w:r>
                </w:p>
              </w:tc>
              <w:tc>
                <w:tcPr>
                  <w:tcW w:w="1984" w:type="dxa"/>
                  <w:hideMark/>
                </w:tcPr>
                <w:p w14:paraId="474D6F1E" w14:textId="77777777" w:rsidR="00B419DC" w:rsidRPr="00B419DC" w:rsidRDefault="00B419DC" w:rsidP="00B419DC">
                  <w:pPr>
                    <w:jc w:val="center"/>
                    <w:rPr>
                      <w:rFonts w:ascii="Arial" w:hAnsi="Arial" w:cs="Arial"/>
                      <w:b/>
                    </w:rPr>
                  </w:pPr>
                  <w:r w:rsidRPr="00B419DC">
                    <w:rPr>
                      <w:rFonts w:ascii="Arial" w:hAnsi="Arial" w:cs="Arial"/>
                      <w:b/>
                    </w:rPr>
                    <w:t>Folder reference</w:t>
                  </w:r>
                </w:p>
              </w:tc>
              <w:tc>
                <w:tcPr>
                  <w:tcW w:w="1259" w:type="dxa"/>
                </w:tcPr>
                <w:p w14:paraId="00AC9C62" w14:textId="77777777" w:rsidR="00B419DC" w:rsidRPr="00B419DC" w:rsidRDefault="00B419DC" w:rsidP="00B419DC">
                  <w:pPr>
                    <w:jc w:val="center"/>
                    <w:rPr>
                      <w:rFonts w:ascii="Arial" w:hAnsi="Arial" w:cs="Arial"/>
                      <w:b/>
                    </w:rPr>
                  </w:pPr>
                  <w:r w:rsidRPr="00B419DC">
                    <w:rPr>
                      <w:rFonts w:ascii="Arial" w:hAnsi="Arial" w:cs="Arial"/>
                      <w:b/>
                    </w:rPr>
                    <w:t>Comments</w:t>
                  </w:r>
                </w:p>
              </w:tc>
            </w:tr>
            <w:tr w:rsidR="00B419DC" w14:paraId="35CDAC80" w14:textId="77777777" w:rsidTr="00785244">
              <w:trPr>
                <w:trHeight w:hRule="exact" w:val="708"/>
              </w:trPr>
              <w:tc>
                <w:tcPr>
                  <w:tcW w:w="970" w:type="dxa"/>
                  <w:vAlign w:val="center"/>
                </w:tcPr>
                <w:p w14:paraId="5CD221AF" w14:textId="09657BBA" w:rsidR="00B419DC" w:rsidRPr="00860D93" w:rsidRDefault="00B419DC" w:rsidP="00B419DC">
                  <w:pPr>
                    <w:jc w:val="center"/>
                    <w:rPr>
                      <w:rFonts w:ascii="Arial" w:hAnsi="Arial" w:cs="Arial"/>
                      <w:sz w:val="18"/>
                      <w:highlight w:val="yellow"/>
                    </w:rPr>
                  </w:pPr>
                </w:p>
              </w:tc>
              <w:tc>
                <w:tcPr>
                  <w:tcW w:w="1417" w:type="dxa"/>
                  <w:vAlign w:val="center"/>
                </w:tcPr>
                <w:p w14:paraId="04631044" w14:textId="4C4B8CCD" w:rsidR="00B419DC" w:rsidRPr="00860D93" w:rsidRDefault="00B419DC" w:rsidP="00B419DC">
                  <w:pPr>
                    <w:jc w:val="center"/>
                    <w:rPr>
                      <w:rFonts w:ascii="Arial" w:hAnsi="Arial" w:cs="Arial"/>
                      <w:sz w:val="18"/>
                      <w:highlight w:val="yellow"/>
                    </w:rPr>
                  </w:pPr>
                </w:p>
              </w:tc>
              <w:tc>
                <w:tcPr>
                  <w:tcW w:w="3686" w:type="dxa"/>
                  <w:vAlign w:val="center"/>
                </w:tcPr>
                <w:p w14:paraId="6773C470" w14:textId="18E95D0C" w:rsidR="00B419DC" w:rsidRPr="00785244" w:rsidRDefault="00785244" w:rsidP="00B419DC">
                  <w:pPr>
                    <w:jc w:val="center"/>
                    <w:rPr>
                      <w:rFonts w:ascii="Arial" w:hAnsi="Arial" w:cs="Arial"/>
                      <w:sz w:val="18"/>
                    </w:rPr>
                  </w:pPr>
                  <w:r w:rsidRPr="00785244">
                    <w:rPr>
                      <w:rFonts w:ascii="Arial" w:hAnsi="Arial" w:cs="Arial"/>
                      <w:sz w:val="18"/>
                    </w:rPr>
                    <w:t>Flow Survey Data</w:t>
                  </w:r>
                </w:p>
              </w:tc>
              <w:tc>
                <w:tcPr>
                  <w:tcW w:w="1984" w:type="dxa"/>
                  <w:vAlign w:val="center"/>
                </w:tcPr>
                <w:p w14:paraId="5F43DE51" w14:textId="3D220348" w:rsidR="00B419DC" w:rsidRPr="00860D93" w:rsidRDefault="00B419DC" w:rsidP="00B419DC">
                  <w:pPr>
                    <w:jc w:val="center"/>
                    <w:rPr>
                      <w:rFonts w:ascii="Arial" w:hAnsi="Arial" w:cs="Arial"/>
                      <w:sz w:val="18"/>
                      <w:highlight w:val="yellow"/>
                    </w:rPr>
                  </w:pPr>
                </w:p>
              </w:tc>
              <w:tc>
                <w:tcPr>
                  <w:tcW w:w="1259" w:type="dxa"/>
                  <w:vAlign w:val="center"/>
                </w:tcPr>
                <w:p w14:paraId="49B4BD44" w14:textId="1300BA75" w:rsidR="00B419DC" w:rsidRPr="00860D93" w:rsidRDefault="00785244" w:rsidP="00B419DC">
                  <w:pPr>
                    <w:jc w:val="center"/>
                    <w:rPr>
                      <w:rFonts w:ascii="Arial" w:hAnsi="Arial" w:cs="Arial"/>
                      <w:sz w:val="18"/>
                      <w:highlight w:val="yellow"/>
                    </w:rPr>
                  </w:pPr>
                  <w:r w:rsidRPr="00785244">
                    <w:rPr>
                      <w:rFonts w:ascii="Arial" w:hAnsi="Arial" w:cs="Arial"/>
                      <w:sz w:val="18"/>
                    </w:rPr>
                    <w:t>Up to date Flow Survey Data</w:t>
                  </w:r>
                </w:p>
              </w:tc>
            </w:tr>
            <w:tr w:rsidR="00B419DC" w14:paraId="6862F24C" w14:textId="77777777" w:rsidTr="00785244">
              <w:trPr>
                <w:trHeight w:hRule="exact" w:val="301"/>
              </w:trPr>
              <w:tc>
                <w:tcPr>
                  <w:tcW w:w="970" w:type="dxa"/>
                  <w:vAlign w:val="center"/>
                </w:tcPr>
                <w:p w14:paraId="2E5F7953" w14:textId="3DA2F775" w:rsidR="00B419DC" w:rsidRPr="00860D93" w:rsidRDefault="00B419DC" w:rsidP="00B419DC">
                  <w:pPr>
                    <w:jc w:val="center"/>
                    <w:rPr>
                      <w:rFonts w:ascii="Arial" w:hAnsi="Arial" w:cs="Arial"/>
                      <w:sz w:val="18"/>
                      <w:highlight w:val="yellow"/>
                    </w:rPr>
                  </w:pPr>
                </w:p>
              </w:tc>
              <w:tc>
                <w:tcPr>
                  <w:tcW w:w="1417" w:type="dxa"/>
                  <w:vAlign w:val="center"/>
                </w:tcPr>
                <w:p w14:paraId="1FBE424A" w14:textId="11D5441E" w:rsidR="00B419DC" w:rsidRPr="00860D93" w:rsidRDefault="00B419DC" w:rsidP="00B419DC">
                  <w:pPr>
                    <w:jc w:val="center"/>
                    <w:rPr>
                      <w:rFonts w:ascii="Arial" w:hAnsi="Arial" w:cs="Arial"/>
                      <w:sz w:val="18"/>
                      <w:highlight w:val="yellow"/>
                    </w:rPr>
                  </w:pPr>
                </w:p>
              </w:tc>
              <w:tc>
                <w:tcPr>
                  <w:tcW w:w="3686" w:type="dxa"/>
                  <w:vAlign w:val="center"/>
                </w:tcPr>
                <w:p w14:paraId="6101E241" w14:textId="15484D97" w:rsidR="00B419DC" w:rsidRPr="00860D93" w:rsidRDefault="00B419DC" w:rsidP="00B419DC">
                  <w:pPr>
                    <w:jc w:val="center"/>
                    <w:rPr>
                      <w:rFonts w:ascii="Arial" w:hAnsi="Arial" w:cs="Arial"/>
                      <w:sz w:val="18"/>
                      <w:highlight w:val="yellow"/>
                    </w:rPr>
                  </w:pPr>
                </w:p>
              </w:tc>
              <w:tc>
                <w:tcPr>
                  <w:tcW w:w="1984" w:type="dxa"/>
                  <w:vAlign w:val="center"/>
                </w:tcPr>
                <w:p w14:paraId="2051BB7F" w14:textId="0279AB25" w:rsidR="00B419DC" w:rsidRPr="00860D93" w:rsidRDefault="00B419DC" w:rsidP="00B419DC">
                  <w:pPr>
                    <w:jc w:val="center"/>
                    <w:rPr>
                      <w:rFonts w:ascii="Arial" w:hAnsi="Arial" w:cs="Arial"/>
                      <w:sz w:val="18"/>
                      <w:highlight w:val="yellow"/>
                    </w:rPr>
                  </w:pPr>
                </w:p>
              </w:tc>
              <w:tc>
                <w:tcPr>
                  <w:tcW w:w="1259" w:type="dxa"/>
                  <w:vAlign w:val="center"/>
                </w:tcPr>
                <w:p w14:paraId="7A92AF7B" w14:textId="10A75A2D" w:rsidR="00B419DC" w:rsidRPr="00860D93" w:rsidRDefault="00B419DC" w:rsidP="00B419DC">
                  <w:pPr>
                    <w:jc w:val="center"/>
                    <w:rPr>
                      <w:rFonts w:ascii="Arial" w:hAnsi="Arial" w:cs="Arial"/>
                      <w:sz w:val="18"/>
                      <w:highlight w:val="yellow"/>
                    </w:rPr>
                  </w:pPr>
                </w:p>
              </w:tc>
            </w:tr>
            <w:tr w:rsidR="00B419DC" w14:paraId="757FCA31" w14:textId="77777777" w:rsidTr="00785244">
              <w:trPr>
                <w:trHeight w:hRule="exact" w:val="277"/>
              </w:trPr>
              <w:tc>
                <w:tcPr>
                  <w:tcW w:w="970" w:type="dxa"/>
                  <w:vAlign w:val="center"/>
                </w:tcPr>
                <w:p w14:paraId="36F64E1D" w14:textId="77777777" w:rsidR="00B419DC" w:rsidRPr="00860D93" w:rsidRDefault="00B419DC" w:rsidP="00B419DC">
                  <w:pPr>
                    <w:jc w:val="center"/>
                    <w:rPr>
                      <w:rFonts w:ascii="Arial" w:hAnsi="Arial" w:cs="Arial"/>
                      <w:color w:val="002396"/>
                      <w:highlight w:val="yellow"/>
                    </w:rPr>
                  </w:pPr>
                </w:p>
              </w:tc>
              <w:tc>
                <w:tcPr>
                  <w:tcW w:w="1417" w:type="dxa"/>
                  <w:vAlign w:val="center"/>
                </w:tcPr>
                <w:p w14:paraId="221F75B8" w14:textId="77777777" w:rsidR="00B419DC" w:rsidRPr="00860D93" w:rsidRDefault="00B419DC" w:rsidP="00B419DC">
                  <w:pPr>
                    <w:jc w:val="center"/>
                    <w:rPr>
                      <w:rFonts w:ascii="Arial" w:hAnsi="Arial" w:cs="Arial"/>
                      <w:color w:val="002396"/>
                      <w:highlight w:val="yellow"/>
                    </w:rPr>
                  </w:pPr>
                </w:p>
              </w:tc>
              <w:tc>
                <w:tcPr>
                  <w:tcW w:w="3686" w:type="dxa"/>
                  <w:vAlign w:val="center"/>
                </w:tcPr>
                <w:p w14:paraId="2BF3DCC0" w14:textId="77777777" w:rsidR="00B419DC" w:rsidRPr="00860D93" w:rsidRDefault="00B419DC" w:rsidP="00B419DC">
                  <w:pPr>
                    <w:jc w:val="center"/>
                    <w:rPr>
                      <w:rFonts w:ascii="Arial" w:hAnsi="Arial" w:cs="Arial"/>
                      <w:color w:val="002396"/>
                      <w:highlight w:val="yellow"/>
                    </w:rPr>
                  </w:pPr>
                </w:p>
              </w:tc>
              <w:tc>
                <w:tcPr>
                  <w:tcW w:w="1984" w:type="dxa"/>
                  <w:vAlign w:val="center"/>
                </w:tcPr>
                <w:p w14:paraId="45688179" w14:textId="77777777" w:rsidR="00B419DC" w:rsidRPr="00860D93" w:rsidRDefault="00B419DC" w:rsidP="00B419DC">
                  <w:pPr>
                    <w:jc w:val="center"/>
                    <w:rPr>
                      <w:rFonts w:ascii="Arial" w:hAnsi="Arial" w:cs="Arial"/>
                      <w:color w:val="002396"/>
                      <w:highlight w:val="yellow"/>
                    </w:rPr>
                  </w:pPr>
                </w:p>
              </w:tc>
              <w:tc>
                <w:tcPr>
                  <w:tcW w:w="1259" w:type="dxa"/>
                  <w:vAlign w:val="center"/>
                </w:tcPr>
                <w:p w14:paraId="553BE2FC" w14:textId="77777777" w:rsidR="00B419DC" w:rsidRPr="00860D93" w:rsidRDefault="00B419DC" w:rsidP="00B419DC">
                  <w:pPr>
                    <w:jc w:val="center"/>
                    <w:rPr>
                      <w:rFonts w:ascii="Arial" w:hAnsi="Arial" w:cs="Arial"/>
                      <w:color w:val="002396"/>
                      <w:highlight w:val="yellow"/>
                    </w:rPr>
                  </w:pPr>
                </w:p>
              </w:tc>
            </w:tr>
          </w:tbl>
          <w:p w14:paraId="4671440C" w14:textId="77777777" w:rsidR="00B419DC" w:rsidRPr="00B419DC" w:rsidRDefault="00B419DC" w:rsidP="00B419DC">
            <w:pPr>
              <w:rPr>
                <w:rFonts w:asciiTheme="minorHAnsi" w:hAnsiTheme="minorHAnsi"/>
                <w:b/>
                <w:sz w:val="22"/>
                <w:u w:val="single"/>
                <w:lang w:val="en-GB"/>
              </w:rPr>
            </w:pPr>
            <w:r w:rsidRPr="00B419DC">
              <w:rPr>
                <w:rFonts w:asciiTheme="minorHAnsi" w:hAnsiTheme="minorHAnsi"/>
                <w:b/>
                <w:sz w:val="22"/>
                <w:u w:val="single"/>
                <w:lang w:val="en-GB"/>
              </w:rPr>
              <w:t>Inputs</w:t>
            </w:r>
          </w:p>
          <w:p w14:paraId="2D9616CD" w14:textId="77777777" w:rsidR="00B419DC" w:rsidRDefault="00B419DC" w:rsidP="00D921E6">
            <w:pPr>
              <w:rPr>
                <w:rFonts w:asciiTheme="minorHAnsi" w:hAnsiTheme="minorHAnsi"/>
                <w:b/>
                <w:u w:val="single"/>
                <w:lang w:val="en-GB"/>
              </w:rPr>
            </w:pPr>
          </w:p>
          <w:p w14:paraId="0A5227BA" w14:textId="2F6866AF" w:rsidR="00B419DC" w:rsidRDefault="00785244" w:rsidP="00D921E6">
            <w:pPr>
              <w:rPr>
                <w:rFonts w:asciiTheme="minorHAnsi" w:hAnsiTheme="minorHAnsi"/>
                <w:b/>
                <w:u w:val="single"/>
                <w:lang w:val="en-GB"/>
              </w:rPr>
            </w:pPr>
            <w:r>
              <w:rPr>
                <w:rFonts w:asciiTheme="minorHAnsi" w:hAnsiTheme="minorHAnsi"/>
                <w:b/>
                <w:u w:val="single"/>
                <w:lang w:val="en-GB"/>
              </w:rPr>
              <w:t>Outputs</w:t>
            </w:r>
          </w:p>
          <w:p w14:paraId="0CCAAEFD" w14:textId="77777777" w:rsidR="00B419DC" w:rsidRDefault="00B419DC" w:rsidP="00D921E6">
            <w:pPr>
              <w:rPr>
                <w:rFonts w:asciiTheme="minorHAnsi" w:hAnsiTheme="minorHAnsi"/>
                <w:b/>
                <w:u w:val="single"/>
                <w:lang w:val="en-GB"/>
              </w:rPr>
            </w:pPr>
          </w:p>
          <w:tbl>
            <w:tblPr>
              <w:tblStyle w:val="TableGrid"/>
              <w:tblW w:w="0" w:type="auto"/>
              <w:tblLayout w:type="fixed"/>
              <w:tblLook w:val="04A0" w:firstRow="1" w:lastRow="0" w:firstColumn="1" w:lastColumn="0" w:noHBand="0" w:noVBand="1"/>
            </w:tblPr>
            <w:tblGrid>
              <w:gridCol w:w="1009"/>
              <w:gridCol w:w="1418"/>
              <w:gridCol w:w="3685"/>
              <w:gridCol w:w="1985"/>
              <w:gridCol w:w="1255"/>
            </w:tblGrid>
            <w:tr w:rsidR="00785244" w14:paraId="40CE992A" w14:textId="77777777" w:rsidTr="00785244">
              <w:tc>
                <w:tcPr>
                  <w:tcW w:w="1009" w:type="dxa"/>
                </w:tcPr>
                <w:p w14:paraId="5E35DCA2" w14:textId="30277754" w:rsidR="00785244" w:rsidRDefault="00785244" w:rsidP="00785244">
                  <w:pPr>
                    <w:rPr>
                      <w:rFonts w:asciiTheme="minorHAnsi" w:hAnsiTheme="minorHAnsi"/>
                      <w:b/>
                      <w:u w:val="single"/>
                      <w:lang w:val="en-GB"/>
                    </w:rPr>
                  </w:pPr>
                  <w:r w:rsidRPr="00B419DC">
                    <w:rPr>
                      <w:rFonts w:ascii="Arial" w:hAnsi="Arial" w:cs="Arial"/>
                      <w:b/>
                    </w:rPr>
                    <w:t>File Type</w:t>
                  </w:r>
                </w:p>
              </w:tc>
              <w:tc>
                <w:tcPr>
                  <w:tcW w:w="1418" w:type="dxa"/>
                </w:tcPr>
                <w:p w14:paraId="535E0EB6" w14:textId="7519B17F" w:rsidR="00785244" w:rsidRDefault="00785244" w:rsidP="00785244">
                  <w:pPr>
                    <w:rPr>
                      <w:rFonts w:asciiTheme="minorHAnsi" w:hAnsiTheme="minorHAnsi"/>
                      <w:b/>
                      <w:u w:val="single"/>
                      <w:lang w:val="en-GB"/>
                    </w:rPr>
                  </w:pPr>
                  <w:r w:rsidRPr="00B419DC">
                    <w:rPr>
                      <w:rFonts w:ascii="Arial" w:hAnsi="Arial" w:cs="Arial"/>
                      <w:b/>
                    </w:rPr>
                    <w:t>Layer Reference</w:t>
                  </w:r>
                </w:p>
              </w:tc>
              <w:tc>
                <w:tcPr>
                  <w:tcW w:w="3685" w:type="dxa"/>
                </w:tcPr>
                <w:p w14:paraId="5A67507B" w14:textId="75BB491F" w:rsidR="00785244" w:rsidRDefault="00785244" w:rsidP="00785244">
                  <w:pPr>
                    <w:rPr>
                      <w:rFonts w:asciiTheme="minorHAnsi" w:hAnsiTheme="minorHAnsi"/>
                      <w:b/>
                      <w:u w:val="single"/>
                      <w:lang w:val="en-GB"/>
                    </w:rPr>
                  </w:pPr>
                  <w:r w:rsidRPr="00B419DC">
                    <w:rPr>
                      <w:rFonts w:ascii="Arial" w:hAnsi="Arial" w:cs="Arial"/>
                      <w:b/>
                    </w:rPr>
                    <w:t>Filename</w:t>
                  </w:r>
                </w:p>
              </w:tc>
              <w:tc>
                <w:tcPr>
                  <w:tcW w:w="1985" w:type="dxa"/>
                </w:tcPr>
                <w:p w14:paraId="48875BE5" w14:textId="2CF1315C" w:rsidR="00785244" w:rsidRDefault="00785244" w:rsidP="00785244">
                  <w:pPr>
                    <w:rPr>
                      <w:rFonts w:asciiTheme="minorHAnsi" w:hAnsiTheme="minorHAnsi"/>
                      <w:b/>
                      <w:u w:val="single"/>
                      <w:lang w:val="en-GB"/>
                    </w:rPr>
                  </w:pPr>
                  <w:r w:rsidRPr="00B419DC">
                    <w:rPr>
                      <w:rFonts w:ascii="Arial" w:hAnsi="Arial" w:cs="Arial"/>
                      <w:b/>
                    </w:rPr>
                    <w:t>Folder reference</w:t>
                  </w:r>
                </w:p>
              </w:tc>
              <w:tc>
                <w:tcPr>
                  <w:tcW w:w="1255" w:type="dxa"/>
                </w:tcPr>
                <w:p w14:paraId="0BDD3889" w14:textId="3BFF5D14" w:rsidR="00785244" w:rsidRDefault="00785244" w:rsidP="00785244">
                  <w:pPr>
                    <w:rPr>
                      <w:rFonts w:asciiTheme="minorHAnsi" w:hAnsiTheme="minorHAnsi"/>
                      <w:b/>
                      <w:u w:val="single"/>
                      <w:lang w:val="en-GB"/>
                    </w:rPr>
                  </w:pPr>
                  <w:r w:rsidRPr="00B419DC">
                    <w:rPr>
                      <w:rFonts w:ascii="Arial" w:hAnsi="Arial" w:cs="Arial"/>
                      <w:b/>
                    </w:rPr>
                    <w:t>Comments</w:t>
                  </w:r>
                </w:p>
              </w:tc>
            </w:tr>
            <w:tr w:rsidR="00785244" w14:paraId="06C4E59B" w14:textId="77777777" w:rsidTr="00785244">
              <w:tc>
                <w:tcPr>
                  <w:tcW w:w="1009" w:type="dxa"/>
                </w:tcPr>
                <w:p w14:paraId="50D6BF57" w14:textId="77777777" w:rsidR="00785244" w:rsidRDefault="00785244" w:rsidP="00785244">
                  <w:pPr>
                    <w:rPr>
                      <w:rFonts w:asciiTheme="minorHAnsi" w:hAnsiTheme="minorHAnsi"/>
                      <w:b/>
                      <w:u w:val="single"/>
                      <w:lang w:val="en-GB"/>
                    </w:rPr>
                  </w:pPr>
                </w:p>
              </w:tc>
              <w:tc>
                <w:tcPr>
                  <w:tcW w:w="1418" w:type="dxa"/>
                </w:tcPr>
                <w:p w14:paraId="597759B3" w14:textId="77777777" w:rsidR="00785244" w:rsidRDefault="00785244" w:rsidP="00785244">
                  <w:pPr>
                    <w:rPr>
                      <w:rFonts w:asciiTheme="minorHAnsi" w:hAnsiTheme="minorHAnsi"/>
                      <w:b/>
                      <w:u w:val="single"/>
                      <w:lang w:val="en-GB"/>
                    </w:rPr>
                  </w:pPr>
                </w:p>
              </w:tc>
              <w:tc>
                <w:tcPr>
                  <w:tcW w:w="3685" w:type="dxa"/>
                </w:tcPr>
                <w:p w14:paraId="52B913D9" w14:textId="5D33B1AA" w:rsidR="00785244" w:rsidRPr="00785244" w:rsidRDefault="00785244" w:rsidP="00B6429A">
                  <w:pPr>
                    <w:rPr>
                      <w:rFonts w:asciiTheme="minorHAnsi" w:hAnsiTheme="minorHAnsi"/>
                      <w:bCs/>
                      <w:lang w:val="en-GB"/>
                    </w:rPr>
                  </w:pPr>
                  <w:r w:rsidRPr="00785244">
                    <w:rPr>
                      <w:rFonts w:asciiTheme="minorHAnsi" w:hAnsiTheme="minorHAnsi"/>
                      <w:bCs/>
                      <w:lang w:val="en-GB"/>
                    </w:rPr>
                    <w:t>Verified Hydraulic Model</w:t>
                  </w:r>
                </w:p>
              </w:tc>
              <w:tc>
                <w:tcPr>
                  <w:tcW w:w="1985" w:type="dxa"/>
                </w:tcPr>
                <w:p w14:paraId="213B5449" w14:textId="77777777" w:rsidR="00785244" w:rsidRDefault="00785244" w:rsidP="00785244">
                  <w:pPr>
                    <w:rPr>
                      <w:rFonts w:asciiTheme="minorHAnsi" w:hAnsiTheme="minorHAnsi"/>
                      <w:b/>
                      <w:u w:val="single"/>
                      <w:lang w:val="en-GB"/>
                    </w:rPr>
                  </w:pPr>
                </w:p>
              </w:tc>
              <w:tc>
                <w:tcPr>
                  <w:tcW w:w="1255" w:type="dxa"/>
                </w:tcPr>
                <w:p w14:paraId="7C1D2FEF" w14:textId="77777777" w:rsidR="00785244" w:rsidRDefault="00785244" w:rsidP="00785244">
                  <w:pPr>
                    <w:rPr>
                      <w:rFonts w:asciiTheme="minorHAnsi" w:hAnsiTheme="minorHAnsi"/>
                      <w:b/>
                      <w:u w:val="single"/>
                      <w:lang w:val="en-GB"/>
                    </w:rPr>
                  </w:pPr>
                </w:p>
              </w:tc>
            </w:tr>
            <w:tr w:rsidR="00785244" w14:paraId="72A9C02C" w14:textId="77777777" w:rsidTr="00785244">
              <w:tc>
                <w:tcPr>
                  <w:tcW w:w="1009" w:type="dxa"/>
                </w:tcPr>
                <w:p w14:paraId="4AA90F80" w14:textId="77777777" w:rsidR="00785244" w:rsidRDefault="00785244" w:rsidP="00785244">
                  <w:pPr>
                    <w:rPr>
                      <w:rFonts w:asciiTheme="minorHAnsi" w:hAnsiTheme="minorHAnsi"/>
                      <w:b/>
                      <w:u w:val="single"/>
                      <w:lang w:val="en-GB"/>
                    </w:rPr>
                  </w:pPr>
                </w:p>
              </w:tc>
              <w:tc>
                <w:tcPr>
                  <w:tcW w:w="1418" w:type="dxa"/>
                </w:tcPr>
                <w:p w14:paraId="52C47113" w14:textId="77777777" w:rsidR="00785244" w:rsidRDefault="00785244" w:rsidP="00785244">
                  <w:pPr>
                    <w:rPr>
                      <w:rFonts w:asciiTheme="minorHAnsi" w:hAnsiTheme="minorHAnsi"/>
                      <w:b/>
                      <w:u w:val="single"/>
                      <w:lang w:val="en-GB"/>
                    </w:rPr>
                  </w:pPr>
                </w:p>
              </w:tc>
              <w:tc>
                <w:tcPr>
                  <w:tcW w:w="3685" w:type="dxa"/>
                </w:tcPr>
                <w:p w14:paraId="5532BBFE" w14:textId="1FACF6A7" w:rsidR="00785244" w:rsidRPr="00B6429A" w:rsidRDefault="00B6429A" w:rsidP="00785244">
                  <w:pPr>
                    <w:rPr>
                      <w:rFonts w:asciiTheme="minorHAnsi" w:hAnsiTheme="minorHAnsi"/>
                      <w:bCs/>
                      <w:lang w:val="en-GB"/>
                    </w:rPr>
                  </w:pPr>
                  <w:r w:rsidRPr="00B6429A">
                    <w:rPr>
                      <w:rFonts w:asciiTheme="minorHAnsi" w:hAnsiTheme="minorHAnsi"/>
                      <w:bCs/>
                      <w:lang w:val="en-GB"/>
                    </w:rPr>
                    <w:t>Completion of A7Work_Flow Survey</w:t>
                  </w:r>
                </w:p>
              </w:tc>
              <w:tc>
                <w:tcPr>
                  <w:tcW w:w="1985" w:type="dxa"/>
                </w:tcPr>
                <w:p w14:paraId="1662F42A" w14:textId="77777777" w:rsidR="00785244" w:rsidRDefault="00785244" w:rsidP="00785244">
                  <w:pPr>
                    <w:rPr>
                      <w:rFonts w:asciiTheme="minorHAnsi" w:hAnsiTheme="minorHAnsi"/>
                      <w:b/>
                      <w:u w:val="single"/>
                      <w:lang w:val="en-GB"/>
                    </w:rPr>
                  </w:pPr>
                </w:p>
              </w:tc>
              <w:tc>
                <w:tcPr>
                  <w:tcW w:w="1255" w:type="dxa"/>
                </w:tcPr>
                <w:p w14:paraId="6D3DB085" w14:textId="6C95FB61" w:rsidR="00785244" w:rsidRPr="00B6429A" w:rsidRDefault="00B6429A" w:rsidP="00785244">
                  <w:pPr>
                    <w:rPr>
                      <w:rFonts w:asciiTheme="minorHAnsi" w:hAnsiTheme="minorHAnsi"/>
                      <w:bCs/>
                      <w:lang w:val="en-GB"/>
                    </w:rPr>
                  </w:pPr>
                  <w:r w:rsidRPr="00B6429A">
                    <w:rPr>
                      <w:rFonts w:asciiTheme="minorHAnsi" w:hAnsiTheme="minorHAnsi"/>
                      <w:bCs/>
                      <w:lang w:val="en-GB"/>
                    </w:rPr>
                    <w:t xml:space="preserve">Completion the relevant Sections </w:t>
                  </w:r>
                </w:p>
              </w:tc>
            </w:tr>
            <w:tr w:rsidR="00785244" w14:paraId="5C3A154A" w14:textId="77777777" w:rsidTr="00785244">
              <w:tc>
                <w:tcPr>
                  <w:tcW w:w="1009" w:type="dxa"/>
                </w:tcPr>
                <w:p w14:paraId="157AF706" w14:textId="77777777" w:rsidR="00785244" w:rsidRDefault="00785244" w:rsidP="00785244">
                  <w:pPr>
                    <w:rPr>
                      <w:rFonts w:asciiTheme="minorHAnsi" w:hAnsiTheme="minorHAnsi"/>
                      <w:b/>
                      <w:u w:val="single"/>
                      <w:lang w:val="en-GB"/>
                    </w:rPr>
                  </w:pPr>
                </w:p>
              </w:tc>
              <w:tc>
                <w:tcPr>
                  <w:tcW w:w="1418" w:type="dxa"/>
                </w:tcPr>
                <w:p w14:paraId="29636B49" w14:textId="77777777" w:rsidR="00785244" w:rsidRDefault="00785244" w:rsidP="00785244">
                  <w:pPr>
                    <w:rPr>
                      <w:rFonts w:asciiTheme="minorHAnsi" w:hAnsiTheme="minorHAnsi"/>
                      <w:b/>
                      <w:u w:val="single"/>
                      <w:lang w:val="en-GB"/>
                    </w:rPr>
                  </w:pPr>
                </w:p>
              </w:tc>
              <w:tc>
                <w:tcPr>
                  <w:tcW w:w="3685" w:type="dxa"/>
                </w:tcPr>
                <w:p w14:paraId="66179BA5" w14:textId="77777777" w:rsidR="00785244" w:rsidRDefault="00785244" w:rsidP="00785244">
                  <w:pPr>
                    <w:rPr>
                      <w:rFonts w:asciiTheme="minorHAnsi" w:hAnsiTheme="minorHAnsi"/>
                      <w:b/>
                      <w:u w:val="single"/>
                      <w:lang w:val="en-GB"/>
                    </w:rPr>
                  </w:pPr>
                </w:p>
              </w:tc>
              <w:tc>
                <w:tcPr>
                  <w:tcW w:w="1985" w:type="dxa"/>
                </w:tcPr>
                <w:p w14:paraId="32BAF7C3" w14:textId="77777777" w:rsidR="00785244" w:rsidRDefault="00785244" w:rsidP="00785244">
                  <w:pPr>
                    <w:rPr>
                      <w:rFonts w:asciiTheme="minorHAnsi" w:hAnsiTheme="minorHAnsi"/>
                      <w:b/>
                      <w:u w:val="single"/>
                      <w:lang w:val="en-GB"/>
                    </w:rPr>
                  </w:pPr>
                </w:p>
              </w:tc>
              <w:tc>
                <w:tcPr>
                  <w:tcW w:w="1255" w:type="dxa"/>
                </w:tcPr>
                <w:p w14:paraId="49BFC01E" w14:textId="77777777" w:rsidR="00785244" w:rsidRDefault="00785244" w:rsidP="00785244">
                  <w:pPr>
                    <w:rPr>
                      <w:rFonts w:asciiTheme="minorHAnsi" w:hAnsiTheme="minorHAnsi"/>
                      <w:b/>
                      <w:u w:val="single"/>
                      <w:lang w:val="en-GB"/>
                    </w:rPr>
                  </w:pPr>
                </w:p>
              </w:tc>
            </w:tr>
          </w:tbl>
          <w:p w14:paraId="56A7DE06" w14:textId="77777777" w:rsidR="00B419DC" w:rsidRDefault="00B419DC" w:rsidP="00D921E6">
            <w:pPr>
              <w:rPr>
                <w:rFonts w:asciiTheme="minorHAnsi" w:hAnsiTheme="minorHAnsi"/>
                <w:b/>
                <w:u w:val="single"/>
                <w:lang w:val="en-GB"/>
              </w:rPr>
            </w:pPr>
          </w:p>
          <w:p w14:paraId="00FD7C47" w14:textId="77777777" w:rsidR="00B419DC" w:rsidRDefault="00B419DC" w:rsidP="00D921E6">
            <w:pPr>
              <w:rPr>
                <w:rFonts w:asciiTheme="minorHAnsi" w:hAnsiTheme="minorHAnsi"/>
                <w:b/>
                <w:u w:val="single"/>
                <w:lang w:val="en-GB"/>
              </w:rPr>
            </w:pPr>
          </w:p>
          <w:p w14:paraId="17955915" w14:textId="77777777" w:rsidR="00B419DC" w:rsidRDefault="00B419DC" w:rsidP="00D921E6">
            <w:pPr>
              <w:rPr>
                <w:rFonts w:asciiTheme="minorHAnsi" w:hAnsiTheme="minorHAnsi"/>
                <w:b/>
                <w:u w:val="single"/>
                <w:lang w:val="en-GB"/>
              </w:rPr>
            </w:pPr>
          </w:p>
          <w:p w14:paraId="57873154" w14:textId="77777777" w:rsidR="00B419DC" w:rsidRDefault="00B419DC" w:rsidP="00D921E6">
            <w:pPr>
              <w:rPr>
                <w:rFonts w:asciiTheme="minorHAnsi" w:hAnsiTheme="minorHAnsi"/>
                <w:b/>
                <w:u w:val="single"/>
                <w:lang w:val="en-GB"/>
              </w:rPr>
            </w:pPr>
          </w:p>
          <w:p w14:paraId="787C396B" w14:textId="77777777" w:rsidR="00B419DC" w:rsidRDefault="00B419DC" w:rsidP="00D921E6">
            <w:pPr>
              <w:rPr>
                <w:rFonts w:asciiTheme="minorHAnsi" w:hAnsiTheme="minorHAnsi"/>
                <w:b/>
                <w:u w:val="single"/>
                <w:lang w:val="en-GB"/>
              </w:rPr>
            </w:pPr>
          </w:p>
          <w:p w14:paraId="50B3B48F" w14:textId="77777777" w:rsidR="00B419DC" w:rsidRDefault="00B419DC" w:rsidP="00D921E6">
            <w:pPr>
              <w:rPr>
                <w:rFonts w:asciiTheme="minorHAnsi" w:hAnsiTheme="minorHAnsi"/>
                <w:b/>
                <w:u w:val="single"/>
                <w:lang w:val="en-GB"/>
              </w:rPr>
            </w:pPr>
          </w:p>
          <w:p w14:paraId="1922A100" w14:textId="77777777" w:rsidR="00B419DC" w:rsidRDefault="00B419DC" w:rsidP="00D921E6">
            <w:pPr>
              <w:rPr>
                <w:rFonts w:asciiTheme="minorHAnsi" w:hAnsiTheme="minorHAnsi"/>
                <w:b/>
                <w:u w:val="single"/>
                <w:lang w:val="en-GB"/>
              </w:rPr>
            </w:pPr>
          </w:p>
          <w:p w14:paraId="1EA14959" w14:textId="77777777" w:rsidR="00B419DC" w:rsidRPr="00D921E6" w:rsidRDefault="00B419DC" w:rsidP="00D921E6">
            <w:pPr>
              <w:rPr>
                <w:rFonts w:asciiTheme="minorHAnsi" w:hAnsiTheme="minorHAnsi"/>
                <w:b/>
                <w:u w:val="single"/>
                <w:lang w:val="en-GB"/>
              </w:rPr>
            </w:pPr>
          </w:p>
          <w:p w14:paraId="2E9D7756" w14:textId="77777777" w:rsidR="00B419DC" w:rsidRDefault="00B419DC" w:rsidP="00D921E6">
            <w:pPr>
              <w:rPr>
                <w:rFonts w:ascii="News Gothic" w:hAnsi="News Gothic"/>
                <w:b/>
                <w:u w:val="single"/>
                <w:lang w:val="en-GB"/>
              </w:rPr>
            </w:pPr>
          </w:p>
          <w:p w14:paraId="1172B90D" w14:textId="4AC60769" w:rsidR="00785244" w:rsidRPr="00785244" w:rsidRDefault="00785244" w:rsidP="00785244">
            <w:pPr>
              <w:rPr>
                <w:rFonts w:ascii="News Gothic" w:hAnsi="News Gothic"/>
                <w:lang w:val="en-GB"/>
              </w:rPr>
            </w:pPr>
          </w:p>
        </w:tc>
      </w:tr>
      <w:tr w:rsidR="00D131C0" w14:paraId="1172B911" w14:textId="77777777" w:rsidTr="00785244">
        <w:trPr>
          <w:trHeight w:val="70"/>
        </w:trPr>
        <w:tc>
          <w:tcPr>
            <w:tcW w:w="9578" w:type="dxa"/>
          </w:tcPr>
          <w:p w14:paraId="1172B910" w14:textId="38B77CAF" w:rsidR="00D131C0" w:rsidRPr="002728ED" w:rsidRDefault="002A298B" w:rsidP="002728ED">
            <w:pPr>
              <w:jc w:val="center"/>
              <w:rPr>
                <w:rFonts w:asciiTheme="minorHAnsi" w:hAnsiTheme="minorHAnsi"/>
                <w:b/>
                <w:sz w:val="24"/>
                <w:szCs w:val="24"/>
                <w:u w:val="single"/>
                <w:lang w:val="en-GB"/>
              </w:rPr>
            </w:pPr>
            <w:r w:rsidRPr="002728ED">
              <w:rPr>
                <w:rFonts w:asciiTheme="minorHAnsi" w:hAnsiTheme="minorHAnsi" w:cs="Arial"/>
                <w:b/>
                <w:sz w:val="24"/>
                <w:szCs w:val="24"/>
              </w:rPr>
              <w:lastRenderedPageBreak/>
              <w:t>Remember – ‘Stop, Think, Take 20’</w:t>
            </w:r>
          </w:p>
        </w:tc>
      </w:tr>
    </w:tbl>
    <w:p w14:paraId="1172B912" w14:textId="77777777" w:rsidR="00A433EF" w:rsidRDefault="00A433EF" w:rsidP="00540E00">
      <w:pPr>
        <w:rPr>
          <w:rFonts w:ascii="News Gothic" w:hAnsi="News Gothic"/>
          <w:b/>
          <w:u w:val="single"/>
          <w:lang w:val="en-GB"/>
        </w:rPr>
      </w:pPr>
    </w:p>
    <w:tbl>
      <w:tblPr>
        <w:tblStyle w:val="TableGrid"/>
        <w:tblW w:w="9634" w:type="dxa"/>
        <w:tblLook w:val="06A0" w:firstRow="1" w:lastRow="0" w:firstColumn="1" w:lastColumn="0" w:noHBand="1" w:noVBand="1"/>
      </w:tblPr>
      <w:tblGrid>
        <w:gridCol w:w="4789"/>
        <w:gridCol w:w="4845"/>
      </w:tblGrid>
      <w:tr w:rsidR="00540E00" w14:paraId="1172B915" w14:textId="77777777" w:rsidTr="00785244">
        <w:tc>
          <w:tcPr>
            <w:tcW w:w="9634" w:type="dxa"/>
            <w:gridSpan w:val="2"/>
          </w:tcPr>
          <w:p w14:paraId="1172B913" w14:textId="7BD6577A" w:rsidR="00540E00" w:rsidRPr="000D11E3" w:rsidRDefault="00540E00" w:rsidP="00540E00">
            <w:pPr>
              <w:rPr>
                <w:rFonts w:asciiTheme="minorHAnsi" w:hAnsiTheme="minorHAnsi" w:cs="Arial"/>
                <w:b/>
                <w:sz w:val="28"/>
                <w:szCs w:val="28"/>
                <w:lang w:val="en-GB"/>
              </w:rPr>
            </w:pPr>
            <w:r w:rsidRPr="000D11E3">
              <w:rPr>
                <w:rFonts w:asciiTheme="minorHAnsi" w:hAnsiTheme="minorHAnsi" w:cs="Arial"/>
                <w:b/>
                <w:sz w:val="28"/>
                <w:szCs w:val="28"/>
                <w:lang w:val="en-GB"/>
              </w:rPr>
              <w:t>Summary Must Do’</w:t>
            </w:r>
          </w:p>
          <w:p w14:paraId="1172B914" w14:textId="5F005EEB" w:rsidR="00540E00" w:rsidRPr="000D11E3" w:rsidRDefault="00CB6D6C" w:rsidP="00540E00">
            <w:pPr>
              <w:rPr>
                <w:rFonts w:asciiTheme="minorHAnsi" w:hAnsiTheme="minorHAnsi"/>
                <w:b/>
                <w:u w:val="single"/>
                <w:lang w:val="en-GB"/>
              </w:rPr>
            </w:pPr>
            <w:r w:rsidRPr="000D11E3">
              <w:rPr>
                <w:rFonts w:asciiTheme="minorHAnsi" w:hAnsiTheme="minorHAnsi" w:cs="Arial"/>
                <w:lang w:val="en-GB"/>
              </w:rPr>
              <w:t>Enter here no more than 10 key</w:t>
            </w:r>
            <w:r w:rsidR="0075586C" w:rsidRPr="000D11E3">
              <w:rPr>
                <w:rFonts w:asciiTheme="minorHAnsi" w:hAnsiTheme="minorHAnsi" w:cs="Arial"/>
                <w:lang w:val="en-GB"/>
              </w:rPr>
              <w:t xml:space="preserve"> points / requirements of this S</w:t>
            </w:r>
            <w:r w:rsidRPr="000D11E3">
              <w:rPr>
                <w:rFonts w:asciiTheme="minorHAnsi" w:hAnsiTheme="minorHAnsi" w:cs="Arial"/>
                <w:lang w:val="en-GB"/>
              </w:rPr>
              <w:t>OP</w:t>
            </w:r>
          </w:p>
        </w:tc>
      </w:tr>
      <w:tr w:rsidR="00540E00" w14:paraId="1172B920" w14:textId="77777777" w:rsidTr="00785244">
        <w:tc>
          <w:tcPr>
            <w:tcW w:w="4789" w:type="dxa"/>
          </w:tcPr>
          <w:p w14:paraId="1172B916" w14:textId="645B6AA1" w:rsidR="00540E00" w:rsidRPr="00785244" w:rsidRDefault="00540E00" w:rsidP="00540E00">
            <w:pPr>
              <w:rPr>
                <w:rFonts w:asciiTheme="minorHAnsi" w:hAnsiTheme="minorHAnsi"/>
                <w:lang w:val="en-GB"/>
              </w:rPr>
            </w:pPr>
            <w:r w:rsidRPr="00785244">
              <w:rPr>
                <w:rFonts w:asciiTheme="minorHAnsi" w:hAnsiTheme="minorHAnsi"/>
                <w:lang w:val="en-GB"/>
              </w:rPr>
              <w:t>1</w:t>
            </w:r>
            <w:r w:rsidR="00B6429A">
              <w:rPr>
                <w:rFonts w:asciiTheme="minorHAnsi" w:hAnsiTheme="minorHAnsi"/>
                <w:lang w:val="en-GB"/>
              </w:rPr>
              <w:t xml:space="preserve"> Complete the relevant sections of the Flow Survey Workbook</w:t>
            </w:r>
          </w:p>
          <w:p w14:paraId="1172B917" w14:textId="77777777" w:rsidR="00540E00" w:rsidRPr="00785244" w:rsidRDefault="00540E00" w:rsidP="00540E00">
            <w:pPr>
              <w:rPr>
                <w:rFonts w:asciiTheme="minorHAnsi" w:hAnsiTheme="minorHAnsi"/>
                <w:lang w:val="en-GB"/>
              </w:rPr>
            </w:pPr>
            <w:r w:rsidRPr="00785244">
              <w:rPr>
                <w:rFonts w:asciiTheme="minorHAnsi" w:hAnsiTheme="minorHAnsi"/>
                <w:lang w:val="en-GB"/>
              </w:rPr>
              <w:t>2</w:t>
            </w:r>
          </w:p>
          <w:p w14:paraId="1172B918" w14:textId="77777777" w:rsidR="00540E00" w:rsidRPr="00785244" w:rsidRDefault="00540E00" w:rsidP="00540E00">
            <w:pPr>
              <w:rPr>
                <w:rFonts w:asciiTheme="minorHAnsi" w:hAnsiTheme="minorHAnsi"/>
                <w:lang w:val="en-GB"/>
              </w:rPr>
            </w:pPr>
            <w:r w:rsidRPr="00785244">
              <w:rPr>
                <w:rFonts w:asciiTheme="minorHAnsi" w:hAnsiTheme="minorHAnsi"/>
                <w:lang w:val="en-GB"/>
              </w:rPr>
              <w:t>3</w:t>
            </w:r>
          </w:p>
          <w:p w14:paraId="1172B919" w14:textId="77777777" w:rsidR="00540E00" w:rsidRPr="00785244" w:rsidRDefault="00540E00" w:rsidP="00540E00">
            <w:pPr>
              <w:rPr>
                <w:rFonts w:asciiTheme="minorHAnsi" w:hAnsiTheme="minorHAnsi"/>
                <w:lang w:val="en-GB"/>
              </w:rPr>
            </w:pPr>
            <w:r w:rsidRPr="00785244">
              <w:rPr>
                <w:rFonts w:asciiTheme="minorHAnsi" w:hAnsiTheme="minorHAnsi"/>
                <w:lang w:val="en-GB"/>
              </w:rPr>
              <w:t>4</w:t>
            </w:r>
          </w:p>
          <w:p w14:paraId="1172B91A" w14:textId="77777777" w:rsidR="00540E00" w:rsidRPr="000D11E3" w:rsidRDefault="00540E00" w:rsidP="00540E00">
            <w:pPr>
              <w:rPr>
                <w:rFonts w:asciiTheme="minorHAnsi" w:hAnsiTheme="minorHAnsi"/>
                <w:b/>
                <w:u w:val="single"/>
                <w:lang w:val="en-GB"/>
              </w:rPr>
            </w:pPr>
            <w:r w:rsidRPr="00785244">
              <w:rPr>
                <w:rFonts w:asciiTheme="minorHAnsi" w:hAnsiTheme="minorHAnsi"/>
                <w:lang w:val="en-GB"/>
              </w:rPr>
              <w:t>5</w:t>
            </w:r>
          </w:p>
        </w:tc>
        <w:tc>
          <w:tcPr>
            <w:tcW w:w="4845" w:type="dxa"/>
          </w:tcPr>
          <w:p w14:paraId="1172B91B" w14:textId="77777777" w:rsidR="00540E00" w:rsidRPr="000D11E3" w:rsidRDefault="00540E00" w:rsidP="00540E00">
            <w:pPr>
              <w:rPr>
                <w:rFonts w:asciiTheme="minorHAnsi" w:hAnsiTheme="minorHAnsi"/>
                <w:lang w:val="en-GB"/>
              </w:rPr>
            </w:pPr>
            <w:r w:rsidRPr="000D11E3">
              <w:rPr>
                <w:rFonts w:asciiTheme="minorHAnsi" w:hAnsiTheme="minorHAnsi"/>
                <w:lang w:val="en-GB"/>
              </w:rPr>
              <w:t>6</w:t>
            </w:r>
          </w:p>
          <w:p w14:paraId="1172B91C" w14:textId="77777777" w:rsidR="00540E00" w:rsidRPr="000D11E3" w:rsidRDefault="00540E00" w:rsidP="00540E00">
            <w:pPr>
              <w:rPr>
                <w:rFonts w:asciiTheme="minorHAnsi" w:hAnsiTheme="minorHAnsi"/>
                <w:lang w:val="en-GB"/>
              </w:rPr>
            </w:pPr>
            <w:r w:rsidRPr="000D11E3">
              <w:rPr>
                <w:rFonts w:asciiTheme="minorHAnsi" w:hAnsiTheme="minorHAnsi"/>
                <w:lang w:val="en-GB"/>
              </w:rPr>
              <w:t>7</w:t>
            </w:r>
          </w:p>
          <w:p w14:paraId="1172B91D" w14:textId="77777777" w:rsidR="00540E00" w:rsidRPr="000D11E3" w:rsidRDefault="00540E00" w:rsidP="00540E00">
            <w:pPr>
              <w:rPr>
                <w:rFonts w:asciiTheme="minorHAnsi" w:hAnsiTheme="minorHAnsi"/>
                <w:lang w:val="en-GB"/>
              </w:rPr>
            </w:pPr>
            <w:r w:rsidRPr="000D11E3">
              <w:rPr>
                <w:rFonts w:asciiTheme="minorHAnsi" w:hAnsiTheme="minorHAnsi"/>
                <w:lang w:val="en-GB"/>
              </w:rPr>
              <w:t>8</w:t>
            </w:r>
          </w:p>
          <w:p w14:paraId="1172B91E" w14:textId="77777777" w:rsidR="00540E00" w:rsidRPr="000D11E3" w:rsidRDefault="00540E00" w:rsidP="00540E00">
            <w:pPr>
              <w:rPr>
                <w:rFonts w:asciiTheme="minorHAnsi" w:hAnsiTheme="minorHAnsi"/>
                <w:lang w:val="en-GB"/>
              </w:rPr>
            </w:pPr>
            <w:r w:rsidRPr="000D11E3">
              <w:rPr>
                <w:rFonts w:asciiTheme="minorHAnsi" w:hAnsiTheme="minorHAnsi"/>
                <w:lang w:val="en-GB"/>
              </w:rPr>
              <w:t>9</w:t>
            </w:r>
          </w:p>
          <w:p w14:paraId="1172B91F" w14:textId="77777777" w:rsidR="00540E00" w:rsidRPr="000D11E3" w:rsidRDefault="00540E00" w:rsidP="00540E00">
            <w:pPr>
              <w:rPr>
                <w:rFonts w:asciiTheme="minorHAnsi" w:hAnsiTheme="minorHAnsi"/>
                <w:lang w:val="en-GB"/>
              </w:rPr>
            </w:pPr>
            <w:r w:rsidRPr="000D11E3">
              <w:rPr>
                <w:rFonts w:asciiTheme="minorHAnsi" w:hAnsiTheme="minorHAnsi"/>
                <w:lang w:val="en-GB"/>
              </w:rPr>
              <w:t>10</w:t>
            </w:r>
          </w:p>
        </w:tc>
      </w:tr>
    </w:tbl>
    <w:p w14:paraId="1172B921" w14:textId="7D63D251" w:rsidR="00BA43CA" w:rsidRDefault="00BA43CA" w:rsidP="00540E00">
      <w:pPr>
        <w:rPr>
          <w:rFonts w:ascii="News Gothic" w:hAnsi="News Gothic"/>
          <w:b/>
          <w:u w:val="single"/>
          <w:lang w:val="en-GB"/>
        </w:rPr>
      </w:pPr>
    </w:p>
    <w:p w14:paraId="4EDDF936" w14:textId="44FEBFF6" w:rsidR="00BF3EF5" w:rsidRDefault="00BF3EF5">
      <w:pPr>
        <w:rPr>
          <w:rFonts w:ascii="News Gothic" w:hAnsi="News Gothic"/>
          <w:b/>
          <w:u w:val="single"/>
          <w:lang w:val="en-GB"/>
        </w:rPr>
      </w:pPr>
      <w:r>
        <w:rPr>
          <w:rFonts w:ascii="News Gothic" w:hAnsi="News Gothic"/>
          <w:b/>
          <w:u w:val="single"/>
          <w:lang w:val="en-GB"/>
        </w:rPr>
        <w:br w:type="page"/>
      </w:r>
    </w:p>
    <w:tbl>
      <w:tblPr>
        <w:tblStyle w:val="TableGrid"/>
        <w:tblW w:w="9634" w:type="dxa"/>
        <w:tblLook w:val="04A0" w:firstRow="1" w:lastRow="0" w:firstColumn="1" w:lastColumn="0" w:noHBand="0" w:noVBand="1"/>
      </w:tblPr>
      <w:tblGrid>
        <w:gridCol w:w="9634"/>
      </w:tblGrid>
      <w:tr w:rsidR="00BA43CA" w14:paraId="3AC8F220" w14:textId="77777777" w:rsidTr="00F25C43">
        <w:tc>
          <w:tcPr>
            <w:tcW w:w="9634" w:type="dxa"/>
          </w:tcPr>
          <w:p w14:paraId="052014C1" w14:textId="54652BD4" w:rsidR="00BA43CA" w:rsidRPr="00BA43CA" w:rsidRDefault="0075586C" w:rsidP="00F25C43">
            <w:pPr>
              <w:rPr>
                <w:rFonts w:asciiTheme="minorHAnsi" w:hAnsiTheme="minorHAnsi" w:cs="Arial"/>
                <w:b/>
                <w:sz w:val="28"/>
                <w:szCs w:val="28"/>
                <w:lang w:val="en-GB"/>
              </w:rPr>
            </w:pPr>
            <w:r>
              <w:rPr>
                <w:rFonts w:asciiTheme="minorHAnsi" w:hAnsiTheme="minorHAnsi" w:cs="Arial"/>
                <w:b/>
                <w:sz w:val="28"/>
                <w:szCs w:val="28"/>
                <w:lang w:val="en-GB"/>
              </w:rPr>
              <w:lastRenderedPageBreak/>
              <w:t>S</w:t>
            </w:r>
            <w:r w:rsidR="00CB6D6C">
              <w:rPr>
                <w:rFonts w:asciiTheme="minorHAnsi" w:hAnsiTheme="minorHAnsi" w:cs="Arial"/>
                <w:b/>
                <w:sz w:val="28"/>
                <w:szCs w:val="28"/>
                <w:lang w:val="en-GB"/>
              </w:rPr>
              <w:t>OP</w:t>
            </w:r>
          </w:p>
        </w:tc>
      </w:tr>
      <w:tr w:rsidR="00BA43CA" w14:paraId="1F9AF839" w14:textId="77777777" w:rsidTr="00F25C43">
        <w:tc>
          <w:tcPr>
            <w:tcW w:w="9634" w:type="dxa"/>
          </w:tcPr>
          <w:p w14:paraId="41C8F323" w14:textId="77777777" w:rsidR="00DB2D27" w:rsidRDefault="00BA43CA" w:rsidP="00D921E6">
            <w:pPr>
              <w:rPr>
                <w:rFonts w:asciiTheme="minorHAnsi" w:hAnsiTheme="minorHAnsi" w:cs="Arial"/>
                <w:lang w:val="en-GB"/>
              </w:rPr>
            </w:pPr>
            <w:r w:rsidRPr="000D11E3">
              <w:rPr>
                <w:rFonts w:asciiTheme="minorHAnsi" w:hAnsiTheme="minorHAnsi" w:cs="Arial"/>
                <w:lang w:val="en-GB"/>
              </w:rPr>
              <w:t xml:space="preserve">The </w:t>
            </w:r>
            <w:r w:rsidR="00DB2D27">
              <w:rPr>
                <w:rFonts w:asciiTheme="minorHAnsi" w:hAnsiTheme="minorHAnsi" w:cs="Arial"/>
                <w:lang w:val="en-GB"/>
              </w:rPr>
              <w:t>verification process is a multi-stage process comprising DWF (dry weather) verification, storm verification and historical verification.</w:t>
            </w:r>
          </w:p>
          <w:p w14:paraId="70A06EAD" w14:textId="77777777" w:rsidR="00DB2D27" w:rsidRDefault="00DB2D27" w:rsidP="00D921E6">
            <w:pPr>
              <w:rPr>
                <w:rFonts w:asciiTheme="minorHAnsi" w:hAnsiTheme="minorHAnsi" w:cs="Arial"/>
                <w:lang w:val="en-GB"/>
              </w:rPr>
            </w:pPr>
          </w:p>
          <w:p w14:paraId="2DF6CE41" w14:textId="77777777" w:rsidR="00BA43CA" w:rsidRDefault="00DB2D27" w:rsidP="000056EC">
            <w:pPr>
              <w:rPr>
                <w:rFonts w:asciiTheme="minorHAnsi" w:hAnsiTheme="minorHAnsi" w:cs="Arial"/>
                <w:lang w:val="en-GB"/>
              </w:rPr>
            </w:pPr>
            <w:r>
              <w:rPr>
                <w:rFonts w:asciiTheme="minorHAnsi" w:hAnsiTheme="minorHAnsi" w:cs="Arial"/>
                <w:lang w:val="en-GB"/>
              </w:rPr>
              <w:t xml:space="preserve">The verification process described in this SOP </w:t>
            </w:r>
            <w:r w:rsidR="000056EC">
              <w:rPr>
                <w:rFonts w:asciiTheme="minorHAnsi" w:hAnsiTheme="minorHAnsi" w:cs="Arial"/>
                <w:lang w:val="en-GB"/>
              </w:rPr>
              <w:t xml:space="preserve">generally </w:t>
            </w:r>
            <w:r>
              <w:rPr>
                <w:rFonts w:asciiTheme="minorHAnsi" w:hAnsiTheme="minorHAnsi" w:cs="Arial"/>
                <w:lang w:val="en-GB"/>
              </w:rPr>
              <w:t xml:space="preserve">follows the guidance given in the CIWEM UDG </w:t>
            </w:r>
            <w:r w:rsidR="000056EC">
              <w:rPr>
                <w:rFonts w:asciiTheme="minorHAnsi" w:hAnsiTheme="minorHAnsi" w:cs="Arial"/>
                <w:lang w:val="en-GB"/>
              </w:rPr>
              <w:t>“</w:t>
            </w:r>
            <w:r>
              <w:rPr>
                <w:rFonts w:asciiTheme="minorHAnsi" w:hAnsiTheme="minorHAnsi" w:cs="Arial"/>
                <w:lang w:val="en-GB"/>
              </w:rPr>
              <w:t>Code of Practice for the Hydraulic Modelling of Urban Drainage Systems”.</w:t>
            </w:r>
          </w:p>
          <w:p w14:paraId="4919C9A7" w14:textId="77777777" w:rsidR="000056EC" w:rsidRDefault="000056EC" w:rsidP="000056EC">
            <w:pPr>
              <w:rPr>
                <w:rFonts w:asciiTheme="minorHAnsi" w:hAnsiTheme="minorHAnsi" w:cs="Arial"/>
                <w:lang w:val="en-GB"/>
              </w:rPr>
            </w:pPr>
          </w:p>
          <w:p w14:paraId="00B88F82" w14:textId="332C6901" w:rsidR="000056EC" w:rsidRPr="000056EC" w:rsidRDefault="000056EC" w:rsidP="000056EC">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Arial"/>
                <w:lang w:val="en-GB"/>
              </w:rPr>
            </w:pPr>
            <w:r w:rsidRPr="000056EC">
              <w:rPr>
                <w:rFonts w:asciiTheme="minorHAnsi" w:hAnsiTheme="minorHAnsi" w:cs="Arial"/>
                <w:lang w:val="en-GB"/>
              </w:rPr>
              <w:t xml:space="preserve">Verification will not commence until the model build audit (internal or external, as agreed with the Client Project Manager) has been completed and the model is passed. </w:t>
            </w:r>
            <w:r>
              <w:rPr>
                <w:rFonts w:asciiTheme="minorHAnsi" w:hAnsiTheme="minorHAnsi" w:cs="Arial"/>
                <w:lang w:val="en-GB"/>
              </w:rPr>
              <w:t>The historical verification element will be undertaken in parallel with the DWF and storm verification. Running the model with historical rainfall or synthetic design rainfall will enable gross errors to be identified and corrected as near the start of the verification process as possible.</w:t>
            </w:r>
          </w:p>
          <w:p w14:paraId="43661F01" w14:textId="747EDB1C" w:rsidR="000056EC" w:rsidRPr="000056EC" w:rsidRDefault="000056EC" w:rsidP="000056EC">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Arial"/>
                <w:lang w:val="en-GB"/>
              </w:rPr>
            </w:pPr>
            <w:r>
              <w:rPr>
                <w:rFonts w:asciiTheme="minorHAnsi" w:hAnsiTheme="minorHAnsi" w:cs="Arial"/>
                <w:lang w:val="en-GB"/>
              </w:rPr>
              <w:t>DWF and storm v</w:t>
            </w:r>
            <w:r w:rsidRPr="000056EC">
              <w:rPr>
                <w:rFonts w:asciiTheme="minorHAnsi" w:hAnsiTheme="minorHAnsi" w:cs="Arial"/>
                <w:lang w:val="en-GB"/>
              </w:rPr>
              <w:t xml:space="preserve">erification will only be assessed at those sites and </w:t>
            </w:r>
            <w:r>
              <w:rPr>
                <w:rFonts w:asciiTheme="minorHAnsi" w:hAnsiTheme="minorHAnsi" w:cs="Arial"/>
                <w:lang w:val="en-GB"/>
              </w:rPr>
              <w:t xml:space="preserve">for those </w:t>
            </w:r>
            <w:r w:rsidRPr="000056EC">
              <w:rPr>
                <w:rFonts w:asciiTheme="minorHAnsi" w:hAnsiTheme="minorHAnsi" w:cs="Arial"/>
                <w:lang w:val="en-GB"/>
              </w:rPr>
              <w:t>events wh</w:t>
            </w:r>
            <w:r>
              <w:rPr>
                <w:rFonts w:asciiTheme="minorHAnsi" w:hAnsiTheme="minorHAnsi" w:cs="Arial"/>
                <w:lang w:val="en-GB"/>
              </w:rPr>
              <w:t>ere</w:t>
            </w:r>
            <w:r w:rsidRPr="000056EC">
              <w:rPr>
                <w:rFonts w:asciiTheme="minorHAnsi" w:hAnsiTheme="minorHAnsi" w:cs="Arial"/>
                <w:lang w:val="en-GB"/>
              </w:rPr>
              <w:t xml:space="preserve"> the observed data has been deemed usable. </w:t>
            </w:r>
            <w:r>
              <w:rPr>
                <w:rFonts w:asciiTheme="minorHAnsi" w:hAnsiTheme="minorHAnsi" w:cs="Arial"/>
                <w:lang w:val="en-GB"/>
              </w:rPr>
              <w:t xml:space="preserve">In the case of storm </w:t>
            </w:r>
            <w:proofErr w:type="gramStart"/>
            <w:r>
              <w:rPr>
                <w:rFonts w:asciiTheme="minorHAnsi" w:hAnsiTheme="minorHAnsi" w:cs="Arial"/>
                <w:lang w:val="en-GB"/>
              </w:rPr>
              <w:t>verification</w:t>
            </w:r>
            <w:proofErr w:type="gramEnd"/>
            <w:r>
              <w:rPr>
                <w:rFonts w:asciiTheme="minorHAnsi" w:hAnsiTheme="minorHAnsi" w:cs="Arial"/>
                <w:lang w:val="en-GB"/>
              </w:rPr>
              <w:t xml:space="preserve"> the comparison of simulated and observed flows and depths will only be undertaken for those flow monitor sites where a scattergraph plotted with the observed data is classed as “Good” or “Very Good” (examples of these are shown in the CIWEM CoP). For site where the scattergraph is classed as “Fair” may sometimes be used for comparison of depths only. Data for site with the scattergraph classed as “Poor” should not be used.</w:t>
            </w:r>
          </w:p>
          <w:p w14:paraId="49FD9070" w14:textId="06D3796C" w:rsidR="000056EC" w:rsidRPr="000056EC" w:rsidRDefault="000056EC" w:rsidP="000056EC">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Arial"/>
                <w:lang w:val="en-GB"/>
              </w:rPr>
            </w:pPr>
            <w:r w:rsidRPr="000056EC">
              <w:rPr>
                <w:rFonts w:asciiTheme="minorHAnsi" w:hAnsiTheme="minorHAnsi" w:cs="Arial"/>
                <w:lang w:val="en-GB"/>
              </w:rPr>
              <w:t>DWF verification is to be substantially completed before carrying out the Initial Verification Meeting and before commencing storm verification.</w:t>
            </w:r>
          </w:p>
        </w:tc>
      </w:tr>
    </w:tbl>
    <w:p w14:paraId="7E547AFE" w14:textId="2761F8B5" w:rsidR="00BA43CA" w:rsidRDefault="00BA43CA">
      <w:pPr>
        <w:rPr>
          <w:rFonts w:ascii="News Gothic" w:hAnsi="News Gothic"/>
          <w:b/>
          <w:u w:val="single"/>
          <w:lang w:val="en-GB"/>
        </w:rPr>
      </w:pPr>
    </w:p>
    <w:p w14:paraId="2115F4BC" w14:textId="77777777" w:rsidR="00BA43CA" w:rsidRPr="00BA43CA" w:rsidRDefault="00BA43CA" w:rsidP="00BA43CA">
      <w:pPr>
        <w:rPr>
          <w:rFonts w:ascii="News Gothic" w:hAnsi="News Gothic"/>
          <w:lang w:val="en-GB"/>
        </w:rPr>
      </w:pPr>
    </w:p>
    <w:p w14:paraId="4A26FEEE" w14:textId="77777777" w:rsidR="00BA43CA" w:rsidRPr="00BA43CA" w:rsidRDefault="00BA43CA" w:rsidP="00BA43CA">
      <w:pPr>
        <w:rPr>
          <w:rFonts w:ascii="News Gothic" w:hAnsi="News Gothic"/>
          <w:lang w:val="en-GB"/>
        </w:rPr>
      </w:pPr>
    </w:p>
    <w:p w14:paraId="35CC829E" w14:textId="77777777" w:rsidR="00BA43CA" w:rsidRPr="00BA43CA" w:rsidRDefault="00BA43CA" w:rsidP="00BA43CA">
      <w:pPr>
        <w:rPr>
          <w:rFonts w:ascii="News Gothic" w:hAnsi="News Gothic"/>
          <w:lang w:val="en-GB"/>
        </w:rPr>
      </w:pPr>
    </w:p>
    <w:p w14:paraId="1847D17C" w14:textId="77777777" w:rsidR="00BA43CA" w:rsidRPr="00BA43CA" w:rsidRDefault="00BA43CA" w:rsidP="00BA43CA">
      <w:pPr>
        <w:rPr>
          <w:rFonts w:ascii="News Gothic" w:hAnsi="News Gothic"/>
          <w:lang w:val="en-GB"/>
        </w:rPr>
      </w:pPr>
    </w:p>
    <w:p w14:paraId="748EF3C5" w14:textId="6651B215" w:rsidR="00BA43CA" w:rsidRDefault="00BA43CA" w:rsidP="00BA43CA">
      <w:pPr>
        <w:tabs>
          <w:tab w:val="left" w:pos="1237"/>
        </w:tabs>
        <w:rPr>
          <w:rFonts w:ascii="News Gothic" w:hAnsi="News Gothic"/>
          <w:lang w:val="en-GB"/>
        </w:rPr>
      </w:pPr>
      <w:r>
        <w:rPr>
          <w:rFonts w:ascii="News Gothic" w:hAnsi="News Gothic"/>
          <w:lang w:val="en-GB"/>
        </w:rPr>
        <w:tab/>
      </w:r>
    </w:p>
    <w:p w14:paraId="217080BE" w14:textId="7407B257" w:rsidR="00BA43CA" w:rsidRPr="00BA43CA" w:rsidRDefault="00BA43CA" w:rsidP="00BA43CA">
      <w:pPr>
        <w:tabs>
          <w:tab w:val="left" w:pos="1237"/>
        </w:tabs>
        <w:rPr>
          <w:rFonts w:ascii="News Gothic" w:hAnsi="News Gothic"/>
          <w:lang w:val="en-GB"/>
        </w:rPr>
        <w:sectPr w:rsidR="00BA43CA" w:rsidRPr="00BA43CA" w:rsidSect="00CB6D6C">
          <w:headerReference w:type="default" r:id="rId12"/>
          <w:footerReference w:type="even" r:id="rId13"/>
          <w:footerReference w:type="default" r:id="rId14"/>
          <w:pgSz w:w="11907" w:h="16840" w:code="9"/>
          <w:pgMar w:top="1209" w:right="1185" w:bottom="1276" w:left="1134" w:header="720" w:footer="684" w:gutter="0"/>
          <w:cols w:space="720"/>
          <w:docGrid w:linePitch="272"/>
        </w:sectPr>
      </w:pPr>
      <w:r>
        <w:rPr>
          <w:rFonts w:ascii="News Gothic" w:hAnsi="News Gothic"/>
          <w:lang w:val="en-GB"/>
        </w:rPr>
        <w:tab/>
      </w:r>
    </w:p>
    <w:tbl>
      <w:tblPr>
        <w:tblStyle w:val="TableGrid"/>
        <w:tblW w:w="13627" w:type="dxa"/>
        <w:tblLook w:val="04A0" w:firstRow="1" w:lastRow="0" w:firstColumn="1" w:lastColumn="0" w:noHBand="0" w:noVBand="1"/>
      </w:tblPr>
      <w:tblGrid>
        <w:gridCol w:w="13627"/>
      </w:tblGrid>
      <w:tr w:rsidR="00BA43CA" w14:paraId="46AFA2D4" w14:textId="77777777" w:rsidTr="00D921E6">
        <w:trPr>
          <w:trHeight w:val="355"/>
        </w:trPr>
        <w:tc>
          <w:tcPr>
            <w:tcW w:w="13627" w:type="dxa"/>
          </w:tcPr>
          <w:p w14:paraId="381CDF4F" w14:textId="59FCDF35" w:rsidR="00BA43CA" w:rsidRPr="000D11E3" w:rsidRDefault="00BA43CA" w:rsidP="00F25C43">
            <w:pPr>
              <w:rPr>
                <w:rFonts w:asciiTheme="minorHAnsi" w:hAnsiTheme="minorHAnsi" w:cs="Arial"/>
                <w:b/>
                <w:sz w:val="28"/>
                <w:szCs w:val="28"/>
                <w:lang w:val="en-GB"/>
              </w:rPr>
            </w:pPr>
            <w:r w:rsidRPr="000D11E3">
              <w:rPr>
                <w:rFonts w:asciiTheme="minorHAnsi" w:hAnsiTheme="minorHAnsi" w:cs="Arial"/>
                <w:b/>
                <w:sz w:val="28"/>
                <w:szCs w:val="28"/>
                <w:lang w:val="en-GB"/>
              </w:rPr>
              <w:lastRenderedPageBreak/>
              <w:t>Process Map</w:t>
            </w:r>
          </w:p>
        </w:tc>
      </w:tr>
      <w:tr w:rsidR="00BA43CA" w14:paraId="23F5289C" w14:textId="77777777" w:rsidTr="00D921E6">
        <w:trPr>
          <w:trHeight w:val="5077"/>
        </w:trPr>
        <w:tc>
          <w:tcPr>
            <w:tcW w:w="13627" w:type="dxa"/>
          </w:tcPr>
          <w:p w14:paraId="5B0683A5" w14:textId="3EBD7455" w:rsidR="00BA43CA" w:rsidRPr="00B61156" w:rsidRDefault="000D42EF" w:rsidP="00F25C43">
            <w:pPr>
              <w:rPr>
                <w:rFonts w:asciiTheme="minorHAnsi" w:hAnsiTheme="minorHAnsi"/>
                <w:b/>
                <w:u w:val="single"/>
                <w:lang w:val="en-GB"/>
              </w:rPr>
            </w:pPr>
            <w:r>
              <w:rPr>
                <w:rFonts w:asciiTheme="minorHAnsi" w:hAnsiTheme="minorHAnsi" w:cs="Arial"/>
                <w:noProof/>
                <w:lang w:val="en-GB"/>
              </w:rPr>
              <mc:AlternateContent>
                <mc:Choice Requires="wps">
                  <w:drawing>
                    <wp:anchor distT="0" distB="0" distL="114300" distR="114300" simplePos="0" relativeHeight="251675136" behindDoc="0" locked="0" layoutInCell="1" allowOverlap="1" wp14:anchorId="76187416" wp14:editId="6D70219B">
                      <wp:simplePos x="0" y="0"/>
                      <wp:positionH relativeFrom="column">
                        <wp:posOffset>174625</wp:posOffset>
                      </wp:positionH>
                      <wp:positionV relativeFrom="paragraph">
                        <wp:posOffset>986790</wp:posOffset>
                      </wp:positionV>
                      <wp:extent cx="6772275" cy="1000125"/>
                      <wp:effectExtent l="0" t="0" r="9525" b="9525"/>
                      <wp:wrapNone/>
                      <wp:docPr id="10" name="Text Box 10"/>
                      <wp:cNvGraphicFramePr/>
                      <a:graphic xmlns:a="http://schemas.openxmlformats.org/drawingml/2006/main">
                        <a:graphicData uri="http://schemas.microsoft.com/office/word/2010/wordprocessingShape">
                          <wps:wsp>
                            <wps:cNvSpPr txBox="1"/>
                            <wps:spPr>
                              <a:xfrm>
                                <a:off x="0" y="0"/>
                                <a:ext cx="6772275" cy="1000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7362F" w14:textId="4090053F" w:rsidR="00785244" w:rsidRDefault="00785244">
                                  <w:pPr>
                                    <w:rPr>
                                      <w:rFonts w:asciiTheme="minorHAnsi" w:hAnsiTheme="minorHAnsi"/>
                                    </w:rPr>
                                  </w:pPr>
                                  <w:r>
                                    <w:rPr>
                                      <w:rFonts w:asciiTheme="minorHAnsi" w:hAnsiTheme="minorHAnsi"/>
                                    </w:rPr>
                                    <w:t>Commence historical verification at end of model build and maintain in parallel with DWF and Storm verification.</w:t>
                                  </w:r>
                                </w:p>
                                <w:p w14:paraId="4FB58C7B" w14:textId="02DB188A" w:rsidR="00785244" w:rsidRPr="000D42EF" w:rsidRDefault="00785244">
                                  <w:pPr>
                                    <w:rPr>
                                      <w:rFonts w:asciiTheme="minorHAnsi" w:hAnsiTheme="minorHAnsi"/>
                                      <w:sz w:val="10"/>
                                      <w:szCs w:val="10"/>
                                    </w:rPr>
                                  </w:pPr>
                                </w:p>
                                <w:p w14:paraId="2A490F0C" w14:textId="53433328" w:rsidR="00785244" w:rsidRDefault="00785244">
                                  <w:pPr>
                                    <w:rPr>
                                      <w:rFonts w:asciiTheme="minorHAnsi" w:hAnsiTheme="minorHAnsi"/>
                                    </w:rPr>
                                  </w:pPr>
                                  <w:r>
                                    <w:rPr>
                                      <w:rFonts w:asciiTheme="minorHAnsi" w:hAnsiTheme="minorHAnsi"/>
                                    </w:rPr>
                                    <w:t xml:space="preserve">Use historical verification to help identify modelling </w:t>
                                  </w:r>
                                  <w:proofErr w:type="spellStart"/>
                                  <w:r>
                                    <w:rPr>
                                      <w:rFonts w:asciiTheme="minorHAnsi" w:hAnsiTheme="minorHAnsi"/>
                                    </w:rPr>
                                    <w:t>anomlaies</w:t>
                                  </w:r>
                                  <w:proofErr w:type="spellEnd"/>
                                  <w:r>
                                    <w:rPr>
                                      <w:rFonts w:asciiTheme="minorHAnsi" w:hAnsiTheme="minorHAnsi"/>
                                    </w:rPr>
                                    <w:t xml:space="preserve"> and </w:t>
                                  </w:r>
                                  <w:proofErr w:type="spellStart"/>
                                  <w:r>
                                    <w:rPr>
                                      <w:rFonts w:asciiTheme="minorHAnsi" w:hAnsiTheme="minorHAnsi"/>
                                    </w:rPr>
                                    <w:t>potenrial</w:t>
                                  </w:r>
                                  <w:proofErr w:type="spellEnd"/>
                                  <w:r>
                                    <w:rPr>
                                      <w:rFonts w:asciiTheme="minorHAnsi" w:hAnsiTheme="minorHAnsi"/>
                                    </w:rPr>
                                    <w:t xml:space="preserve"> concerns </w:t>
                                  </w:r>
                                  <w:proofErr w:type="spellStart"/>
                                  <w:r>
                                    <w:rPr>
                                      <w:rFonts w:asciiTheme="minorHAnsi" w:hAnsiTheme="minorHAnsi"/>
                                    </w:rPr>
                                    <w:t>e.g</w:t>
                                  </w:r>
                                  <w:proofErr w:type="spellEnd"/>
                                  <w:r>
                                    <w:rPr>
                                      <w:rFonts w:asciiTheme="minorHAnsi" w:hAnsiTheme="minorHAnsi"/>
                                    </w:rPr>
                                    <w:t xml:space="preserve"> </w:t>
                                  </w:r>
                                  <w:proofErr w:type="gramStart"/>
                                  <w:r>
                                    <w:rPr>
                                      <w:rFonts w:asciiTheme="minorHAnsi" w:hAnsiTheme="minorHAnsi"/>
                                    </w:rPr>
                                    <w:t>large predicted</w:t>
                                  </w:r>
                                  <w:proofErr w:type="gramEnd"/>
                                  <w:r>
                                    <w:rPr>
                                      <w:rFonts w:asciiTheme="minorHAnsi" w:hAnsiTheme="minorHAnsi"/>
                                    </w:rPr>
                                    <w:t xml:space="preserve"> flooding volumes, particularly where not reported.</w:t>
                                  </w:r>
                                </w:p>
                                <w:p w14:paraId="540E68E3" w14:textId="47DAA0C2" w:rsidR="00785244" w:rsidRPr="000D42EF" w:rsidRDefault="00785244">
                                  <w:pPr>
                                    <w:rPr>
                                      <w:rFonts w:asciiTheme="minorHAnsi" w:hAnsiTheme="minorHAnsi"/>
                                      <w:sz w:val="10"/>
                                      <w:szCs w:val="10"/>
                                    </w:rPr>
                                  </w:pPr>
                                </w:p>
                                <w:p w14:paraId="29561994" w14:textId="4D165492" w:rsidR="00785244" w:rsidRPr="00BA43CA" w:rsidRDefault="00785244">
                                  <w:pPr>
                                    <w:rPr>
                                      <w:rFonts w:asciiTheme="minorHAnsi" w:hAnsiTheme="minorHAnsi"/>
                                    </w:rPr>
                                  </w:pPr>
                                  <w:r>
                                    <w:rPr>
                                      <w:rFonts w:asciiTheme="minorHAnsi" w:hAnsiTheme="minorHAnsi"/>
                                    </w:rPr>
                                    <w:t>Complete historical verification with verified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87416" id="_x0000_t202" coordsize="21600,21600" o:spt="202" path="m,l,21600r21600,l21600,xe">
                      <v:stroke joinstyle="miter"/>
                      <v:path gradientshapeok="t" o:connecttype="rect"/>
                    </v:shapetype>
                    <v:shape id="Text Box 10" o:spid="_x0000_s1026" type="#_x0000_t202" style="position:absolute;margin-left:13.75pt;margin-top:77.7pt;width:533.25pt;height:78.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" fillcolor="white [3201]" stroked="f" strokeweight=".5pt">
                      <v:textbox>
                        <w:txbxContent>
                          <w:p w14:paraId="3597362F" w14:textId="4090053F" w:rsidR="00785244" w:rsidRDefault="00785244">
                            <w:pPr>
                              <w:rPr>
                                <w:rFonts w:asciiTheme="minorHAnsi" w:hAnsiTheme="minorHAnsi"/>
                              </w:rPr>
                            </w:pPr>
                            <w:r>
                              <w:rPr>
                                <w:rFonts w:asciiTheme="minorHAnsi" w:hAnsiTheme="minorHAnsi"/>
                              </w:rPr>
                              <w:t>Commence historical verification at end of model build and maintain in parallel with DWF and Storm verification.</w:t>
                            </w:r>
                          </w:p>
                          <w:p w14:paraId="4FB58C7B" w14:textId="02DB188A" w:rsidR="00785244" w:rsidRPr="000D42EF" w:rsidRDefault="00785244">
                            <w:pPr>
                              <w:rPr>
                                <w:rFonts w:asciiTheme="minorHAnsi" w:hAnsiTheme="minorHAnsi"/>
                                <w:sz w:val="10"/>
                                <w:szCs w:val="10"/>
                              </w:rPr>
                            </w:pPr>
                          </w:p>
                          <w:p w14:paraId="2A490F0C" w14:textId="53433328" w:rsidR="00785244" w:rsidRDefault="00785244">
                            <w:pPr>
                              <w:rPr>
                                <w:rFonts w:asciiTheme="minorHAnsi" w:hAnsiTheme="minorHAnsi"/>
                              </w:rPr>
                            </w:pPr>
                            <w:r>
                              <w:rPr>
                                <w:rFonts w:asciiTheme="minorHAnsi" w:hAnsiTheme="minorHAnsi"/>
                              </w:rPr>
                              <w:t xml:space="preserve">Use historical verification to help identify modelling </w:t>
                            </w:r>
                            <w:proofErr w:type="spellStart"/>
                            <w:r>
                              <w:rPr>
                                <w:rFonts w:asciiTheme="minorHAnsi" w:hAnsiTheme="minorHAnsi"/>
                              </w:rPr>
                              <w:t>anomlaies</w:t>
                            </w:r>
                            <w:proofErr w:type="spellEnd"/>
                            <w:r>
                              <w:rPr>
                                <w:rFonts w:asciiTheme="minorHAnsi" w:hAnsiTheme="minorHAnsi"/>
                              </w:rPr>
                              <w:t xml:space="preserve"> and </w:t>
                            </w:r>
                            <w:proofErr w:type="spellStart"/>
                            <w:r>
                              <w:rPr>
                                <w:rFonts w:asciiTheme="minorHAnsi" w:hAnsiTheme="minorHAnsi"/>
                              </w:rPr>
                              <w:t>potenrial</w:t>
                            </w:r>
                            <w:proofErr w:type="spellEnd"/>
                            <w:r>
                              <w:rPr>
                                <w:rFonts w:asciiTheme="minorHAnsi" w:hAnsiTheme="minorHAnsi"/>
                              </w:rPr>
                              <w:t xml:space="preserve"> concerns </w:t>
                            </w:r>
                            <w:proofErr w:type="spellStart"/>
                            <w:r>
                              <w:rPr>
                                <w:rFonts w:asciiTheme="minorHAnsi" w:hAnsiTheme="minorHAnsi"/>
                              </w:rPr>
                              <w:t>e.g</w:t>
                            </w:r>
                            <w:proofErr w:type="spellEnd"/>
                            <w:r>
                              <w:rPr>
                                <w:rFonts w:asciiTheme="minorHAnsi" w:hAnsiTheme="minorHAnsi"/>
                              </w:rPr>
                              <w:t xml:space="preserve"> </w:t>
                            </w:r>
                            <w:proofErr w:type="gramStart"/>
                            <w:r>
                              <w:rPr>
                                <w:rFonts w:asciiTheme="minorHAnsi" w:hAnsiTheme="minorHAnsi"/>
                              </w:rPr>
                              <w:t>large predicted</w:t>
                            </w:r>
                            <w:proofErr w:type="gramEnd"/>
                            <w:r>
                              <w:rPr>
                                <w:rFonts w:asciiTheme="minorHAnsi" w:hAnsiTheme="minorHAnsi"/>
                              </w:rPr>
                              <w:t xml:space="preserve"> flooding volumes, particularly where not reported.</w:t>
                            </w:r>
                          </w:p>
                          <w:p w14:paraId="540E68E3" w14:textId="47DAA0C2" w:rsidR="00785244" w:rsidRPr="000D42EF" w:rsidRDefault="00785244">
                            <w:pPr>
                              <w:rPr>
                                <w:rFonts w:asciiTheme="minorHAnsi" w:hAnsiTheme="minorHAnsi"/>
                                <w:sz w:val="10"/>
                                <w:szCs w:val="10"/>
                              </w:rPr>
                            </w:pPr>
                          </w:p>
                          <w:p w14:paraId="29561994" w14:textId="4D165492" w:rsidR="00785244" w:rsidRPr="00BA43CA" w:rsidRDefault="00785244">
                            <w:pPr>
                              <w:rPr>
                                <w:rFonts w:asciiTheme="minorHAnsi" w:hAnsiTheme="minorHAnsi"/>
                              </w:rPr>
                            </w:pPr>
                            <w:r>
                              <w:rPr>
                                <w:rFonts w:asciiTheme="minorHAnsi" w:hAnsiTheme="minorHAnsi"/>
                              </w:rPr>
                              <w:t>Complete historical verification with verified model</w:t>
                            </w:r>
                          </w:p>
                        </w:txbxContent>
                      </v:textbox>
                    </v:shape>
                  </w:pict>
                </mc:Fallback>
              </mc:AlternateContent>
            </w:r>
            <w:r>
              <w:rPr>
                <w:rFonts w:asciiTheme="minorHAnsi" w:hAnsiTheme="minorHAnsi" w:cs="Arial"/>
                <w:noProof/>
                <w:lang w:val="en-GB"/>
              </w:rPr>
              <mc:AlternateContent>
                <mc:Choice Requires="wps">
                  <w:drawing>
                    <wp:anchor distT="0" distB="0" distL="114300" distR="114300" simplePos="0" relativeHeight="251702784" behindDoc="0" locked="0" layoutInCell="1" allowOverlap="1" wp14:anchorId="6D446F56" wp14:editId="1208DB72">
                      <wp:simplePos x="0" y="0"/>
                      <wp:positionH relativeFrom="column">
                        <wp:posOffset>6204585</wp:posOffset>
                      </wp:positionH>
                      <wp:positionV relativeFrom="paragraph">
                        <wp:posOffset>2596514</wp:posOffset>
                      </wp:positionV>
                      <wp:extent cx="1876425" cy="45719"/>
                      <wp:effectExtent l="19050" t="57150" r="85725" b="88265"/>
                      <wp:wrapNone/>
                      <wp:docPr id="17" name="Straight Arrow Connector 17"/>
                      <wp:cNvGraphicFramePr/>
                      <a:graphic xmlns:a="http://schemas.openxmlformats.org/drawingml/2006/main">
                        <a:graphicData uri="http://schemas.microsoft.com/office/word/2010/wordprocessingShape">
                          <wps:wsp>
                            <wps:cNvCnPr/>
                            <wps:spPr>
                              <a:xfrm>
                                <a:off x="0" y="0"/>
                                <a:ext cx="1876425" cy="4571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BFA1E1" id="_x0000_t32" coordsize="21600,21600" o:spt="32" o:oned="t" path="m,l21600,21600e" filled="f">
                      <v:path arrowok="t" fillok="f" o:connecttype="none"/>
                      <o:lock v:ext="edit" shapetype="t"/>
                    </v:shapetype>
                    <v:shape id="Straight Arrow Connector 17" o:spid="_x0000_s1026" type="#_x0000_t32" style="position:absolute;margin-left:488.55pt;margin-top:204.45pt;width:147.75pt;height:3.6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" strokecolor="black [3213]" strokeweight="2.25pt">
                      <v:stroke endarrow="block"/>
                    </v:shape>
                  </w:pict>
                </mc:Fallback>
              </mc:AlternateContent>
            </w:r>
            <w:r>
              <w:rPr>
                <w:rFonts w:asciiTheme="minorHAnsi" w:hAnsiTheme="minorHAnsi" w:cs="Arial"/>
                <w:noProof/>
                <w:lang w:val="en-GB"/>
              </w:rPr>
              <mc:AlternateContent>
                <mc:Choice Requires="wps">
                  <w:drawing>
                    <wp:anchor distT="0" distB="0" distL="114300" distR="114300" simplePos="0" relativeHeight="251700736" behindDoc="0" locked="0" layoutInCell="1" allowOverlap="1" wp14:anchorId="69578DA6" wp14:editId="59219802">
                      <wp:simplePos x="0" y="0"/>
                      <wp:positionH relativeFrom="column">
                        <wp:posOffset>4394835</wp:posOffset>
                      </wp:positionH>
                      <wp:positionV relativeFrom="paragraph">
                        <wp:posOffset>2158364</wp:posOffset>
                      </wp:positionV>
                      <wp:extent cx="45719" cy="447675"/>
                      <wp:effectExtent l="57150" t="19050" r="50165" b="47625"/>
                      <wp:wrapNone/>
                      <wp:docPr id="16" name="Straight Arrow Connector 16"/>
                      <wp:cNvGraphicFramePr/>
                      <a:graphic xmlns:a="http://schemas.openxmlformats.org/drawingml/2006/main">
                        <a:graphicData uri="http://schemas.microsoft.com/office/word/2010/wordprocessingShape">
                          <wps:wsp>
                            <wps:cNvCnPr/>
                            <wps:spPr>
                              <a:xfrm flipH="1">
                                <a:off x="0" y="0"/>
                                <a:ext cx="45719" cy="44767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5F709" id="Straight Arrow Connector 16" o:spid="_x0000_s1026" type="#_x0000_t32" style="position:absolute;margin-left:346.05pt;margin-top:169.95pt;width:3.6pt;height:35.25pt;flip:x;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" strokecolor="black [3213]" strokeweight="2.25pt">
                      <v:stroke endarrow="block"/>
                    </v:shape>
                  </w:pict>
                </mc:Fallback>
              </mc:AlternateContent>
            </w:r>
            <w:r>
              <w:rPr>
                <w:rFonts w:asciiTheme="minorHAnsi" w:hAnsiTheme="minorHAnsi" w:cs="Arial"/>
                <w:noProof/>
                <w:lang w:val="en-GB"/>
              </w:rPr>
              <mc:AlternateContent>
                <mc:Choice Requires="wps">
                  <w:drawing>
                    <wp:anchor distT="0" distB="0" distL="114300" distR="114300" simplePos="0" relativeHeight="251712000" behindDoc="0" locked="0" layoutInCell="1" allowOverlap="1" wp14:anchorId="67BB7921" wp14:editId="78BA4A6C">
                      <wp:simplePos x="0" y="0"/>
                      <wp:positionH relativeFrom="column">
                        <wp:posOffset>4318635</wp:posOffset>
                      </wp:positionH>
                      <wp:positionV relativeFrom="paragraph">
                        <wp:posOffset>777240</wp:posOffset>
                      </wp:positionV>
                      <wp:extent cx="2708275" cy="1295400"/>
                      <wp:effectExtent l="38100" t="19050" r="73025" b="76200"/>
                      <wp:wrapNone/>
                      <wp:docPr id="26" name="Connector: Elbow 26"/>
                      <wp:cNvGraphicFramePr/>
                      <a:graphic xmlns:a="http://schemas.openxmlformats.org/drawingml/2006/main">
                        <a:graphicData uri="http://schemas.microsoft.com/office/word/2010/wordprocessingShape">
                          <wps:wsp>
                            <wps:cNvCnPr/>
                            <wps:spPr>
                              <a:xfrm flipH="1">
                                <a:off x="0" y="0"/>
                                <a:ext cx="2708275" cy="1295400"/>
                              </a:xfrm>
                              <a:prstGeom prst="bentConnector3">
                                <a:avLst>
                                  <a:gd name="adj1" fmla="val -1992"/>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C7AF5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340.05pt;margin-top:61.2pt;width:213.25pt;height:102pt;flip:x;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" adj="-430" strokecolor="black [3213]" strokeweight="2.25pt">
                      <v:stroke endarrow="block"/>
                    </v:shape>
                  </w:pict>
                </mc:Fallback>
              </mc:AlternateContent>
            </w:r>
            <w:r>
              <w:rPr>
                <w:rFonts w:asciiTheme="minorHAnsi" w:hAnsiTheme="minorHAnsi" w:cs="Arial"/>
                <w:noProof/>
                <w:lang w:val="en-GB"/>
              </w:rPr>
              <mc:AlternateContent>
                <mc:Choice Requires="wps">
                  <w:drawing>
                    <wp:anchor distT="0" distB="0" distL="114300" distR="114300" simplePos="0" relativeHeight="251706880" behindDoc="0" locked="0" layoutInCell="1" allowOverlap="1" wp14:anchorId="7E63F524" wp14:editId="5015C96B">
                      <wp:simplePos x="0" y="0"/>
                      <wp:positionH relativeFrom="column">
                        <wp:posOffset>1632585</wp:posOffset>
                      </wp:positionH>
                      <wp:positionV relativeFrom="paragraph">
                        <wp:posOffset>2606039</wp:posOffset>
                      </wp:positionV>
                      <wp:extent cx="2762250" cy="45719"/>
                      <wp:effectExtent l="19050" t="57150" r="76200" b="88265"/>
                      <wp:wrapNone/>
                      <wp:docPr id="19" name="Straight Arrow Connector 19"/>
                      <wp:cNvGraphicFramePr/>
                      <a:graphic xmlns:a="http://schemas.openxmlformats.org/drawingml/2006/main">
                        <a:graphicData uri="http://schemas.microsoft.com/office/word/2010/wordprocessingShape">
                          <wps:wsp>
                            <wps:cNvCnPr/>
                            <wps:spPr>
                              <a:xfrm>
                                <a:off x="0" y="0"/>
                                <a:ext cx="2762250" cy="4571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ABBEDD" id="Straight Arrow Connector 19" o:spid="_x0000_s1026" type="#_x0000_t32" style="position:absolute;margin-left:128.55pt;margin-top:205.2pt;width:217.5pt;height:3.6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" strokecolor="black [3213]" strokeweight="2.25pt">
                      <v:stroke endarrow="block"/>
                    </v:shape>
                  </w:pict>
                </mc:Fallback>
              </mc:AlternateContent>
            </w:r>
            <w:r>
              <w:rPr>
                <w:rFonts w:asciiTheme="minorHAnsi" w:hAnsiTheme="minorHAnsi" w:cs="Arial"/>
                <w:noProof/>
                <w:lang w:val="en-GB"/>
              </w:rPr>
              <mc:AlternateContent>
                <mc:Choice Requires="wps">
                  <w:drawing>
                    <wp:anchor distT="0" distB="0" distL="114300" distR="114300" simplePos="0" relativeHeight="251708928" behindDoc="0" locked="0" layoutInCell="1" allowOverlap="1" wp14:anchorId="0A2B1FB9" wp14:editId="2B7C21FA">
                      <wp:simplePos x="0" y="0"/>
                      <wp:positionH relativeFrom="column">
                        <wp:posOffset>5784850</wp:posOffset>
                      </wp:positionH>
                      <wp:positionV relativeFrom="paragraph">
                        <wp:posOffset>442595</wp:posOffset>
                      </wp:positionV>
                      <wp:extent cx="504825" cy="0"/>
                      <wp:effectExtent l="0" t="76200" r="28575" b="76200"/>
                      <wp:wrapNone/>
                      <wp:docPr id="24" name="Straight Arrow Connector 24"/>
                      <wp:cNvGraphicFramePr/>
                      <a:graphic xmlns:a="http://schemas.openxmlformats.org/drawingml/2006/main">
                        <a:graphicData uri="http://schemas.microsoft.com/office/word/2010/wordprocessingShape">
                          <wps:wsp>
                            <wps:cNvCnPr/>
                            <wps:spPr>
                              <a:xfrm>
                                <a:off x="0" y="0"/>
                                <a:ext cx="50482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A954FD" id="Straight Arrow Connector 24" o:spid="_x0000_s1026" type="#_x0000_t32" style="position:absolute;margin-left:455.5pt;margin-top:34.85pt;width:39.75pt;height:0;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" strokecolor="black [3213]" strokeweight="2.25pt">
                      <v:stroke endarrow="block"/>
                    </v:shape>
                  </w:pict>
                </mc:Fallback>
              </mc:AlternateContent>
            </w:r>
            <w:r w:rsidR="00BB4E3F">
              <w:rPr>
                <w:rFonts w:asciiTheme="minorHAnsi" w:hAnsiTheme="minorHAnsi" w:cs="Arial"/>
                <w:noProof/>
                <w:lang w:val="en-GB"/>
              </w:rPr>
              <mc:AlternateContent>
                <mc:Choice Requires="wps">
                  <w:drawing>
                    <wp:anchor distT="0" distB="0" distL="114300" distR="114300" simplePos="0" relativeHeight="251710976" behindDoc="0" locked="0" layoutInCell="1" allowOverlap="1" wp14:anchorId="27F7C51F" wp14:editId="50075F30">
                      <wp:simplePos x="0" y="0"/>
                      <wp:positionH relativeFrom="column">
                        <wp:posOffset>3641725</wp:posOffset>
                      </wp:positionH>
                      <wp:positionV relativeFrom="paragraph">
                        <wp:posOffset>442595</wp:posOffset>
                      </wp:positionV>
                      <wp:extent cx="504825" cy="0"/>
                      <wp:effectExtent l="0" t="76200" r="28575" b="76200"/>
                      <wp:wrapNone/>
                      <wp:docPr id="25" name="Straight Arrow Connector 25"/>
                      <wp:cNvGraphicFramePr/>
                      <a:graphic xmlns:a="http://schemas.openxmlformats.org/drawingml/2006/main">
                        <a:graphicData uri="http://schemas.microsoft.com/office/word/2010/wordprocessingShape">
                          <wps:wsp>
                            <wps:cNvCnPr/>
                            <wps:spPr>
                              <a:xfrm>
                                <a:off x="0" y="0"/>
                                <a:ext cx="50482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C8DE12" id="Straight Arrow Connector 25" o:spid="_x0000_s1026" type="#_x0000_t32" style="position:absolute;margin-left:286.75pt;margin-top:34.85pt;width:39.75pt;height:0;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" strokecolor="black [3213]" strokeweight="2.25pt">
                      <v:stroke endarrow="block"/>
                    </v:shape>
                  </w:pict>
                </mc:Fallback>
              </mc:AlternateContent>
            </w:r>
            <w:r w:rsidR="00BB4E3F">
              <w:rPr>
                <w:rFonts w:asciiTheme="minorHAnsi" w:hAnsiTheme="minorHAnsi" w:cs="Arial"/>
                <w:noProof/>
                <w:lang w:val="en-GB"/>
              </w:rPr>
              <mc:AlternateContent>
                <mc:Choice Requires="wps">
                  <w:drawing>
                    <wp:anchor distT="0" distB="0" distL="114300" distR="114300" simplePos="0" relativeHeight="251698688" behindDoc="0" locked="0" layoutInCell="1" allowOverlap="1" wp14:anchorId="7B3A08D5" wp14:editId="2D4EF09A">
                      <wp:simplePos x="0" y="0"/>
                      <wp:positionH relativeFrom="column">
                        <wp:posOffset>1499235</wp:posOffset>
                      </wp:positionH>
                      <wp:positionV relativeFrom="paragraph">
                        <wp:posOffset>443865</wp:posOffset>
                      </wp:positionV>
                      <wp:extent cx="504825" cy="0"/>
                      <wp:effectExtent l="0" t="76200" r="28575" b="76200"/>
                      <wp:wrapNone/>
                      <wp:docPr id="15" name="Straight Arrow Connector 15"/>
                      <wp:cNvGraphicFramePr/>
                      <a:graphic xmlns:a="http://schemas.openxmlformats.org/drawingml/2006/main">
                        <a:graphicData uri="http://schemas.microsoft.com/office/word/2010/wordprocessingShape">
                          <wps:wsp>
                            <wps:cNvCnPr/>
                            <wps:spPr>
                              <a:xfrm>
                                <a:off x="0" y="0"/>
                                <a:ext cx="50482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D9F61E" id="Straight Arrow Connector 15" o:spid="_x0000_s1026" type="#_x0000_t32" style="position:absolute;margin-left:118.05pt;margin-top:34.95pt;width:39.75pt;height:0;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" strokecolor="black [3213]" strokeweight="2.25pt">
                      <v:stroke endarrow="block"/>
                    </v:shape>
                  </w:pict>
                </mc:Fallback>
              </mc:AlternateContent>
            </w:r>
            <w:r w:rsidR="00DA1299" w:rsidRPr="00DD569D">
              <w:rPr>
                <w:rFonts w:asciiTheme="minorHAnsi" w:hAnsiTheme="minorHAnsi" w:cs="Arial"/>
                <w:noProof/>
                <w:lang w:val="en-GB"/>
              </w:rPr>
              <mc:AlternateContent>
                <mc:Choice Requires="wps">
                  <w:drawing>
                    <wp:anchor distT="0" distB="0" distL="114300" distR="114300" simplePos="0" relativeHeight="251697664" behindDoc="0" locked="0" layoutInCell="1" allowOverlap="1" wp14:anchorId="6335D34E" wp14:editId="55F72AA7">
                      <wp:simplePos x="0" y="0"/>
                      <wp:positionH relativeFrom="column">
                        <wp:posOffset>4623435</wp:posOffset>
                      </wp:positionH>
                      <wp:positionV relativeFrom="paragraph">
                        <wp:posOffset>2335530</wp:posOffset>
                      </wp:positionV>
                      <wp:extent cx="1533525" cy="571500"/>
                      <wp:effectExtent l="0" t="0" r="28575" b="19050"/>
                      <wp:wrapNone/>
                      <wp:docPr id="12" name="Rounded Rectangle 4"/>
                      <wp:cNvGraphicFramePr/>
                      <a:graphic xmlns:a="http://schemas.openxmlformats.org/drawingml/2006/main">
                        <a:graphicData uri="http://schemas.microsoft.com/office/word/2010/wordprocessingShape">
                          <wps:wsp>
                            <wps:cNvSpPr/>
                            <wps:spPr>
                              <a:xfrm>
                                <a:off x="0" y="0"/>
                                <a:ext cx="1533525" cy="571500"/>
                              </a:xfrm>
                              <a:prstGeom prst="roundRect">
                                <a:avLst>
                                  <a:gd name="adj" fmla="val 4309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859FB9" w14:textId="4A334365" w:rsidR="00785244" w:rsidRDefault="00785244" w:rsidP="006D1E65">
                                  <w:pPr>
                                    <w:jc w:val="center"/>
                                    <w:rPr>
                                      <w:rFonts w:asciiTheme="minorHAnsi" w:hAnsiTheme="minorHAnsi"/>
                                      <w:color w:val="000000" w:themeColor="text1"/>
                                    </w:rPr>
                                  </w:pPr>
                                  <w:r>
                                    <w:rPr>
                                      <w:rFonts w:asciiTheme="minorHAnsi" w:hAnsiTheme="minorHAnsi"/>
                                      <w:color w:val="000000" w:themeColor="text1"/>
                                    </w:rPr>
                                    <w:t>Historic Verification</w:t>
                                  </w:r>
                                </w:p>
                                <w:p w14:paraId="2BAD4BE4" w14:textId="132291B5"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35D34E" id="Rounded Rectangle 4" o:spid="_x0000_s1027" style="position:absolute;margin-left:364.05pt;margin-top:183.9pt;width:120.75pt;height:4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2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" filled="f" strokecolor="black [3213]" strokeweight="1pt">
                      <v:textbox>
                        <w:txbxContent>
                          <w:p w14:paraId="0C859FB9" w14:textId="4A334365" w:rsidR="00785244" w:rsidRDefault="00785244" w:rsidP="006D1E65">
                            <w:pPr>
                              <w:jc w:val="center"/>
                              <w:rPr>
                                <w:rFonts w:asciiTheme="minorHAnsi" w:hAnsiTheme="minorHAnsi"/>
                                <w:color w:val="000000" w:themeColor="text1"/>
                              </w:rPr>
                            </w:pPr>
                            <w:r>
                              <w:rPr>
                                <w:rFonts w:asciiTheme="minorHAnsi" w:hAnsiTheme="minorHAnsi"/>
                                <w:color w:val="000000" w:themeColor="text1"/>
                              </w:rPr>
                              <w:t>Historic Verification</w:t>
                            </w:r>
                          </w:p>
                          <w:p w14:paraId="2BAD4BE4" w14:textId="132291B5"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(final)</w:t>
                            </w:r>
                          </w:p>
                        </w:txbxContent>
                      </v:textbox>
                    </v:roundrect>
                  </w:pict>
                </mc:Fallback>
              </mc:AlternateContent>
            </w:r>
            <w:r w:rsidR="00DA1299" w:rsidRPr="00DD569D">
              <w:rPr>
                <w:rFonts w:asciiTheme="minorHAnsi" w:hAnsiTheme="minorHAnsi" w:cs="Arial"/>
                <w:noProof/>
                <w:lang w:val="en-GB"/>
              </w:rPr>
              <mc:AlternateContent>
                <mc:Choice Requires="wps">
                  <w:drawing>
                    <wp:anchor distT="0" distB="0" distL="114300" distR="114300" simplePos="0" relativeHeight="251689472" behindDoc="0" locked="0" layoutInCell="1" allowOverlap="1" wp14:anchorId="1B09394B" wp14:editId="0D264FCF">
                      <wp:simplePos x="0" y="0"/>
                      <wp:positionH relativeFrom="column">
                        <wp:posOffset>89535</wp:posOffset>
                      </wp:positionH>
                      <wp:positionV relativeFrom="paragraph">
                        <wp:posOffset>2326004</wp:posOffset>
                      </wp:positionV>
                      <wp:extent cx="1543050" cy="581025"/>
                      <wp:effectExtent l="0" t="0" r="19050" b="28575"/>
                      <wp:wrapNone/>
                      <wp:docPr id="3" name="Rounded Rectangle 4"/>
                      <wp:cNvGraphicFramePr/>
                      <a:graphic xmlns:a="http://schemas.openxmlformats.org/drawingml/2006/main">
                        <a:graphicData uri="http://schemas.microsoft.com/office/word/2010/wordprocessingShape">
                          <wps:wsp>
                            <wps:cNvSpPr/>
                            <wps:spPr>
                              <a:xfrm>
                                <a:off x="0" y="0"/>
                                <a:ext cx="1543050" cy="581025"/>
                              </a:xfrm>
                              <a:prstGeom prst="roundRect">
                                <a:avLst>
                                  <a:gd name="adj" fmla="val 4309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F19AA4" w14:textId="595AC9B2"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Historic Verification (initial)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09394B" id="_x0000_s1028" style="position:absolute;margin-left:7.05pt;margin-top:183.15pt;width:121.5pt;height:45.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2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" filled="f" strokecolor="black [3213]" strokeweight="1pt">
                      <v:textbox>
                        <w:txbxContent>
                          <w:p w14:paraId="3DF19AA4" w14:textId="595AC9B2"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Historic Verification (initial)</w:t>
                            </w:r>
                          </w:p>
                        </w:txbxContent>
                      </v:textbox>
                    </v:roundrect>
                  </w:pict>
                </mc:Fallback>
              </mc:AlternateContent>
            </w:r>
            <w:r w:rsidR="00DA1299" w:rsidRPr="00DD569D">
              <w:rPr>
                <w:rFonts w:asciiTheme="minorHAnsi" w:hAnsiTheme="minorHAnsi" w:cs="Arial"/>
                <w:noProof/>
                <w:lang w:val="en-GB"/>
              </w:rPr>
              <mc:AlternateContent>
                <mc:Choice Requires="wps">
                  <w:drawing>
                    <wp:anchor distT="0" distB="0" distL="114300" distR="114300" simplePos="0" relativeHeight="251695616" behindDoc="0" locked="0" layoutInCell="1" allowOverlap="1" wp14:anchorId="53F413A3" wp14:editId="5765F50B">
                      <wp:simplePos x="0" y="0"/>
                      <wp:positionH relativeFrom="column">
                        <wp:posOffset>6290310</wp:posOffset>
                      </wp:positionH>
                      <wp:positionV relativeFrom="paragraph">
                        <wp:posOffset>59055</wp:posOffset>
                      </wp:positionV>
                      <wp:extent cx="1581150" cy="714375"/>
                      <wp:effectExtent l="0" t="0" r="19050" b="28575"/>
                      <wp:wrapNone/>
                      <wp:docPr id="11" name="Rounded Rectangle 4"/>
                      <wp:cNvGraphicFramePr/>
                      <a:graphic xmlns:a="http://schemas.openxmlformats.org/drawingml/2006/main">
                        <a:graphicData uri="http://schemas.microsoft.com/office/word/2010/wordprocessingShape">
                          <wps:wsp>
                            <wps:cNvSpPr/>
                            <wps:spPr>
                              <a:xfrm>
                                <a:off x="0" y="0"/>
                                <a:ext cx="1581150" cy="714375"/>
                              </a:xfrm>
                              <a:prstGeom prst="roundRect">
                                <a:avLst>
                                  <a:gd name="adj" fmla="val 4309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A7B723" w14:textId="0B14CBEA"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Storm Verification</w:t>
                                  </w:r>
                                </w:p>
                                <w:p w14:paraId="37DF7ED7" w14:textId="5FF70807"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Comparison of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F413A3" id="_x0000_s1029" style="position:absolute;margin-left:495.3pt;margin-top:4.65pt;width:124.5pt;height:56.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2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" filled="f" strokecolor="black [3213]" strokeweight="1pt">
                      <v:textbox>
                        <w:txbxContent>
                          <w:p w14:paraId="35A7B723" w14:textId="0B14CBEA"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Storm Verification</w:t>
                            </w:r>
                          </w:p>
                          <w:p w14:paraId="37DF7ED7" w14:textId="5FF70807"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Comparison of Results</w:t>
                            </w:r>
                          </w:p>
                        </w:txbxContent>
                      </v:textbox>
                    </v:roundrect>
                  </w:pict>
                </mc:Fallback>
              </mc:AlternateContent>
            </w:r>
            <w:r w:rsidR="00DA1299" w:rsidRPr="00DD569D">
              <w:rPr>
                <w:rFonts w:asciiTheme="minorHAnsi" w:hAnsiTheme="minorHAnsi" w:cs="Arial"/>
                <w:noProof/>
                <w:lang w:val="en-GB"/>
              </w:rPr>
              <mc:AlternateContent>
                <mc:Choice Requires="wps">
                  <w:drawing>
                    <wp:anchor distT="0" distB="0" distL="114300" distR="114300" simplePos="0" relativeHeight="251693568" behindDoc="0" locked="0" layoutInCell="1" allowOverlap="1" wp14:anchorId="082B4BD9" wp14:editId="345B15A2">
                      <wp:simplePos x="0" y="0"/>
                      <wp:positionH relativeFrom="column">
                        <wp:posOffset>4128135</wp:posOffset>
                      </wp:positionH>
                      <wp:positionV relativeFrom="paragraph">
                        <wp:posOffset>78105</wp:posOffset>
                      </wp:positionV>
                      <wp:extent cx="1587500" cy="685800"/>
                      <wp:effectExtent l="0" t="0" r="12700" b="19050"/>
                      <wp:wrapNone/>
                      <wp:docPr id="7" name="Rounded Rectangle 4"/>
                      <wp:cNvGraphicFramePr/>
                      <a:graphic xmlns:a="http://schemas.openxmlformats.org/drawingml/2006/main">
                        <a:graphicData uri="http://schemas.microsoft.com/office/word/2010/wordprocessingShape">
                          <wps:wsp>
                            <wps:cNvSpPr/>
                            <wps:spPr>
                              <a:xfrm>
                                <a:off x="0" y="0"/>
                                <a:ext cx="1587500" cy="685800"/>
                              </a:xfrm>
                              <a:prstGeom prst="roundRect">
                                <a:avLst>
                                  <a:gd name="adj" fmla="val 4309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7B3F6E" w14:textId="38E4AE91"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Storm Verification</w:t>
                                  </w:r>
                                </w:p>
                                <w:p w14:paraId="3809D216" w14:textId="23E72DDF" w:rsidR="00785244" w:rsidRDefault="00785244" w:rsidP="006D1E65">
                                  <w:pPr>
                                    <w:jc w:val="center"/>
                                    <w:rPr>
                                      <w:rFonts w:asciiTheme="minorHAnsi" w:hAnsiTheme="minorHAnsi"/>
                                      <w:color w:val="000000" w:themeColor="text1"/>
                                    </w:rPr>
                                  </w:pPr>
                                  <w:r>
                                    <w:rPr>
                                      <w:rFonts w:asciiTheme="minorHAnsi" w:hAnsiTheme="minorHAnsi"/>
                                      <w:color w:val="000000" w:themeColor="text1"/>
                                    </w:rPr>
                                    <w:t>Storm Simulations</w:t>
                                  </w:r>
                                </w:p>
                                <w:p w14:paraId="76D79B00" w14:textId="77777777" w:rsidR="00785244" w:rsidRPr="00BA43CA" w:rsidRDefault="00785244" w:rsidP="006D1E65">
                                  <w:pPr>
                                    <w:rPr>
                                      <w:rFonts w:asciiTheme="minorHAnsi" w:hAnsi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2B4BD9" id="_x0000_s1030" style="position:absolute;margin-left:325.05pt;margin-top:6.15pt;width:125pt;height:54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2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" filled="f" strokecolor="black [3213]" strokeweight="1pt">
                      <v:textbox>
                        <w:txbxContent>
                          <w:p w14:paraId="3F7B3F6E" w14:textId="38E4AE91"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Storm Verification</w:t>
                            </w:r>
                          </w:p>
                          <w:p w14:paraId="3809D216" w14:textId="23E72DDF" w:rsidR="00785244" w:rsidRDefault="00785244" w:rsidP="006D1E65">
                            <w:pPr>
                              <w:jc w:val="center"/>
                              <w:rPr>
                                <w:rFonts w:asciiTheme="minorHAnsi" w:hAnsiTheme="minorHAnsi"/>
                                <w:color w:val="000000" w:themeColor="text1"/>
                              </w:rPr>
                            </w:pPr>
                            <w:r>
                              <w:rPr>
                                <w:rFonts w:asciiTheme="minorHAnsi" w:hAnsiTheme="minorHAnsi"/>
                                <w:color w:val="000000" w:themeColor="text1"/>
                              </w:rPr>
                              <w:t>Storm Simulations</w:t>
                            </w:r>
                          </w:p>
                          <w:p w14:paraId="76D79B00" w14:textId="77777777" w:rsidR="00785244" w:rsidRPr="00BA43CA" w:rsidRDefault="00785244" w:rsidP="006D1E65">
                            <w:pPr>
                              <w:rPr>
                                <w:rFonts w:asciiTheme="minorHAnsi" w:hAnsiTheme="minorHAnsi"/>
                                <w:color w:val="000000" w:themeColor="text1"/>
                              </w:rPr>
                            </w:pPr>
                          </w:p>
                        </w:txbxContent>
                      </v:textbox>
                    </v:roundrect>
                  </w:pict>
                </mc:Fallback>
              </mc:AlternateContent>
            </w:r>
            <w:r w:rsidR="00DA1299" w:rsidRPr="00DD569D">
              <w:rPr>
                <w:rFonts w:asciiTheme="minorHAnsi" w:hAnsiTheme="minorHAnsi" w:cs="Arial"/>
                <w:noProof/>
                <w:lang w:val="en-GB"/>
              </w:rPr>
              <mc:AlternateContent>
                <mc:Choice Requires="wps">
                  <w:drawing>
                    <wp:anchor distT="0" distB="0" distL="114300" distR="114300" simplePos="0" relativeHeight="251691520" behindDoc="0" locked="0" layoutInCell="1" allowOverlap="1" wp14:anchorId="01F2785A" wp14:editId="138BD72D">
                      <wp:simplePos x="0" y="0"/>
                      <wp:positionH relativeFrom="column">
                        <wp:posOffset>2004060</wp:posOffset>
                      </wp:positionH>
                      <wp:positionV relativeFrom="paragraph">
                        <wp:posOffset>106680</wp:posOffset>
                      </wp:positionV>
                      <wp:extent cx="1638300" cy="657225"/>
                      <wp:effectExtent l="0" t="0" r="19050" b="28575"/>
                      <wp:wrapNone/>
                      <wp:docPr id="6" name="Rounded Rectangle 4"/>
                      <wp:cNvGraphicFramePr/>
                      <a:graphic xmlns:a="http://schemas.openxmlformats.org/drawingml/2006/main">
                        <a:graphicData uri="http://schemas.microsoft.com/office/word/2010/wordprocessingShape">
                          <wps:wsp>
                            <wps:cNvSpPr/>
                            <wps:spPr>
                              <a:xfrm>
                                <a:off x="0" y="0"/>
                                <a:ext cx="1638300" cy="657225"/>
                              </a:xfrm>
                              <a:prstGeom prst="roundRect">
                                <a:avLst>
                                  <a:gd name="adj" fmla="val 4309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D5EFA7" w14:textId="651E870C"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DWF Verification</w:t>
                                  </w:r>
                                </w:p>
                                <w:p w14:paraId="5F2FC534" w14:textId="2A57785B"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Comparison of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F2785A" id="_x0000_s1031" style="position:absolute;margin-left:157.8pt;margin-top:8.4pt;width:129pt;height:51.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2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" filled="f" strokecolor="black [3213]" strokeweight="1pt">
                      <v:textbox>
                        <w:txbxContent>
                          <w:p w14:paraId="7AD5EFA7" w14:textId="651E870C"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DWF Verification</w:t>
                            </w:r>
                          </w:p>
                          <w:p w14:paraId="5F2FC534" w14:textId="2A57785B"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Comparison of Results</w:t>
                            </w:r>
                          </w:p>
                        </w:txbxContent>
                      </v:textbox>
                    </v:roundrect>
                  </w:pict>
                </mc:Fallback>
              </mc:AlternateContent>
            </w:r>
            <w:r w:rsidR="006D1E65" w:rsidRPr="00DD569D">
              <w:rPr>
                <w:rFonts w:asciiTheme="minorHAnsi" w:hAnsiTheme="minorHAnsi" w:cs="Arial"/>
                <w:noProof/>
                <w:lang w:val="en-GB"/>
              </w:rPr>
              <mc:AlternateContent>
                <mc:Choice Requires="wps">
                  <w:drawing>
                    <wp:anchor distT="0" distB="0" distL="114300" distR="114300" simplePos="0" relativeHeight="251687424" behindDoc="0" locked="0" layoutInCell="1" allowOverlap="1" wp14:anchorId="6851F7FD" wp14:editId="49389EFB">
                      <wp:simplePos x="0" y="0"/>
                      <wp:positionH relativeFrom="column">
                        <wp:posOffset>89535</wp:posOffset>
                      </wp:positionH>
                      <wp:positionV relativeFrom="paragraph">
                        <wp:posOffset>97155</wp:posOffset>
                      </wp:positionV>
                      <wp:extent cx="1409700" cy="676275"/>
                      <wp:effectExtent l="0" t="0" r="19050" b="28575"/>
                      <wp:wrapNone/>
                      <wp:docPr id="2" name="Rounded Rectangle 4"/>
                      <wp:cNvGraphicFramePr/>
                      <a:graphic xmlns:a="http://schemas.openxmlformats.org/drawingml/2006/main">
                        <a:graphicData uri="http://schemas.microsoft.com/office/word/2010/wordprocessingShape">
                          <wps:wsp>
                            <wps:cNvSpPr/>
                            <wps:spPr>
                              <a:xfrm>
                                <a:off x="0" y="0"/>
                                <a:ext cx="1409700" cy="676275"/>
                              </a:xfrm>
                              <a:prstGeom prst="roundRect">
                                <a:avLst>
                                  <a:gd name="adj" fmla="val 4309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554A66" w14:textId="5F90D685"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DWF Verification</w:t>
                                  </w:r>
                                </w:p>
                                <w:p w14:paraId="52829597" w14:textId="319701F5"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DWF Simulations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51F7FD" id="_x0000_s1032" style="position:absolute;margin-left:7.05pt;margin-top:7.65pt;width:111pt;height:53.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2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" filled="f" strokecolor="black [3213]" strokeweight="1pt">
                      <v:textbox>
                        <w:txbxContent>
                          <w:p w14:paraId="32554A66" w14:textId="5F90D685" w:rsidR="00785244" w:rsidRPr="006D1E65" w:rsidRDefault="00785244" w:rsidP="006D1E65">
                            <w:pPr>
                              <w:jc w:val="center"/>
                              <w:rPr>
                                <w:rFonts w:asciiTheme="minorHAnsi" w:hAnsiTheme="minorHAnsi"/>
                                <w:color w:val="000000" w:themeColor="text1"/>
                                <w:u w:val="single"/>
                              </w:rPr>
                            </w:pPr>
                            <w:r w:rsidRPr="006D1E65">
                              <w:rPr>
                                <w:rFonts w:asciiTheme="minorHAnsi" w:hAnsiTheme="minorHAnsi"/>
                                <w:color w:val="000000" w:themeColor="text1"/>
                                <w:u w:val="single"/>
                              </w:rPr>
                              <w:t>DWF Verification</w:t>
                            </w:r>
                          </w:p>
                          <w:p w14:paraId="52829597" w14:textId="319701F5" w:rsidR="00785244" w:rsidRPr="00BA43CA" w:rsidRDefault="00785244" w:rsidP="006D1E65">
                            <w:pPr>
                              <w:jc w:val="center"/>
                              <w:rPr>
                                <w:rFonts w:asciiTheme="minorHAnsi" w:hAnsiTheme="minorHAnsi"/>
                                <w:color w:val="000000" w:themeColor="text1"/>
                              </w:rPr>
                            </w:pPr>
                            <w:r>
                              <w:rPr>
                                <w:rFonts w:asciiTheme="minorHAnsi" w:hAnsiTheme="minorHAnsi"/>
                                <w:color w:val="000000" w:themeColor="text1"/>
                              </w:rPr>
                              <w:t>DWF Simulations</w:t>
                            </w:r>
                          </w:p>
                        </w:txbxContent>
                      </v:textbox>
                    </v:roundrect>
                  </w:pict>
                </mc:Fallback>
              </mc:AlternateContent>
            </w:r>
          </w:p>
        </w:tc>
      </w:tr>
    </w:tbl>
    <w:p w14:paraId="727EC23A" w14:textId="77777777" w:rsidR="00BA43CA" w:rsidRDefault="00BA43CA">
      <w:pPr>
        <w:rPr>
          <w:rFonts w:ascii="News Gothic" w:hAnsi="News Gothic"/>
          <w:b/>
          <w:u w:val="single"/>
          <w:lang w:val="en-GB"/>
        </w:rPr>
      </w:pPr>
    </w:p>
    <w:p w14:paraId="7FFAAD79" w14:textId="51E2525E" w:rsidR="006B0BE0" w:rsidRDefault="006B0BE0">
      <w:pPr>
        <w:rPr>
          <w:rFonts w:ascii="News Gothic" w:hAnsi="News Gothic"/>
          <w:b/>
          <w:u w:val="single"/>
          <w:lang w:val="en-GB"/>
        </w:rPr>
        <w:sectPr w:rsidR="006B0BE0" w:rsidSect="00BA43CA">
          <w:pgSz w:w="16840" w:h="11907" w:orient="landscape" w:code="9"/>
          <w:pgMar w:top="1134" w:right="1208" w:bottom="1185" w:left="1276" w:header="720" w:footer="686" w:gutter="0"/>
          <w:cols w:space="720"/>
          <w:docGrid w:linePitch="272"/>
        </w:sectPr>
      </w:pPr>
    </w:p>
    <w:tbl>
      <w:tblPr>
        <w:tblStyle w:val="TableGrid"/>
        <w:tblW w:w="9617" w:type="dxa"/>
        <w:tblLook w:val="04A0" w:firstRow="1" w:lastRow="0" w:firstColumn="1" w:lastColumn="0" w:noHBand="0" w:noVBand="1"/>
      </w:tblPr>
      <w:tblGrid>
        <w:gridCol w:w="9617"/>
      </w:tblGrid>
      <w:tr w:rsidR="00BA43CA" w14:paraId="1172B93E" w14:textId="77777777" w:rsidTr="00BA43CA">
        <w:trPr>
          <w:trHeight w:val="246"/>
        </w:trPr>
        <w:tc>
          <w:tcPr>
            <w:tcW w:w="9617" w:type="dxa"/>
          </w:tcPr>
          <w:p w14:paraId="1172B93C" w14:textId="414B36EB" w:rsidR="00BA43CA" w:rsidRPr="00BA43CA" w:rsidRDefault="006B0BE0" w:rsidP="00540E00">
            <w:pPr>
              <w:rPr>
                <w:rFonts w:asciiTheme="minorHAnsi" w:hAnsiTheme="minorHAnsi"/>
                <w:b/>
                <w:sz w:val="28"/>
                <w:szCs w:val="28"/>
                <w:u w:val="single"/>
                <w:lang w:val="en-GB"/>
              </w:rPr>
            </w:pPr>
            <w:r>
              <w:rPr>
                <w:rFonts w:asciiTheme="minorHAnsi" w:hAnsiTheme="minorHAnsi" w:cs="Arial"/>
                <w:b/>
                <w:sz w:val="28"/>
                <w:szCs w:val="28"/>
                <w:lang w:val="en-GB"/>
              </w:rPr>
              <w:lastRenderedPageBreak/>
              <w:t>DWF Verification</w:t>
            </w:r>
          </w:p>
        </w:tc>
      </w:tr>
      <w:tr w:rsidR="00BA43CA" w14:paraId="3A3D7AA8" w14:textId="77777777" w:rsidTr="00BA43CA">
        <w:trPr>
          <w:trHeight w:val="1699"/>
        </w:trPr>
        <w:tc>
          <w:tcPr>
            <w:tcW w:w="9617" w:type="dxa"/>
          </w:tcPr>
          <w:p w14:paraId="0343DD06" w14:textId="77777777" w:rsidR="006B0BE0" w:rsidRPr="006B0BE0" w:rsidRDefault="006B0BE0" w:rsidP="006B0BE0">
            <w:pPr>
              <w:rPr>
                <w:rFonts w:asciiTheme="minorHAnsi" w:hAnsiTheme="minorHAnsi" w:cstheme="minorHAnsi"/>
              </w:rPr>
            </w:pPr>
            <w:r w:rsidRPr="006B0BE0">
              <w:rPr>
                <w:rFonts w:asciiTheme="minorHAnsi" w:hAnsiTheme="minorHAnsi" w:cstheme="minorHAnsi"/>
              </w:rPr>
              <w:t xml:space="preserve">No two dry days are identical, therefore DWF verification should be carried out against data for </w:t>
            </w:r>
            <w:proofErr w:type="gramStart"/>
            <w:r w:rsidRPr="006B0BE0">
              <w:rPr>
                <w:rFonts w:asciiTheme="minorHAnsi" w:hAnsiTheme="minorHAnsi" w:cstheme="minorHAnsi"/>
              </w:rPr>
              <w:t>a number of</w:t>
            </w:r>
            <w:proofErr w:type="gramEnd"/>
            <w:r w:rsidRPr="006B0BE0">
              <w:rPr>
                <w:rFonts w:asciiTheme="minorHAnsi" w:hAnsiTheme="minorHAnsi" w:cstheme="minorHAnsi"/>
              </w:rPr>
              <w:t xml:space="preserve"> recorded dry days. This applies to both short term and </w:t>
            </w:r>
            <w:proofErr w:type="gramStart"/>
            <w:r w:rsidRPr="006B0BE0">
              <w:rPr>
                <w:rFonts w:asciiTheme="minorHAnsi" w:hAnsiTheme="minorHAnsi" w:cstheme="minorHAnsi"/>
              </w:rPr>
              <w:t>long term</w:t>
            </w:r>
            <w:proofErr w:type="gramEnd"/>
            <w:r w:rsidRPr="006B0BE0">
              <w:rPr>
                <w:rFonts w:asciiTheme="minorHAnsi" w:hAnsiTheme="minorHAnsi" w:cstheme="minorHAnsi"/>
              </w:rPr>
              <w:t xml:space="preserve"> monitoring. The </w:t>
            </w:r>
            <w:proofErr w:type="spellStart"/>
            <w:r w:rsidRPr="006B0BE0">
              <w:rPr>
                <w:rFonts w:asciiTheme="minorHAnsi" w:hAnsiTheme="minorHAnsi" w:cstheme="minorHAnsi"/>
              </w:rPr>
              <w:t>modeller</w:t>
            </w:r>
            <w:proofErr w:type="spellEnd"/>
            <w:r w:rsidRPr="006B0BE0">
              <w:rPr>
                <w:rFonts w:asciiTheme="minorHAnsi" w:hAnsiTheme="minorHAnsi" w:cstheme="minorHAnsi"/>
              </w:rPr>
              <w:t xml:space="preserve"> should combine (overlay) daily DWF hydrographs and create minimum and maximum boundary envelopes, for weekdays and weekends. These boundaries may be </w:t>
            </w:r>
            <w:proofErr w:type="gramStart"/>
            <w:r w:rsidRPr="006B0BE0">
              <w:rPr>
                <w:rFonts w:asciiTheme="minorHAnsi" w:hAnsiTheme="minorHAnsi" w:cstheme="minorHAnsi"/>
              </w:rPr>
              <w:t>smoothed</w:t>
            </w:r>
            <w:proofErr w:type="gramEnd"/>
            <w:r w:rsidRPr="006B0BE0">
              <w:rPr>
                <w:rFonts w:asciiTheme="minorHAnsi" w:hAnsiTheme="minorHAnsi" w:cstheme="minorHAnsi"/>
              </w:rPr>
              <w:t xml:space="preserve"> and the model predictions compared to them. The boundary lines may be amended to account for:</w:t>
            </w:r>
          </w:p>
          <w:p w14:paraId="5D82D53E" w14:textId="77777777" w:rsidR="006B0BE0" w:rsidRPr="006B0BE0" w:rsidRDefault="006B0BE0" w:rsidP="006B0BE0">
            <w:pPr>
              <w:pStyle w:val="BulletLevel1"/>
              <w:rPr>
                <w:rFonts w:asciiTheme="minorHAnsi" w:hAnsiTheme="minorHAnsi" w:cstheme="minorHAnsi"/>
                <w:sz w:val="20"/>
              </w:rPr>
            </w:pPr>
            <w:r w:rsidRPr="006B0BE0">
              <w:rPr>
                <w:rFonts w:asciiTheme="minorHAnsi" w:hAnsiTheme="minorHAnsi" w:cstheme="minorHAnsi"/>
                <w:sz w:val="20"/>
              </w:rPr>
              <w:t xml:space="preserve">Individual days that exhibit unusual conditions caused by operational issues such as pump </w:t>
            </w:r>
            <w:proofErr w:type="gramStart"/>
            <w:r w:rsidRPr="006B0BE0">
              <w:rPr>
                <w:rFonts w:asciiTheme="minorHAnsi" w:hAnsiTheme="minorHAnsi" w:cstheme="minorHAnsi"/>
                <w:sz w:val="20"/>
              </w:rPr>
              <w:t>failure</w:t>
            </w:r>
            <w:proofErr w:type="gramEnd"/>
          </w:p>
          <w:p w14:paraId="7F3B8FDA" w14:textId="77777777" w:rsidR="006B0BE0" w:rsidRPr="006B0BE0" w:rsidRDefault="006B0BE0" w:rsidP="006B0BE0">
            <w:pPr>
              <w:pStyle w:val="BulletLevel1"/>
              <w:rPr>
                <w:rFonts w:asciiTheme="minorHAnsi" w:hAnsiTheme="minorHAnsi" w:cstheme="minorHAnsi"/>
                <w:sz w:val="20"/>
              </w:rPr>
            </w:pPr>
            <w:r w:rsidRPr="006B0BE0">
              <w:rPr>
                <w:rFonts w:asciiTheme="minorHAnsi" w:hAnsiTheme="minorHAnsi" w:cstheme="minorHAnsi"/>
                <w:sz w:val="20"/>
              </w:rPr>
              <w:t>Seasonal effects</w:t>
            </w:r>
          </w:p>
          <w:p w14:paraId="2B0A975B" w14:textId="77777777" w:rsidR="006B0BE0" w:rsidRPr="006B0BE0" w:rsidRDefault="006B0BE0" w:rsidP="006B0BE0">
            <w:pPr>
              <w:pStyle w:val="BulletLevel1"/>
              <w:rPr>
                <w:rFonts w:asciiTheme="minorHAnsi" w:hAnsiTheme="minorHAnsi" w:cstheme="minorHAnsi"/>
                <w:sz w:val="20"/>
              </w:rPr>
            </w:pPr>
            <w:r w:rsidRPr="006B0BE0">
              <w:rPr>
                <w:rFonts w:asciiTheme="minorHAnsi" w:hAnsiTheme="minorHAnsi" w:cstheme="minorHAnsi"/>
                <w:sz w:val="20"/>
              </w:rPr>
              <w:t xml:space="preserve">Infiltration on longer time series. </w:t>
            </w:r>
          </w:p>
          <w:p w14:paraId="7FCA2673" w14:textId="77777777" w:rsidR="00302F31" w:rsidRDefault="006B0BE0" w:rsidP="00302F31">
            <w:pPr>
              <w:spacing w:after="120"/>
              <w:rPr>
                <w:rFonts w:asciiTheme="minorHAnsi" w:hAnsiTheme="minorHAnsi" w:cstheme="minorHAnsi"/>
              </w:rPr>
            </w:pPr>
            <w:r w:rsidRPr="006B0BE0">
              <w:rPr>
                <w:rFonts w:asciiTheme="minorHAnsi" w:hAnsiTheme="minorHAnsi" w:cstheme="minorHAnsi"/>
              </w:rPr>
              <w:t>Care should be taken to exclude periods of missing or inaccurate data</w:t>
            </w:r>
            <w:r>
              <w:rPr>
                <w:rFonts w:asciiTheme="minorHAnsi" w:hAnsiTheme="minorHAnsi" w:cstheme="minorHAnsi"/>
              </w:rPr>
              <w:t xml:space="preserve">. </w:t>
            </w:r>
            <w:r w:rsidRPr="006B0BE0">
              <w:rPr>
                <w:rFonts w:asciiTheme="minorHAnsi" w:hAnsiTheme="minorHAnsi" w:cstheme="minorHAnsi"/>
              </w:rPr>
              <w:t>The shape including the timings of the peaks and troughs should fall within the boundary envelope. More guidance</w:t>
            </w:r>
            <w:r>
              <w:rPr>
                <w:rFonts w:asciiTheme="minorHAnsi" w:hAnsiTheme="minorHAnsi" w:cstheme="minorHAnsi"/>
              </w:rPr>
              <w:t xml:space="preserve"> follows </w:t>
            </w:r>
            <w:r w:rsidRPr="006B0BE0">
              <w:rPr>
                <w:rFonts w:asciiTheme="minorHAnsi" w:hAnsiTheme="minorHAnsi" w:cstheme="minorHAnsi"/>
              </w:rPr>
              <w:t xml:space="preserve">on how to undertake the DWF verification and how the maxima and minima boundary conditions can be developed and applied.  Where long term data sets are available these should be compared with the simulated performance. This should be for sites where the input data and measurement data including the reading interval is of sufficient quality to be used for </w:t>
            </w:r>
            <w:proofErr w:type="gramStart"/>
            <w:r w:rsidRPr="006B0BE0">
              <w:rPr>
                <w:rFonts w:asciiTheme="minorHAnsi" w:hAnsiTheme="minorHAnsi" w:cstheme="minorHAnsi"/>
              </w:rPr>
              <w:t>comparison</w:t>
            </w:r>
            <w:proofErr w:type="gramEnd"/>
            <w:r w:rsidR="00302F31" w:rsidRPr="00FB3F2B">
              <w:rPr>
                <w:rFonts w:asciiTheme="minorHAnsi" w:hAnsiTheme="minorHAnsi" w:cstheme="minorHAnsi"/>
              </w:rPr>
              <w:t xml:space="preserve"> </w:t>
            </w:r>
          </w:p>
          <w:p w14:paraId="7A4FA20E" w14:textId="04A31786" w:rsidR="00302F31" w:rsidRPr="00FB3F2B" w:rsidRDefault="00302F31" w:rsidP="00302F31">
            <w:pPr>
              <w:spacing w:after="120"/>
              <w:rPr>
                <w:rFonts w:asciiTheme="minorHAnsi" w:hAnsiTheme="minorHAnsi" w:cstheme="minorHAnsi"/>
              </w:rPr>
            </w:pPr>
            <w:r w:rsidRPr="00FB3F2B">
              <w:rPr>
                <w:rFonts w:asciiTheme="minorHAnsi" w:hAnsiTheme="minorHAnsi" w:cstheme="minorHAnsi"/>
              </w:rPr>
              <w:t xml:space="preserve">Weekday and weekend dry weather profiles whilst different do not capture the variations observed. This procedure uses all or </w:t>
            </w:r>
            <w:proofErr w:type="gramStart"/>
            <w:r w:rsidRPr="00FB3F2B">
              <w:rPr>
                <w:rFonts w:asciiTheme="minorHAnsi" w:hAnsiTheme="minorHAnsi" w:cstheme="minorHAnsi"/>
              </w:rPr>
              <w:t>a large number of</w:t>
            </w:r>
            <w:proofErr w:type="gramEnd"/>
            <w:r w:rsidRPr="00FB3F2B">
              <w:rPr>
                <w:rFonts w:asciiTheme="minorHAnsi" w:hAnsiTheme="minorHAnsi" w:cstheme="minorHAnsi"/>
              </w:rPr>
              <w:t xml:space="preserve"> dry days within the survey period.  All DWF day hydrographs should be combined to create maximum and minimum boundary hydrographs, so creating a window of acceptability. This should be completed for weekday and weekend. Dry days can be defined as a day of zero rainfall that follows a day of less than 1mm of rain. Dry weather verification should be considered ‘good’ if the predicted hydrograph lies between the </w:t>
            </w:r>
            <w:r>
              <w:rPr>
                <w:rFonts w:asciiTheme="minorHAnsi" w:hAnsiTheme="minorHAnsi" w:cstheme="minorHAnsi"/>
              </w:rPr>
              <w:t xml:space="preserve">maximum and minimum </w:t>
            </w:r>
            <w:r w:rsidRPr="00FB3F2B">
              <w:rPr>
                <w:rFonts w:asciiTheme="minorHAnsi" w:hAnsiTheme="minorHAnsi" w:cstheme="minorHAnsi"/>
              </w:rPr>
              <w:t xml:space="preserve">boundaries. </w:t>
            </w:r>
          </w:p>
          <w:p w14:paraId="5C08DE02" w14:textId="77777777" w:rsidR="00302F31" w:rsidRPr="00FB3F2B" w:rsidRDefault="00302F31" w:rsidP="00302F31">
            <w:pPr>
              <w:spacing w:after="120"/>
              <w:rPr>
                <w:rFonts w:asciiTheme="minorHAnsi" w:hAnsiTheme="minorHAnsi" w:cstheme="minorHAnsi"/>
              </w:rPr>
            </w:pPr>
            <w:r w:rsidRPr="00FB3F2B">
              <w:rPr>
                <w:rFonts w:asciiTheme="minorHAnsi" w:hAnsiTheme="minorHAnsi" w:cstheme="minorHAnsi"/>
              </w:rPr>
              <w:t>In some instances where the flow survey data is over a long period and there has been a significant change in baseflow infiltration it may be necessary to remove the baseflow element prior to plotting the DWF day hydrographs.</w:t>
            </w:r>
          </w:p>
          <w:p w14:paraId="5B39D45B" w14:textId="77777777" w:rsidR="00302F31" w:rsidRDefault="00302F31" w:rsidP="00302F31">
            <w:pPr>
              <w:spacing w:after="120"/>
              <w:rPr>
                <w:rFonts w:asciiTheme="minorHAnsi" w:hAnsiTheme="minorHAnsi" w:cstheme="minorHAnsi"/>
              </w:rPr>
            </w:pPr>
            <w:r>
              <w:rPr>
                <w:rFonts w:asciiTheme="minorHAnsi" w:hAnsiTheme="minorHAnsi" w:cstheme="minorHAnsi"/>
              </w:rPr>
              <w:t xml:space="preserve">The flow survey data needs to be imported into an Excel spreadsheet and graphed as shown in Figure 1. </w:t>
            </w:r>
            <w:r w:rsidRPr="00FB3F2B">
              <w:rPr>
                <w:rFonts w:asciiTheme="minorHAnsi" w:hAnsiTheme="minorHAnsi" w:cstheme="minorHAnsi"/>
              </w:rPr>
              <w:t xml:space="preserve">At each time-step, the plotted maximum (in red) and minimum (in blue) values create boundary hydrographs. </w:t>
            </w:r>
            <w:r>
              <w:rPr>
                <w:rFonts w:asciiTheme="minorHAnsi" w:hAnsiTheme="minorHAnsi" w:cstheme="minorHAnsi"/>
              </w:rPr>
              <w:t>However, without smoothing these boundaries are very jagged. Accordingly, a smoothing process needs to be applied.</w:t>
            </w:r>
          </w:p>
          <w:p w14:paraId="739E0AB0" w14:textId="54949AE6" w:rsidR="00BF3EF5" w:rsidRPr="000D11E3" w:rsidRDefault="00BF3EF5" w:rsidP="006B0BE0">
            <w:pPr>
              <w:rPr>
                <w:rFonts w:asciiTheme="minorHAnsi" w:hAnsiTheme="minorHAnsi" w:cs="Arial"/>
                <w:b/>
                <w:sz w:val="24"/>
                <w:szCs w:val="24"/>
                <w:lang w:val="en-GB"/>
              </w:rPr>
            </w:pPr>
          </w:p>
        </w:tc>
      </w:tr>
    </w:tbl>
    <w:p w14:paraId="1172B93F" w14:textId="0EDE88B4" w:rsidR="00540E00" w:rsidRDefault="00540E00" w:rsidP="00540E00">
      <w:pPr>
        <w:rPr>
          <w:rFonts w:ascii="News Gothic" w:hAnsi="News Gothic"/>
          <w:b/>
          <w:u w:val="single"/>
          <w:lang w:val="en-GB"/>
        </w:rPr>
      </w:pPr>
    </w:p>
    <w:p w14:paraId="5DCDF0F7" w14:textId="77777777" w:rsidR="008C3248" w:rsidRDefault="008C3248" w:rsidP="008C3248">
      <w:pPr>
        <w:keepNext/>
        <w:spacing w:after="120"/>
      </w:pPr>
      <w:r w:rsidRPr="00386B46">
        <w:rPr>
          <w:noProof/>
        </w:rPr>
        <w:lastRenderedPageBreak/>
        <w:drawing>
          <wp:inline distT="0" distB="0" distL="0" distR="0" wp14:anchorId="05F99A87" wp14:editId="77F6C0CD">
            <wp:extent cx="6088380" cy="3734709"/>
            <wp:effectExtent l="0" t="0" r="7620" b="0"/>
            <wp:docPr id="594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22" name="Picture 1"/>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6088380" cy="3734709"/>
                    </a:xfrm>
                    <a:prstGeom prst="rect">
                      <a:avLst/>
                    </a:prstGeom>
                    <a:noFill/>
                    <a:ln w="9525">
                      <a:noFill/>
                      <a:miter lim="800000"/>
                      <a:headEnd/>
                      <a:tailEnd/>
                    </a:ln>
                  </pic:spPr>
                </pic:pic>
              </a:graphicData>
            </a:graphic>
          </wp:inline>
        </w:drawing>
      </w:r>
    </w:p>
    <w:p w14:paraId="3C24B2DA" w14:textId="63D3893D" w:rsidR="008C3248" w:rsidRDefault="008C3248" w:rsidP="008C3248">
      <w:pPr>
        <w:pStyle w:val="Caption"/>
        <w:rPr>
          <w:rFonts w:asciiTheme="minorHAnsi" w:hAnsiTheme="minorHAnsi" w:cstheme="minorHAnsi"/>
        </w:rPr>
      </w:pPr>
      <w:r>
        <w:t xml:space="preserve">Figure </w:t>
      </w:r>
      <w:r w:rsidR="00CA6E54">
        <w:fldChar w:fldCharType="begin"/>
      </w:r>
      <w:r w:rsidR="00CA6E54">
        <w:instrText xml:space="preserve"> SEQ Figure \* ARABIC </w:instrText>
      </w:r>
      <w:r w:rsidR="00CA6E54">
        <w:fldChar w:fldCharType="separate"/>
      </w:r>
      <w:r>
        <w:rPr>
          <w:noProof/>
        </w:rPr>
        <w:t>1</w:t>
      </w:r>
      <w:r w:rsidR="00CA6E54">
        <w:rPr>
          <w:noProof/>
        </w:rPr>
        <w:fldChar w:fldCharType="end"/>
      </w:r>
      <w:r>
        <w:t>: Raw Imported Data (before smoothing)</w:t>
      </w:r>
    </w:p>
    <w:tbl>
      <w:tblPr>
        <w:tblStyle w:val="TableGrid"/>
        <w:tblW w:w="0" w:type="auto"/>
        <w:tblLook w:val="04A0" w:firstRow="1" w:lastRow="0" w:firstColumn="1" w:lastColumn="0" w:noHBand="0" w:noVBand="1"/>
      </w:tblPr>
      <w:tblGrid>
        <w:gridCol w:w="9578"/>
      </w:tblGrid>
      <w:tr w:rsidR="00302F31" w14:paraId="7F95FF23" w14:textId="77777777" w:rsidTr="00302F31">
        <w:tc>
          <w:tcPr>
            <w:tcW w:w="9578" w:type="dxa"/>
          </w:tcPr>
          <w:p w14:paraId="57BDEFA2" w14:textId="77777777" w:rsidR="00302F31" w:rsidRPr="00FB3F2B" w:rsidRDefault="00302F31" w:rsidP="00302F31">
            <w:pPr>
              <w:spacing w:after="120"/>
              <w:rPr>
                <w:rFonts w:asciiTheme="minorHAnsi" w:hAnsiTheme="minorHAnsi" w:cstheme="minorHAnsi"/>
                <w:szCs w:val="18"/>
              </w:rPr>
            </w:pPr>
            <w:r w:rsidRPr="00FB3F2B">
              <w:rPr>
                <w:rFonts w:asciiTheme="minorHAnsi" w:hAnsiTheme="minorHAnsi" w:cstheme="minorHAnsi"/>
                <w:szCs w:val="18"/>
              </w:rPr>
              <w:t xml:space="preserve">A more advanced approach involves smoothing the lines to give more defined boundaries. This helps spiky hydrographs or those which are heavily influenced by upstream or downstream pumping stations as the pump cycles tend to be dampened out. An example of a smoothing method for this is the </w:t>
            </w:r>
            <w:proofErr w:type="spellStart"/>
            <w:r w:rsidRPr="00FB3F2B">
              <w:rPr>
                <w:rFonts w:asciiTheme="minorHAnsi" w:hAnsiTheme="minorHAnsi" w:cstheme="minorHAnsi"/>
                <w:szCs w:val="18"/>
              </w:rPr>
              <w:t>Savitzky-Golay</w:t>
            </w:r>
            <w:proofErr w:type="spellEnd"/>
            <w:r w:rsidRPr="00FB3F2B">
              <w:rPr>
                <w:rFonts w:asciiTheme="minorHAnsi" w:hAnsiTheme="minorHAnsi" w:cstheme="minorHAnsi"/>
                <w:szCs w:val="18"/>
              </w:rPr>
              <w:t xml:space="preserve"> filter which is shown below.</w:t>
            </w:r>
          </w:p>
          <w:p w14:paraId="2C9F0381" w14:textId="77777777" w:rsidR="00302F31" w:rsidRPr="00386B46" w:rsidRDefault="00CA6E54" w:rsidP="00302F31">
            <w:pPr>
              <w:spacing w:after="120"/>
              <w:rPr>
                <w:rFonts w:cs="Arial"/>
                <w:sz w:val="12"/>
                <w:szCs w:val="18"/>
              </w:rPr>
            </w:pPr>
            <m:oMathPara>
              <m:oMath>
                <m:sSub>
                  <m:sSubPr>
                    <m:ctrlPr>
                      <w:rPr>
                        <w:rFonts w:ascii="Cambria Math" w:eastAsia="Calibri" w:hAnsi="Cambria Math"/>
                        <w:i/>
                        <w:sz w:val="24"/>
                      </w:rPr>
                    </m:ctrlPr>
                  </m:sSubPr>
                  <m:e>
                    <m:r>
                      <w:rPr>
                        <w:rFonts w:ascii="Cambria Math" w:hAnsi="Cambria Math"/>
                        <w:sz w:val="24"/>
                      </w:rPr>
                      <m:t>Y</m:t>
                    </m:r>
                  </m:e>
                  <m:sub>
                    <m:r>
                      <w:rPr>
                        <w:rFonts w:ascii="Cambria Math" w:hAnsi="Cambria Math"/>
                        <w:sz w:val="24"/>
                      </w:rPr>
                      <m:t>j</m:t>
                    </m:r>
                  </m:sub>
                </m:sSub>
                <m:r>
                  <w:rPr>
                    <w:rFonts w:ascii="Cambria Math" w:hAnsi="Cambria Math"/>
                    <w:sz w:val="24"/>
                  </w:rPr>
                  <m:t>=</m:t>
                </m:r>
                <m:nary>
                  <m:naryPr>
                    <m:chr m:val="∑"/>
                    <m:limLoc m:val="undOvr"/>
                    <m:ctrlPr>
                      <w:rPr>
                        <w:rFonts w:ascii="Cambria Math" w:eastAsia="Calibri" w:hAnsi="Cambria Math"/>
                        <w:i/>
                        <w:sz w:val="24"/>
                      </w:rPr>
                    </m:ctrlPr>
                  </m:naryPr>
                  <m:sub>
                    <m:r>
                      <w:rPr>
                        <w:rFonts w:ascii="Cambria Math" w:hAnsi="Cambria Math"/>
                        <w:sz w:val="24"/>
                      </w:rPr>
                      <m:t>i=1</m:t>
                    </m:r>
                    <m:d>
                      <m:dPr>
                        <m:ctrlPr>
                          <w:rPr>
                            <w:rFonts w:ascii="Cambria Math" w:eastAsia="Calibri" w:hAnsi="Cambria Math"/>
                            <w:i/>
                            <w:sz w:val="24"/>
                          </w:rPr>
                        </m:ctrlPr>
                      </m:dPr>
                      <m:e>
                        <m:r>
                          <w:rPr>
                            <w:rFonts w:ascii="Cambria Math" w:hAnsi="Cambria Math"/>
                            <w:sz w:val="24"/>
                          </w:rPr>
                          <m:t>m-1</m:t>
                        </m:r>
                      </m:e>
                    </m:d>
                    <m:r>
                      <w:rPr>
                        <w:rFonts w:ascii="Cambria Math" w:hAnsi="Cambria Math"/>
                        <w:sz w:val="24"/>
                      </w:rPr>
                      <m:t>÷2</m:t>
                    </m:r>
                  </m:sub>
                  <m:sup>
                    <m:r>
                      <w:rPr>
                        <w:rFonts w:ascii="Cambria Math" w:hAnsi="Cambria Math"/>
                        <w:sz w:val="24"/>
                      </w:rPr>
                      <m:t>i=</m:t>
                    </m:r>
                    <m:d>
                      <m:dPr>
                        <m:ctrlPr>
                          <w:rPr>
                            <w:rFonts w:ascii="Cambria Math" w:eastAsia="Calibri" w:hAnsi="Cambria Math"/>
                            <w:i/>
                            <w:sz w:val="24"/>
                          </w:rPr>
                        </m:ctrlPr>
                      </m:dPr>
                      <m:e>
                        <m:r>
                          <w:rPr>
                            <w:rFonts w:ascii="Cambria Math" w:hAnsi="Cambria Math"/>
                            <w:sz w:val="24"/>
                          </w:rPr>
                          <m:t>m-1</m:t>
                        </m:r>
                      </m:e>
                    </m:d>
                    <m:r>
                      <w:rPr>
                        <w:rFonts w:ascii="Cambria Math" w:hAnsi="Cambria Math"/>
                        <w:sz w:val="24"/>
                      </w:rPr>
                      <m:t>÷2</m:t>
                    </m:r>
                  </m:sup>
                  <m:e>
                    <m:sSub>
                      <m:sSubPr>
                        <m:ctrlPr>
                          <w:rPr>
                            <w:rFonts w:ascii="Cambria Math" w:eastAsia="Calibri" w:hAnsi="Cambria Math"/>
                            <w:i/>
                            <w:sz w:val="24"/>
                          </w:rPr>
                        </m:ctrlPr>
                      </m:sSubPr>
                      <m:e>
                        <m:r>
                          <w:rPr>
                            <w:rFonts w:ascii="Cambria Math" w:hAnsi="Cambria Math"/>
                            <w:sz w:val="24"/>
                          </w:rPr>
                          <m:t>C</m:t>
                        </m:r>
                      </m:e>
                      <m:sub>
                        <m:r>
                          <w:rPr>
                            <w:rFonts w:ascii="Cambria Math" w:hAnsi="Cambria Math"/>
                            <w:sz w:val="24"/>
                          </w:rPr>
                          <m:t>i</m:t>
                        </m:r>
                      </m:sub>
                    </m:sSub>
                    <m:sSub>
                      <m:sSubPr>
                        <m:ctrlPr>
                          <w:rPr>
                            <w:rFonts w:ascii="Cambria Math" w:eastAsia="Calibri" w:hAnsi="Cambria Math"/>
                            <w:i/>
                            <w:sz w:val="24"/>
                          </w:rPr>
                        </m:ctrlPr>
                      </m:sSubPr>
                      <m:e>
                        <m:r>
                          <w:rPr>
                            <w:rFonts w:ascii="Cambria Math" w:hAnsi="Cambria Math"/>
                            <w:sz w:val="24"/>
                          </w:rPr>
                          <m:t>y</m:t>
                        </m:r>
                      </m:e>
                      <m:sub>
                        <m:r>
                          <w:rPr>
                            <w:rFonts w:ascii="Cambria Math" w:hAnsi="Cambria Math"/>
                            <w:sz w:val="24"/>
                          </w:rPr>
                          <m:t>i+1</m:t>
                        </m:r>
                      </m:sub>
                    </m:sSub>
                  </m:e>
                </m:nary>
              </m:oMath>
            </m:oMathPara>
          </w:p>
          <w:p w14:paraId="6B5623AF" w14:textId="77777777" w:rsidR="00302F31" w:rsidRPr="00386B46" w:rsidRDefault="00CA6E54" w:rsidP="00302F31">
            <w:pPr>
              <w:spacing w:after="120"/>
              <w:rPr>
                <w:rFonts w:cs="Arial"/>
                <w:sz w:val="12"/>
                <w:szCs w:val="18"/>
              </w:rPr>
            </w:pPr>
            <m:oMathPara>
              <m:oMath>
                <m:f>
                  <m:fPr>
                    <m:ctrlPr>
                      <w:rPr>
                        <w:rFonts w:ascii="Cambria Math" w:eastAsia="Calibri" w:hAnsi="Cambria Math"/>
                        <w:i/>
                        <w:sz w:val="24"/>
                      </w:rPr>
                    </m:ctrlPr>
                  </m:fPr>
                  <m:num>
                    <m:r>
                      <w:rPr>
                        <w:rFonts w:ascii="Cambria Math" w:hAnsi="Cambria Math"/>
                        <w:sz w:val="24"/>
                      </w:rPr>
                      <m:t>m+1</m:t>
                    </m:r>
                  </m:num>
                  <m:den>
                    <m:r>
                      <w:rPr>
                        <w:rFonts w:ascii="Cambria Math" w:hAnsi="Cambria Math"/>
                        <w:sz w:val="24"/>
                      </w:rPr>
                      <m:t>2</m:t>
                    </m:r>
                  </m:den>
                </m:f>
                <m:r>
                  <w:rPr>
                    <w:rFonts w:ascii="Cambria Math" w:hAnsi="Cambria Math"/>
                    <w:sz w:val="24"/>
                  </w:rPr>
                  <m:t>≤j≤n-</m:t>
                </m:r>
                <m:f>
                  <m:fPr>
                    <m:ctrlPr>
                      <w:rPr>
                        <w:rFonts w:ascii="Cambria Math" w:eastAsia="Calibri" w:hAnsi="Cambria Math"/>
                        <w:i/>
                        <w:sz w:val="24"/>
                      </w:rPr>
                    </m:ctrlPr>
                  </m:fPr>
                  <m:num>
                    <m:r>
                      <w:rPr>
                        <w:rFonts w:ascii="Cambria Math" w:hAnsi="Cambria Math"/>
                        <w:sz w:val="24"/>
                      </w:rPr>
                      <m:t>m-1</m:t>
                    </m:r>
                  </m:num>
                  <m:den>
                    <m:r>
                      <w:rPr>
                        <w:rFonts w:ascii="Cambria Math" w:hAnsi="Cambria Math"/>
                        <w:sz w:val="24"/>
                      </w:rPr>
                      <m:t>2</m:t>
                    </m:r>
                  </m:den>
                </m:f>
              </m:oMath>
            </m:oMathPara>
          </w:p>
          <w:p w14:paraId="62A3D6C6" w14:textId="77777777" w:rsidR="00302F31" w:rsidRDefault="00302F31" w:rsidP="00302F31">
            <w:pPr>
              <w:spacing w:after="120"/>
              <w:ind w:left="567" w:firstLine="567"/>
              <w:rPr>
                <w:rFonts w:cs="Arial"/>
                <w:i/>
                <w:sz w:val="18"/>
                <w:szCs w:val="18"/>
              </w:rPr>
            </w:pPr>
            <w:r w:rsidRPr="00386B46">
              <w:rPr>
                <w:rFonts w:cs="Arial"/>
                <w:i/>
                <w:sz w:val="18"/>
                <w:szCs w:val="18"/>
              </w:rPr>
              <w:t>Where</w:t>
            </w:r>
            <w:r>
              <w:rPr>
                <w:rFonts w:cs="Arial"/>
                <w:i/>
                <w:sz w:val="18"/>
                <w:szCs w:val="18"/>
              </w:rPr>
              <w:t>:</w:t>
            </w:r>
            <w:r w:rsidRPr="00386B46">
              <w:rPr>
                <w:rFonts w:cs="Arial"/>
                <w:i/>
                <w:sz w:val="18"/>
                <w:szCs w:val="18"/>
              </w:rPr>
              <w:t xml:space="preserve"> x is an independent variable, </w:t>
            </w:r>
          </w:p>
          <w:p w14:paraId="427360D7" w14:textId="77777777" w:rsidR="00302F31" w:rsidRDefault="00302F31" w:rsidP="00302F31">
            <w:pPr>
              <w:spacing w:after="120"/>
              <w:ind w:left="1134" w:firstLine="567"/>
              <w:rPr>
                <w:rFonts w:cs="Arial"/>
                <w:i/>
                <w:sz w:val="18"/>
                <w:szCs w:val="18"/>
              </w:rPr>
            </w:pPr>
            <w:proofErr w:type="spellStart"/>
            <w:r w:rsidRPr="00386B46">
              <w:rPr>
                <w:rFonts w:cs="Arial"/>
                <w:i/>
                <w:sz w:val="18"/>
                <w:szCs w:val="18"/>
              </w:rPr>
              <w:t>y</w:t>
            </w:r>
            <w:r w:rsidRPr="00386B46">
              <w:rPr>
                <w:rFonts w:cs="Arial"/>
                <w:i/>
                <w:sz w:val="18"/>
                <w:szCs w:val="18"/>
                <w:vertAlign w:val="subscript"/>
              </w:rPr>
              <w:t>j</w:t>
            </w:r>
            <w:proofErr w:type="spellEnd"/>
            <w:r w:rsidRPr="00386B46">
              <w:rPr>
                <w:rFonts w:cs="Arial"/>
                <w:i/>
                <w:sz w:val="18"/>
                <w:szCs w:val="18"/>
              </w:rPr>
              <w:t xml:space="preserve"> is an observed variable and </w:t>
            </w:r>
          </w:p>
          <w:p w14:paraId="5F56FC0F" w14:textId="77777777" w:rsidR="00302F31" w:rsidRPr="00386B46" w:rsidRDefault="00302F31" w:rsidP="00302F31">
            <w:pPr>
              <w:spacing w:after="120"/>
              <w:ind w:left="1134" w:firstLine="567"/>
              <w:rPr>
                <w:rFonts w:cs="Arial"/>
                <w:i/>
                <w:sz w:val="18"/>
                <w:szCs w:val="18"/>
              </w:rPr>
            </w:pPr>
            <w:r w:rsidRPr="00386B46">
              <w:rPr>
                <w:rFonts w:cs="Arial"/>
                <w:i/>
                <w:sz w:val="18"/>
                <w:szCs w:val="18"/>
              </w:rPr>
              <w:t>m and C</w:t>
            </w:r>
            <w:r w:rsidRPr="00386B46">
              <w:rPr>
                <w:rFonts w:cs="Arial"/>
                <w:i/>
                <w:sz w:val="18"/>
                <w:szCs w:val="18"/>
                <w:vertAlign w:val="subscript"/>
              </w:rPr>
              <w:t>i</w:t>
            </w:r>
            <w:r w:rsidRPr="00386B46">
              <w:rPr>
                <w:rFonts w:cs="Arial"/>
                <w:i/>
                <w:sz w:val="18"/>
                <w:szCs w:val="18"/>
              </w:rPr>
              <w:t xml:space="preserve"> relate to “convolution coefficients.</w:t>
            </w:r>
          </w:p>
          <w:p w14:paraId="2710B121" w14:textId="77777777" w:rsidR="00302F31" w:rsidRPr="00FB3F2B" w:rsidRDefault="00302F31" w:rsidP="00302F31">
            <w:pPr>
              <w:spacing w:after="120"/>
              <w:rPr>
                <w:rFonts w:asciiTheme="minorHAnsi" w:hAnsiTheme="minorHAnsi" w:cstheme="minorHAnsi"/>
                <w:szCs w:val="18"/>
              </w:rPr>
            </w:pPr>
            <w:r w:rsidRPr="00FB3F2B">
              <w:rPr>
                <w:rFonts w:asciiTheme="minorHAnsi" w:hAnsiTheme="minorHAnsi" w:cstheme="minorHAnsi"/>
                <w:szCs w:val="18"/>
              </w:rPr>
              <w:t xml:space="preserve">The </w:t>
            </w:r>
            <w:proofErr w:type="spellStart"/>
            <w:r w:rsidRPr="00FB3F2B">
              <w:rPr>
                <w:rFonts w:asciiTheme="minorHAnsi" w:hAnsiTheme="minorHAnsi" w:cstheme="minorHAnsi"/>
                <w:szCs w:val="18"/>
              </w:rPr>
              <w:t>Savitzky-Golay</w:t>
            </w:r>
            <w:proofErr w:type="spellEnd"/>
            <w:r w:rsidRPr="00FB3F2B">
              <w:rPr>
                <w:rFonts w:asciiTheme="minorHAnsi" w:hAnsiTheme="minorHAnsi" w:cstheme="minorHAnsi"/>
                <w:szCs w:val="18"/>
              </w:rPr>
              <w:t xml:space="preserve"> filter works in a similar way to a moving </w:t>
            </w:r>
            <w:proofErr w:type="gramStart"/>
            <w:r w:rsidRPr="00FB3F2B">
              <w:rPr>
                <w:rFonts w:asciiTheme="minorHAnsi" w:hAnsiTheme="minorHAnsi" w:cstheme="minorHAnsi"/>
                <w:szCs w:val="18"/>
              </w:rPr>
              <w:t>average, but</w:t>
            </w:r>
            <w:proofErr w:type="gramEnd"/>
            <w:r w:rsidRPr="00FB3F2B">
              <w:rPr>
                <w:rFonts w:asciiTheme="minorHAnsi" w:hAnsiTheme="minorHAnsi" w:cstheme="minorHAnsi"/>
                <w:szCs w:val="18"/>
              </w:rPr>
              <w:t xml:space="preserve"> uses ‘convolution coefficients’ and low-degree polynomials. It retains the exact peak and trough times and does not distort the shape of the data. For the values to be generated it uses data from outside of the 24-hour period of the individual dry day. At maximum, 42 minutes of data (at 2-minute intervals) from each of the two adjoining days need to be used.</w:t>
            </w:r>
          </w:p>
          <w:p w14:paraId="4668051F" w14:textId="510F6511" w:rsidR="00302F31" w:rsidRPr="00FB3F2B" w:rsidRDefault="00302F31" w:rsidP="00302F31">
            <w:pPr>
              <w:spacing w:after="120"/>
              <w:rPr>
                <w:rFonts w:asciiTheme="minorHAnsi" w:hAnsiTheme="minorHAnsi" w:cstheme="minorHAnsi"/>
                <w:szCs w:val="18"/>
              </w:rPr>
            </w:pPr>
            <w:r w:rsidRPr="00FB3F2B">
              <w:rPr>
                <w:rFonts w:asciiTheme="minorHAnsi" w:hAnsiTheme="minorHAnsi" w:cstheme="minorHAnsi"/>
                <w:szCs w:val="18"/>
              </w:rPr>
              <w:t xml:space="preserve">Figure 2 shows the </w:t>
            </w:r>
            <w:proofErr w:type="spellStart"/>
            <w:r w:rsidRPr="00FB3F2B">
              <w:rPr>
                <w:rFonts w:asciiTheme="minorHAnsi" w:hAnsiTheme="minorHAnsi" w:cstheme="minorHAnsi"/>
                <w:szCs w:val="18"/>
              </w:rPr>
              <w:t>Savitzky-Golay</w:t>
            </w:r>
            <w:proofErr w:type="spellEnd"/>
            <w:r w:rsidRPr="00FB3F2B">
              <w:rPr>
                <w:rFonts w:asciiTheme="minorHAnsi" w:hAnsiTheme="minorHAnsi" w:cstheme="minorHAnsi"/>
                <w:szCs w:val="18"/>
              </w:rPr>
              <w:t xml:space="preserve"> filter in use. The base data is the same as for Figure 1, but the </w:t>
            </w:r>
            <w:proofErr w:type="spellStart"/>
            <w:r w:rsidRPr="00FB3F2B">
              <w:rPr>
                <w:rFonts w:asciiTheme="minorHAnsi" w:hAnsiTheme="minorHAnsi" w:cstheme="minorHAnsi"/>
                <w:szCs w:val="18"/>
              </w:rPr>
              <w:t>Savitzky-Golay</w:t>
            </w:r>
            <w:proofErr w:type="spellEnd"/>
            <w:r w:rsidRPr="00FB3F2B">
              <w:rPr>
                <w:rFonts w:asciiTheme="minorHAnsi" w:hAnsiTheme="minorHAnsi" w:cstheme="minorHAnsi"/>
                <w:szCs w:val="18"/>
              </w:rPr>
              <w:t xml:space="preserve"> filter </w:t>
            </w:r>
            <w:proofErr w:type="spellStart"/>
            <w:r w:rsidRPr="00FB3F2B">
              <w:rPr>
                <w:rFonts w:asciiTheme="minorHAnsi" w:hAnsiTheme="minorHAnsi" w:cstheme="minorHAnsi"/>
                <w:szCs w:val="18"/>
              </w:rPr>
              <w:t>smoothes</w:t>
            </w:r>
            <w:proofErr w:type="spellEnd"/>
            <w:r w:rsidRPr="00FB3F2B">
              <w:rPr>
                <w:rFonts w:asciiTheme="minorHAnsi" w:hAnsiTheme="minorHAnsi" w:cstheme="minorHAnsi"/>
                <w:szCs w:val="18"/>
              </w:rPr>
              <w:t xml:space="preserve"> the underlying five DWF days used with the minimum and maximum lines taken from these</w:t>
            </w:r>
            <w:r w:rsidRPr="00386B46">
              <w:rPr>
                <w:rFonts w:cs="Arial"/>
                <w:szCs w:val="18"/>
              </w:rPr>
              <w:t xml:space="preserve"> smoothed </w:t>
            </w:r>
            <w:r w:rsidRPr="00FB3F2B">
              <w:rPr>
                <w:rFonts w:asciiTheme="minorHAnsi" w:hAnsiTheme="minorHAnsi" w:cstheme="minorHAnsi"/>
                <w:szCs w:val="18"/>
              </w:rPr>
              <w:t>lines. Individual dry days which exhibit unusual characteristics (</w:t>
            </w:r>
            <w:proofErr w:type="gramStart"/>
            <w:r w:rsidRPr="00FB3F2B">
              <w:rPr>
                <w:rFonts w:asciiTheme="minorHAnsi" w:hAnsiTheme="minorHAnsi" w:cstheme="minorHAnsi"/>
                <w:szCs w:val="18"/>
              </w:rPr>
              <w:t>e.g.</w:t>
            </w:r>
            <w:proofErr w:type="gramEnd"/>
            <w:r w:rsidRPr="00FB3F2B">
              <w:rPr>
                <w:rFonts w:asciiTheme="minorHAnsi" w:hAnsiTheme="minorHAnsi" w:cstheme="minorHAnsi"/>
                <w:szCs w:val="18"/>
              </w:rPr>
              <w:t xml:space="preserve"> high depth and low flows due to pump failure downstream) should not be used and removed.  </w:t>
            </w:r>
          </w:p>
          <w:p w14:paraId="1F9950B4" w14:textId="77777777" w:rsidR="00302F31" w:rsidRPr="00FB3F2B" w:rsidRDefault="00302F31" w:rsidP="00302F31">
            <w:pPr>
              <w:rPr>
                <w:rFonts w:asciiTheme="minorHAnsi" w:hAnsiTheme="minorHAnsi" w:cstheme="minorHAnsi"/>
              </w:rPr>
            </w:pPr>
            <w:r w:rsidRPr="00FB3F2B">
              <w:rPr>
                <w:rFonts w:asciiTheme="minorHAnsi" w:hAnsiTheme="minorHAnsi" w:cstheme="minorHAnsi"/>
              </w:rPr>
              <w:lastRenderedPageBreak/>
              <w:t xml:space="preserve">When using long time-series or extended data, only dry days should be used where the recession from preceding storms has fully receded.  This for example may be 36 to 48 hours after rainfall has ceased. </w:t>
            </w:r>
          </w:p>
          <w:p w14:paraId="689A3952" w14:textId="77777777" w:rsidR="00302F31" w:rsidRDefault="00302F31" w:rsidP="006B0BE0">
            <w:pPr>
              <w:spacing w:after="120"/>
              <w:rPr>
                <w:rFonts w:asciiTheme="minorHAnsi" w:hAnsiTheme="minorHAnsi" w:cstheme="minorHAnsi"/>
                <w:szCs w:val="18"/>
              </w:rPr>
            </w:pPr>
          </w:p>
        </w:tc>
      </w:tr>
    </w:tbl>
    <w:p w14:paraId="4409871A" w14:textId="77777777" w:rsidR="006B0BE0" w:rsidRPr="00FB3F2B" w:rsidRDefault="006B0BE0" w:rsidP="006B0BE0">
      <w:pPr>
        <w:spacing w:after="120"/>
        <w:rPr>
          <w:rFonts w:asciiTheme="minorHAnsi" w:hAnsiTheme="minorHAnsi" w:cstheme="minorHAnsi"/>
          <w:szCs w:val="18"/>
        </w:rPr>
      </w:pPr>
    </w:p>
    <w:p w14:paraId="3C90C796" w14:textId="4949CACD" w:rsidR="006B0BE0" w:rsidRPr="00386B46" w:rsidRDefault="006B0BE0" w:rsidP="006B0BE0">
      <w:pPr>
        <w:spacing w:after="120"/>
      </w:pPr>
    </w:p>
    <w:p w14:paraId="206B6121" w14:textId="77777777" w:rsidR="006B0BE0" w:rsidRPr="00386B46" w:rsidRDefault="006B0BE0" w:rsidP="006B0BE0">
      <w:pPr>
        <w:spacing w:after="120"/>
        <w:rPr>
          <w:rFonts w:cs="Arial"/>
          <w:szCs w:val="18"/>
        </w:rPr>
      </w:pPr>
      <w:r w:rsidRPr="00386B46">
        <w:rPr>
          <w:noProof/>
        </w:rPr>
        <w:drawing>
          <wp:inline distT="0" distB="0" distL="0" distR="0" wp14:anchorId="20663B39" wp14:editId="0CFAC4DD">
            <wp:extent cx="6136547" cy="3548543"/>
            <wp:effectExtent l="0" t="0" r="0" b="0"/>
            <wp:docPr id="594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94" name="Picture 1"/>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6136286" cy="3548392"/>
                    </a:xfrm>
                    <a:prstGeom prst="rect">
                      <a:avLst/>
                    </a:prstGeom>
                    <a:noFill/>
                    <a:ln w="9525">
                      <a:noFill/>
                      <a:miter lim="800000"/>
                      <a:headEnd/>
                      <a:tailEnd/>
                    </a:ln>
                  </pic:spPr>
                </pic:pic>
              </a:graphicData>
            </a:graphic>
          </wp:inline>
        </w:drawing>
      </w:r>
    </w:p>
    <w:p w14:paraId="5279EFBA" w14:textId="4D556F28" w:rsidR="006B0BE0" w:rsidRPr="00386B46" w:rsidRDefault="006B0BE0" w:rsidP="006B0BE0">
      <w:pPr>
        <w:pStyle w:val="Caption"/>
        <w:rPr>
          <w:rFonts w:cs="Arial"/>
          <w:color w:val="A51984"/>
        </w:rPr>
      </w:pPr>
      <w:r w:rsidRPr="00386B46">
        <w:t xml:space="preserve">Figure 2 - Smoothed Maximum and Minimum Boundary Hydrographs using </w:t>
      </w:r>
      <w:proofErr w:type="spellStart"/>
      <w:r w:rsidRPr="00386B46">
        <w:t>Savitzky-Golay</w:t>
      </w:r>
      <w:proofErr w:type="spellEnd"/>
      <w:r w:rsidRPr="00386B46">
        <w:t xml:space="preserve"> Filtering</w:t>
      </w:r>
    </w:p>
    <w:p w14:paraId="2AEE8A03" w14:textId="77777777" w:rsidR="006B0BE0" w:rsidRDefault="006B0BE0" w:rsidP="006B0BE0">
      <w:pPr>
        <w:spacing w:after="120"/>
        <w:rPr>
          <w:rFonts w:cs="Arial"/>
          <w:szCs w:val="18"/>
        </w:rPr>
      </w:pPr>
    </w:p>
    <w:p w14:paraId="7C44FA1C" w14:textId="77777777" w:rsidR="00D22B89" w:rsidRDefault="00D22B89" w:rsidP="006B0BE0">
      <w:pPr>
        <w:rPr>
          <w:rFonts w:cs="Arial"/>
          <w:szCs w:val="18"/>
        </w:rPr>
        <w:sectPr w:rsidR="00D22B89" w:rsidSect="00B61156">
          <w:pgSz w:w="11907" w:h="16840" w:code="9"/>
          <w:pgMar w:top="1209" w:right="1185" w:bottom="1276" w:left="1134" w:header="720" w:footer="684" w:gutter="0"/>
          <w:cols w:space="720"/>
          <w:docGrid w:linePitch="272"/>
        </w:sectPr>
      </w:pPr>
    </w:p>
    <w:p w14:paraId="2F5413D1" w14:textId="003FB93B" w:rsidR="006B0BE0" w:rsidRPr="00386B46" w:rsidRDefault="001130CA" w:rsidP="00D22B89">
      <w:pPr>
        <w:spacing w:after="120"/>
        <w:jc w:val="center"/>
        <w:rPr>
          <w:rFonts w:cs="Arial"/>
          <w:szCs w:val="18"/>
        </w:rPr>
      </w:pPr>
      <w:r w:rsidRPr="00386B46">
        <w:rPr>
          <w:rFonts w:cs="Arial"/>
          <w:noProof/>
          <w:szCs w:val="18"/>
        </w:rPr>
        <w:drawing>
          <wp:inline distT="0" distB="0" distL="0" distR="0" wp14:anchorId="27B1BE6A" wp14:editId="74FF3D34">
            <wp:extent cx="7577593" cy="4729263"/>
            <wp:effectExtent l="0" t="0" r="4445" b="0"/>
            <wp:docPr id="59413" name="Picture 59413" descr="K:\Wapug\UDG Code of Practice\DWF_Confidence_Grap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Wapug\UDG Code of Practice\DWF_Confidence_Graphs.jpg"/>
                    <pic:cNvPicPr>
                      <a:picLocks noChangeAspect="1" noChangeArrowheads="1"/>
                    </pic:cNvPicPr>
                  </pic:nvPicPr>
                  <pic:blipFill rotWithShape="1">
                    <a:blip r:embed="rId17" cstate="screen">
                      <a:extLst>
                        <a:ext uri="{28A0092B-C50C-407E-A947-70E740481C1C}">
                          <a14:useLocalDpi xmlns:a14="http://schemas.microsoft.com/office/drawing/2010/main"/>
                        </a:ext>
                      </a:extLst>
                    </a:blip>
                    <a:srcRect t="6616" b="5000"/>
                    <a:stretch/>
                  </pic:blipFill>
                  <pic:spPr bwMode="auto">
                    <a:xfrm>
                      <a:off x="0" y="0"/>
                      <a:ext cx="7661944" cy="4781908"/>
                    </a:xfrm>
                    <a:prstGeom prst="rect">
                      <a:avLst/>
                    </a:prstGeom>
                    <a:noFill/>
                    <a:ln>
                      <a:noFill/>
                    </a:ln>
                    <a:extLst>
                      <a:ext uri="{53640926-AAD7-44D8-BBD7-CCE9431645EC}">
                        <a14:shadowObscured xmlns:a14="http://schemas.microsoft.com/office/drawing/2010/main"/>
                      </a:ext>
                    </a:extLst>
                  </pic:spPr>
                </pic:pic>
              </a:graphicData>
            </a:graphic>
          </wp:inline>
        </w:drawing>
      </w:r>
    </w:p>
    <w:p w14:paraId="6D18439C" w14:textId="67A1F964" w:rsidR="006B0BE0" w:rsidRPr="00386B46" w:rsidRDefault="006B0BE0" w:rsidP="006B0BE0">
      <w:pPr>
        <w:pStyle w:val="Caption"/>
      </w:pPr>
      <w:r w:rsidRPr="00386B46">
        <w:t>Figure 3 - Example of Dry Weather Verification Plots with NSEC and Confidence scores</w:t>
      </w:r>
    </w:p>
    <w:p w14:paraId="004D41F9" w14:textId="77777777" w:rsidR="00D22B89" w:rsidRDefault="00D22B89" w:rsidP="00540E00">
      <w:pPr>
        <w:rPr>
          <w:rFonts w:ascii="News Gothic" w:hAnsi="News Gothic"/>
          <w:b/>
          <w:u w:val="single"/>
          <w:lang w:val="en-GB"/>
        </w:rPr>
        <w:sectPr w:rsidR="00D22B89" w:rsidSect="00D22B89">
          <w:pgSz w:w="16840" w:h="11907" w:orient="landscape" w:code="9"/>
          <w:pgMar w:top="1134" w:right="1209" w:bottom="1185" w:left="1276" w:header="720" w:footer="684" w:gutter="0"/>
          <w:cols w:space="720"/>
          <w:docGrid w:linePitch="272"/>
        </w:sectPr>
      </w:pPr>
    </w:p>
    <w:tbl>
      <w:tblPr>
        <w:tblStyle w:val="TableGrid"/>
        <w:tblW w:w="0" w:type="auto"/>
        <w:tblLook w:val="04A0" w:firstRow="1" w:lastRow="0" w:firstColumn="1" w:lastColumn="0" w:noHBand="0" w:noVBand="1"/>
      </w:tblPr>
      <w:tblGrid>
        <w:gridCol w:w="9578"/>
      </w:tblGrid>
      <w:tr w:rsidR="00302F31" w14:paraId="76747559" w14:textId="77777777" w:rsidTr="00302F31">
        <w:tc>
          <w:tcPr>
            <w:tcW w:w="9578" w:type="dxa"/>
          </w:tcPr>
          <w:p w14:paraId="6643509C" w14:textId="77777777" w:rsidR="00302F31" w:rsidRPr="00860D93" w:rsidRDefault="00302F31" w:rsidP="00302F31">
            <w:pPr>
              <w:rPr>
                <w:rFonts w:asciiTheme="minorHAnsi" w:hAnsiTheme="minorHAnsi" w:cstheme="minorHAnsi"/>
              </w:rPr>
            </w:pPr>
            <w:r w:rsidRPr="00860D93">
              <w:rPr>
                <w:rFonts w:asciiTheme="minorHAnsi" w:hAnsiTheme="minorHAnsi" w:cstheme="minorHAnsi"/>
              </w:rPr>
              <w:t>An acceptable dry weather verification is achieved if the simulated flow and the simulated depth lies largely inbetween the smoothed maximum and minimum lines. There can be exceptions to this when there are significant, intermittent trade discharges upstream of the flow monitor site.</w:t>
            </w:r>
          </w:p>
          <w:p w14:paraId="53156299" w14:textId="77777777" w:rsidR="00302F31" w:rsidRDefault="00302F31" w:rsidP="00540E00">
            <w:pPr>
              <w:rPr>
                <w:rFonts w:ascii="News Gothic" w:hAnsi="News Gothic"/>
                <w:bCs/>
                <w:lang w:val="en-GB"/>
              </w:rPr>
            </w:pPr>
          </w:p>
        </w:tc>
      </w:tr>
    </w:tbl>
    <w:p w14:paraId="4DE41401" w14:textId="41E057C2" w:rsidR="00750C57" w:rsidRDefault="00750C57" w:rsidP="00540E00">
      <w:pPr>
        <w:rPr>
          <w:rFonts w:ascii="News Gothic" w:hAnsi="News Gothic"/>
          <w:bCs/>
          <w:lang w:val="en-GB"/>
        </w:rPr>
      </w:pPr>
    </w:p>
    <w:p w14:paraId="56938ECF" w14:textId="77777777" w:rsidR="00750C57" w:rsidRPr="00750C57" w:rsidRDefault="00750C57" w:rsidP="00540E00">
      <w:pPr>
        <w:rPr>
          <w:rFonts w:ascii="News Gothic" w:hAnsi="News Gothic"/>
          <w:bCs/>
          <w:lang w:val="en-GB"/>
        </w:rPr>
      </w:pPr>
    </w:p>
    <w:tbl>
      <w:tblPr>
        <w:tblStyle w:val="TableGrid"/>
        <w:tblW w:w="0" w:type="auto"/>
        <w:tblLook w:val="04A0" w:firstRow="1" w:lastRow="0" w:firstColumn="1" w:lastColumn="0" w:noHBand="0" w:noVBand="1"/>
      </w:tblPr>
      <w:tblGrid>
        <w:gridCol w:w="9578"/>
      </w:tblGrid>
      <w:tr w:rsidR="00302F31" w14:paraId="27963F2B" w14:textId="77777777" w:rsidTr="00302F31">
        <w:tc>
          <w:tcPr>
            <w:tcW w:w="9578" w:type="dxa"/>
          </w:tcPr>
          <w:p w14:paraId="113133A0" w14:textId="1322E7D1" w:rsidR="00302F31" w:rsidRDefault="00302F31" w:rsidP="00302F31">
            <w:pPr>
              <w:rPr>
                <w:rFonts w:ascii="News Gothic" w:hAnsi="News Gothic"/>
                <w:b/>
                <w:u w:val="single"/>
                <w:lang w:val="en-GB"/>
              </w:rPr>
            </w:pPr>
            <w:r>
              <w:rPr>
                <w:rFonts w:asciiTheme="minorHAnsi" w:hAnsiTheme="minorHAnsi" w:cs="Arial"/>
                <w:b/>
                <w:sz w:val="28"/>
                <w:szCs w:val="28"/>
                <w:lang w:val="en-GB"/>
              </w:rPr>
              <w:t>Storm Verification</w:t>
            </w:r>
          </w:p>
        </w:tc>
      </w:tr>
      <w:tr w:rsidR="00302F31" w14:paraId="4D47DE5F" w14:textId="77777777" w:rsidTr="00302F31">
        <w:tc>
          <w:tcPr>
            <w:tcW w:w="9578" w:type="dxa"/>
          </w:tcPr>
          <w:p w14:paraId="765DC67F" w14:textId="2FE5E5AC" w:rsidR="00302F31" w:rsidRPr="00C636AA" w:rsidRDefault="00302F31" w:rsidP="00302F31">
            <w:pPr>
              <w:rPr>
                <w:rFonts w:asciiTheme="minorHAnsi" w:hAnsiTheme="minorHAnsi" w:cstheme="minorHAnsi"/>
              </w:rPr>
            </w:pPr>
            <w:proofErr w:type="gramStart"/>
            <w:r w:rsidRPr="00C636AA">
              <w:rPr>
                <w:rFonts w:asciiTheme="minorHAnsi" w:hAnsiTheme="minorHAnsi" w:cstheme="minorHAnsi"/>
              </w:rPr>
              <w:t>With the exception of</w:t>
            </w:r>
            <w:proofErr w:type="gramEnd"/>
            <w:r w:rsidRPr="00C636AA">
              <w:rPr>
                <w:rFonts w:asciiTheme="minorHAnsi" w:hAnsiTheme="minorHAnsi" w:cstheme="minorHAnsi"/>
              </w:rPr>
              <w:t xml:space="preserve"> the removal of gross modelling errors, storm verification shall be commenced only once the </w:t>
            </w:r>
            <w:r w:rsidRPr="00D56F49">
              <w:rPr>
                <w:rFonts w:asciiTheme="minorHAnsi" w:hAnsiTheme="minorHAnsi" w:cstheme="minorHAnsi"/>
              </w:rPr>
              <w:t>Initial Verification Meeting has taken place</w:t>
            </w:r>
            <w:r>
              <w:rPr>
                <w:rFonts w:asciiTheme="minorHAnsi" w:hAnsiTheme="minorHAnsi" w:cstheme="minorHAnsi"/>
              </w:rPr>
              <w:t>.</w:t>
            </w:r>
          </w:p>
          <w:p w14:paraId="0694EFAD" w14:textId="77777777" w:rsidR="00302F31" w:rsidRPr="00C636AA" w:rsidRDefault="00302F31" w:rsidP="00302F31">
            <w:pPr>
              <w:rPr>
                <w:rFonts w:asciiTheme="minorHAnsi" w:hAnsiTheme="minorHAnsi" w:cstheme="minorHAnsi"/>
              </w:rPr>
            </w:pPr>
          </w:p>
          <w:p w14:paraId="1ABB64F1" w14:textId="77777777" w:rsidR="00302F31" w:rsidRDefault="00302F31" w:rsidP="00302F31">
            <w:pPr>
              <w:rPr>
                <w:rFonts w:asciiTheme="minorHAnsi" w:hAnsiTheme="minorHAnsi" w:cstheme="minorHAnsi"/>
              </w:rPr>
            </w:pPr>
            <w:r w:rsidRPr="00C636AA">
              <w:rPr>
                <w:rFonts w:asciiTheme="minorHAnsi" w:hAnsiTheme="minorHAnsi" w:cstheme="minorHAnsi"/>
              </w:rPr>
              <w:t>Verification will only be assessed at those sites and events for which the observed data has been deemed usable.</w:t>
            </w:r>
          </w:p>
          <w:p w14:paraId="221C21A8" w14:textId="77777777" w:rsidR="00302F31" w:rsidRPr="00C636AA" w:rsidRDefault="00302F31" w:rsidP="00302F31">
            <w:pPr>
              <w:rPr>
                <w:rFonts w:asciiTheme="minorHAnsi" w:hAnsiTheme="minorHAnsi" w:cstheme="minorHAnsi"/>
              </w:rPr>
            </w:pPr>
          </w:p>
          <w:p w14:paraId="2C43F509" w14:textId="77777777" w:rsidR="00302F31" w:rsidRDefault="00302F31" w:rsidP="00302F31">
            <w:pPr>
              <w:rPr>
                <w:rFonts w:asciiTheme="minorHAnsi" w:hAnsiTheme="minorHAnsi" w:cstheme="minorHAnsi"/>
              </w:rPr>
            </w:pPr>
            <w:r w:rsidRPr="00C636AA">
              <w:rPr>
                <w:rFonts w:asciiTheme="minorHAnsi" w:hAnsiTheme="minorHAnsi" w:cstheme="minorHAnsi"/>
              </w:rPr>
              <w:t>Storm flow verification is only to be commenced after dry weather flow verification has been substantially completed and signed-off and after the historical verification has been investigated and understood.</w:t>
            </w:r>
          </w:p>
          <w:p w14:paraId="461C2D4A" w14:textId="77777777" w:rsidR="00302F31" w:rsidRPr="00C636AA" w:rsidRDefault="00302F31" w:rsidP="00302F31">
            <w:pPr>
              <w:rPr>
                <w:rFonts w:asciiTheme="minorHAnsi" w:hAnsiTheme="minorHAnsi" w:cstheme="minorHAnsi"/>
              </w:rPr>
            </w:pPr>
          </w:p>
          <w:p w14:paraId="4202539D" w14:textId="77777777" w:rsidR="00302F31" w:rsidRDefault="00302F31" w:rsidP="00302F31">
            <w:pPr>
              <w:rPr>
                <w:rFonts w:asciiTheme="minorHAnsi" w:hAnsiTheme="minorHAnsi" w:cstheme="minorHAnsi"/>
              </w:rPr>
            </w:pPr>
            <w:r w:rsidRPr="00C636AA">
              <w:rPr>
                <w:rFonts w:asciiTheme="minorHAnsi" w:hAnsiTheme="minorHAnsi" w:cstheme="minorHAnsi"/>
              </w:rPr>
              <w:t>Storm Verification is to be carried out for three storm events per monitor location unless agreed otherwise.</w:t>
            </w:r>
          </w:p>
          <w:p w14:paraId="6E4E7ECE" w14:textId="77777777" w:rsidR="00302F31" w:rsidRPr="00C636AA" w:rsidRDefault="00302F31" w:rsidP="00302F31">
            <w:pPr>
              <w:rPr>
                <w:rFonts w:asciiTheme="minorHAnsi" w:hAnsiTheme="minorHAnsi" w:cstheme="minorHAnsi"/>
              </w:rPr>
            </w:pPr>
          </w:p>
          <w:p w14:paraId="54639DB2" w14:textId="77777777" w:rsidR="00302F31" w:rsidRDefault="00302F31" w:rsidP="00302F31">
            <w:pPr>
              <w:rPr>
                <w:rFonts w:asciiTheme="minorHAnsi" w:hAnsiTheme="minorHAnsi" w:cstheme="minorHAnsi"/>
              </w:rPr>
            </w:pPr>
            <w:r w:rsidRPr="00C636AA">
              <w:rPr>
                <w:rFonts w:asciiTheme="minorHAnsi" w:hAnsiTheme="minorHAnsi" w:cstheme="minorHAnsi"/>
              </w:rPr>
              <w:t xml:space="preserve">The next </w:t>
            </w:r>
            <w:r>
              <w:rPr>
                <w:rFonts w:asciiTheme="minorHAnsi" w:hAnsiTheme="minorHAnsi" w:cstheme="minorHAnsi"/>
              </w:rPr>
              <w:t xml:space="preserve">step </w:t>
            </w:r>
            <w:r w:rsidRPr="00C636AA">
              <w:rPr>
                <w:rFonts w:asciiTheme="minorHAnsi" w:hAnsiTheme="minorHAnsi" w:cstheme="minorHAnsi"/>
              </w:rPr>
              <w:t xml:space="preserve">is to make a detailed numerical comparison of the results against the specification tolerances for peak depth, peak </w:t>
            </w:r>
            <w:proofErr w:type="gramStart"/>
            <w:r w:rsidRPr="00C636AA">
              <w:rPr>
                <w:rFonts w:asciiTheme="minorHAnsi" w:hAnsiTheme="minorHAnsi" w:cstheme="minorHAnsi"/>
              </w:rPr>
              <w:t>discharge</w:t>
            </w:r>
            <w:proofErr w:type="gramEnd"/>
            <w:r w:rsidRPr="00C636AA">
              <w:rPr>
                <w:rFonts w:asciiTheme="minorHAnsi" w:hAnsiTheme="minorHAnsi" w:cstheme="minorHAnsi"/>
              </w:rPr>
              <w:t xml:space="preserve"> and volume. </w:t>
            </w:r>
          </w:p>
          <w:p w14:paraId="69A80A20" w14:textId="77777777" w:rsidR="00302F31" w:rsidRPr="00E364FC" w:rsidRDefault="00302F31" w:rsidP="00302F31">
            <w:pPr>
              <w:rPr>
                <w:rFonts w:asciiTheme="minorHAnsi" w:hAnsiTheme="minorHAnsi" w:cstheme="minorHAnsi"/>
              </w:rPr>
            </w:pPr>
          </w:p>
          <w:p w14:paraId="34814DBD" w14:textId="57713A92" w:rsidR="00302F31" w:rsidRPr="00E364FC" w:rsidRDefault="00302F31" w:rsidP="00302F31">
            <w:pPr>
              <w:rPr>
                <w:rFonts w:asciiTheme="minorHAnsi" w:hAnsiTheme="minorHAnsi" w:cstheme="minorHAnsi"/>
              </w:rPr>
            </w:pPr>
            <w:r w:rsidRPr="00E364FC">
              <w:rPr>
                <w:rFonts w:asciiTheme="minorHAnsi" w:hAnsiTheme="minorHAnsi" w:cstheme="minorHAnsi"/>
              </w:rPr>
              <w:t xml:space="preserve">After completing a set of storm flow verification simulations produce comparative plots of simulated and observed data. Inspect comparative depth/discharge/velocity plots for each event site by site and make notes in a tabular form as shown in the example below. Note differences in time to peak, significant shape differences, base flow anomalies etc (ref </w:t>
            </w:r>
            <w:r w:rsidR="00E364FC">
              <w:rPr>
                <w:rFonts w:asciiTheme="minorHAnsi" w:hAnsiTheme="minorHAnsi" w:cstheme="minorHAnsi"/>
              </w:rPr>
              <w:t>CIWEM UDG</w:t>
            </w:r>
            <w:r w:rsidRPr="00E364FC">
              <w:rPr>
                <w:rFonts w:asciiTheme="minorHAnsi" w:hAnsiTheme="minorHAnsi" w:cstheme="minorHAnsi"/>
              </w:rPr>
              <w:t xml:space="preserve"> Code of Practice for the Hydraulic Modelling of Sewer Systems (</w:t>
            </w:r>
            <w:hyperlink r:id="rId18" w:history="1">
              <w:r w:rsidRPr="00E364FC">
                <w:t>UDG CoP</w:t>
              </w:r>
            </w:hyperlink>
            <w:r w:rsidRPr="00E364FC">
              <w:rPr>
                <w:rFonts w:asciiTheme="minorHAnsi" w:hAnsiTheme="minorHAnsi" w:cstheme="minorHAnsi"/>
              </w:rPr>
              <w:t xml:space="preserve">). </w:t>
            </w:r>
          </w:p>
          <w:p w14:paraId="5F9026D9" w14:textId="77777777" w:rsidR="00302F31" w:rsidRPr="00E364FC" w:rsidRDefault="00302F31" w:rsidP="00302F31">
            <w:pPr>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72"/>
              <w:gridCol w:w="2280"/>
              <w:gridCol w:w="2511"/>
              <w:gridCol w:w="2386"/>
            </w:tblGrid>
            <w:tr w:rsidR="00302F31" w:rsidRPr="00E364FC" w14:paraId="458960E5" w14:textId="77777777" w:rsidTr="00F25C43">
              <w:tc>
                <w:tcPr>
                  <w:tcW w:w="1272" w:type="dxa"/>
                  <w:tcBorders>
                    <w:top w:val="single" w:sz="4" w:space="0" w:color="auto"/>
                    <w:left w:val="single" w:sz="4" w:space="0" w:color="auto"/>
                    <w:bottom w:val="single" w:sz="4" w:space="0" w:color="auto"/>
                    <w:right w:val="single" w:sz="4" w:space="0" w:color="auto"/>
                  </w:tcBorders>
                </w:tcPr>
                <w:p w14:paraId="382F2ED8"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r w:rsidRPr="00E364FC">
                    <w:rPr>
                      <w:rFonts w:asciiTheme="minorHAnsi" w:hAnsiTheme="minorHAnsi" w:cstheme="minorHAnsi"/>
                    </w:rPr>
                    <w:t>Flow Monitor</w:t>
                  </w:r>
                </w:p>
              </w:tc>
              <w:tc>
                <w:tcPr>
                  <w:tcW w:w="2280" w:type="dxa"/>
                  <w:tcBorders>
                    <w:top w:val="single" w:sz="4" w:space="0" w:color="auto"/>
                    <w:left w:val="single" w:sz="4" w:space="0" w:color="auto"/>
                    <w:bottom w:val="single" w:sz="4" w:space="0" w:color="auto"/>
                    <w:right w:val="single" w:sz="4" w:space="0" w:color="auto"/>
                  </w:tcBorders>
                </w:tcPr>
                <w:p w14:paraId="0524F069"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jc w:val="center"/>
                    <w:rPr>
                      <w:rFonts w:asciiTheme="minorHAnsi" w:hAnsiTheme="minorHAnsi" w:cstheme="minorHAnsi"/>
                    </w:rPr>
                  </w:pPr>
                  <w:r w:rsidRPr="00E364FC">
                    <w:rPr>
                      <w:rFonts w:asciiTheme="minorHAnsi" w:hAnsiTheme="minorHAnsi" w:cstheme="minorHAnsi"/>
                    </w:rPr>
                    <w:t>Storm Event A</w:t>
                  </w:r>
                </w:p>
              </w:tc>
              <w:tc>
                <w:tcPr>
                  <w:tcW w:w="2511" w:type="dxa"/>
                  <w:tcBorders>
                    <w:top w:val="single" w:sz="4" w:space="0" w:color="auto"/>
                    <w:left w:val="single" w:sz="4" w:space="0" w:color="auto"/>
                    <w:bottom w:val="single" w:sz="4" w:space="0" w:color="auto"/>
                    <w:right w:val="single" w:sz="4" w:space="0" w:color="auto"/>
                  </w:tcBorders>
                </w:tcPr>
                <w:p w14:paraId="75279ABF"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jc w:val="center"/>
                    <w:rPr>
                      <w:rFonts w:asciiTheme="minorHAnsi" w:hAnsiTheme="minorHAnsi" w:cstheme="minorHAnsi"/>
                    </w:rPr>
                  </w:pPr>
                  <w:r w:rsidRPr="00E364FC">
                    <w:rPr>
                      <w:rFonts w:asciiTheme="minorHAnsi" w:hAnsiTheme="minorHAnsi" w:cstheme="minorHAnsi"/>
                    </w:rPr>
                    <w:t>Storm Event B</w:t>
                  </w:r>
                </w:p>
              </w:tc>
              <w:tc>
                <w:tcPr>
                  <w:tcW w:w="2386" w:type="dxa"/>
                  <w:tcBorders>
                    <w:top w:val="single" w:sz="4" w:space="0" w:color="auto"/>
                    <w:left w:val="single" w:sz="4" w:space="0" w:color="auto"/>
                    <w:bottom w:val="single" w:sz="4" w:space="0" w:color="auto"/>
                    <w:right w:val="single" w:sz="4" w:space="0" w:color="auto"/>
                  </w:tcBorders>
                </w:tcPr>
                <w:p w14:paraId="0B6890D8"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jc w:val="center"/>
                    <w:rPr>
                      <w:rFonts w:asciiTheme="minorHAnsi" w:hAnsiTheme="minorHAnsi" w:cstheme="minorHAnsi"/>
                    </w:rPr>
                  </w:pPr>
                  <w:r w:rsidRPr="00E364FC">
                    <w:rPr>
                      <w:rFonts w:asciiTheme="minorHAnsi" w:hAnsiTheme="minorHAnsi" w:cstheme="minorHAnsi"/>
                    </w:rPr>
                    <w:t>Storm Event C</w:t>
                  </w:r>
                </w:p>
              </w:tc>
            </w:tr>
            <w:tr w:rsidR="00302F31" w:rsidRPr="00E364FC" w14:paraId="305DB15B" w14:textId="77777777" w:rsidTr="00F25C43">
              <w:tc>
                <w:tcPr>
                  <w:tcW w:w="1272" w:type="dxa"/>
                  <w:tcBorders>
                    <w:top w:val="single" w:sz="4" w:space="0" w:color="auto"/>
                    <w:left w:val="single" w:sz="4" w:space="0" w:color="auto"/>
                    <w:bottom w:val="single" w:sz="4" w:space="0" w:color="auto"/>
                    <w:right w:val="single" w:sz="4" w:space="0" w:color="auto"/>
                  </w:tcBorders>
                </w:tcPr>
                <w:p w14:paraId="42571466"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r w:rsidRPr="00E364FC">
                    <w:rPr>
                      <w:rFonts w:asciiTheme="minorHAnsi" w:hAnsiTheme="minorHAnsi" w:cstheme="minorHAnsi"/>
                    </w:rPr>
                    <w:t>M01</w:t>
                  </w:r>
                </w:p>
              </w:tc>
              <w:tc>
                <w:tcPr>
                  <w:tcW w:w="2280" w:type="dxa"/>
                  <w:tcBorders>
                    <w:top w:val="single" w:sz="4" w:space="0" w:color="auto"/>
                    <w:left w:val="single" w:sz="4" w:space="0" w:color="auto"/>
                    <w:bottom w:val="single" w:sz="4" w:space="0" w:color="auto"/>
                    <w:right w:val="single" w:sz="4" w:space="0" w:color="auto"/>
                  </w:tcBorders>
                </w:tcPr>
                <w:p w14:paraId="21B6536A"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c>
                <w:tcPr>
                  <w:tcW w:w="2511" w:type="dxa"/>
                  <w:tcBorders>
                    <w:top w:val="single" w:sz="4" w:space="0" w:color="auto"/>
                    <w:left w:val="single" w:sz="4" w:space="0" w:color="auto"/>
                    <w:bottom w:val="single" w:sz="4" w:space="0" w:color="auto"/>
                    <w:right w:val="single" w:sz="4" w:space="0" w:color="auto"/>
                  </w:tcBorders>
                </w:tcPr>
                <w:p w14:paraId="6AAAD27C"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c>
                <w:tcPr>
                  <w:tcW w:w="2386" w:type="dxa"/>
                  <w:tcBorders>
                    <w:top w:val="single" w:sz="4" w:space="0" w:color="auto"/>
                    <w:left w:val="single" w:sz="4" w:space="0" w:color="auto"/>
                    <w:bottom w:val="single" w:sz="4" w:space="0" w:color="auto"/>
                    <w:right w:val="single" w:sz="4" w:space="0" w:color="auto"/>
                  </w:tcBorders>
                </w:tcPr>
                <w:p w14:paraId="3659DC1A"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r>
            <w:tr w:rsidR="00302F31" w:rsidRPr="00E364FC" w14:paraId="4AD64F02" w14:textId="77777777" w:rsidTr="00F25C43">
              <w:tc>
                <w:tcPr>
                  <w:tcW w:w="1272" w:type="dxa"/>
                  <w:tcBorders>
                    <w:top w:val="single" w:sz="4" w:space="0" w:color="auto"/>
                    <w:left w:val="single" w:sz="4" w:space="0" w:color="auto"/>
                    <w:bottom w:val="single" w:sz="4" w:space="0" w:color="auto"/>
                    <w:right w:val="single" w:sz="4" w:space="0" w:color="auto"/>
                  </w:tcBorders>
                </w:tcPr>
                <w:p w14:paraId="1569B6B8"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r w:rsidRPr="00E364FC">
                    <w:rPr>
                      <w:rFonts w:asciiTheme="minorHAnsi" w:hAnsiTheme="minorHAnsi" w:cstheme="minorHAnsi"/>
                    </w:rPr>
                    <w:t>M02</w:t>
                  </w:r>
                </w:p>
              </w:tc>
              <w:tc>
                <w:tcPr>
                  <w:tcW w:w="2280" w:type="dxa"/>
                  <w:tcBorders>
                    <w:top w:val="single" w:sz="4" w:space="0" w:color="auto"/>
                    <w:left w:val="single" w:sz="4" w:space="0" w:color="auto"/>
                    <w:bottom w:val="single" w:sz="4" w:space="0" w:color="auto"/>
                    <w:right w:val="single" w:sz="4" w:space="0" w:color="auto"/>
                  </w:tcBorders>
                </w:tcPr>
                <w:p w14:paraId="13936F56"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c>
                <w:tcPr>
                  <w:tcW w:w="2511" w:type="dxa"/>
                  <w:tcBorders>
                    <w:top w:val="single" w:sz="4" w:space="0" w:color="auto"/>
                    <w:left w:val="single" w:sz="4" w:space="0" w:color="auto"/>
                    <w:bottom w:val="single" w:sz="4" w:space="0" w:color="auto"/>
                    <w:right w:val="single" w:sz="4" w:space="0" w:color="auto"/>
                  </w:tcBorders>
                </w:tcPr>
                <w:p w14:paraId="1A22FC74"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c>
                <w:tcPr>
                  <w:tcW w:w="2386" w:type="dxa"/>
                  <w:tcBorders>
                    <w:top w:val="single" w:sz="4" w:space="0" w:color="auto"/>
                    <w:left w:val="single" w:sz="4" w:space="0" w:color="auto"/>
                    <w:bottom w:val="single" w:sz="4" w:space="0" w:color="auto"/>
                    <w:right w:val="single" w:sz="4" w:space="0" w:color="auto"/>
                  </w:tcBorders>
                </w:tcPr>
                <w:p w14:paraId="4B3BA92F"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r>
            <w:tr w:rsidR="00302F31" w:rsidRPr="00E364FC" w14:paraId="663C0059" w14:textId="77777777" w:rsidTr="00F25C43">
              <w:tc>
                <w:tcPr>
                  <w:tcW w:w="1272" w:type="dxa"/>
                  <w:tcBorders>
                    <w:top w:val="single" w:sz="4" w:space="0" w:color="auto"/>
                    <w:left w:val="single" w:sz="4" w:space="0" w:color="auto"/>
                    <w:bottom w:val="single" w:sz="4" w:space="0" w:color="auto"/>
                    <w:right w:val="single" w:sz="4" w:space="0" w:color="auto"/>
                  </w:tcBorders>
                </w:tcPr>
                <w:p w14:paraId="1AA1DEE3"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roofErr w:type="spellStart"/>
                  <w:r w:rsidRPr="00E364FC">
                    <w:rPr>
                      <w:rFonts w:asciiTheme="minorHAnsi" w:hAnsiTheme="minorHAnsi" w:cstheme="minorHAnsi"/>
                    </w:rPr>
                    <w:t>Etc</w:t>
                  </w:r>
                  <w:proofErr w:type="spellEnd"/>
                  <w:r w:rsidRPr="00E364FC">
                    <w:rPr>
                      <w:rFonts w:asciiTheme="minorHAnsi" w:hAnsiTheme="minorHAnsi" w:cstheme="minorHAnsi"/>
                    </w:rPr>
                    <w:t>…</w:t>
                  </w:r>
                </w:p>
              </w:tc>
              <w:tc>
                <w:tcPr>
                  <w:tcW w:w="2280" w:type="dxa"/>
                  <w:tcBorders>
                    <w:top w:val="single" w:sz="4" w:space="0" w:color="auto"/>
                    <w:left w:val="single" w:sz="4" w:space="0" w:color="auto"/>
                    <w:bottom w:val="single" w:sz="4" w:space="0" w:color="auto"/>
                    <w:right w:val="single" w:sz="4" w:space="0" w:color="auto"/>
                  </w:tcBorders>
                </w:tcPr>
                <w:p w14:paraId="4EF0782A"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c>
                <w:tcPr>
                  <w:tcW w:w="2511" w:type="dxa"/>
                  <w:tcBorders>
                    <w:top w:val="single" w:sz="4" w:space="0" w:color="auto"/>
                    <w:left w:val="single" w:sz="4" w:space="0" w:color="auto"/>
                    <w:bottom w:val="single" w:sz="4" w:space="0" w:color="auto"/>
                    <w:right w:val="single" w:sz="4" w:space="0" w:color="auto"/>
                  </w:tcBorders>
                </w:tcPr>
                <w:p w14:paraId="7A3ECAF5"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c>
                <w:tcPr>
                  <w:tcW w:w="2386" w:type="dxa"/>
                  <w:tcBorders>
                    <w:top w:val="single" w:sz="4" w:space="0" w:color="auto"/>
                    <w:left w:val="single" w:sz="4" w:space="0" w:color="auto"/>
                    <w:bottom w:val="single" w:sz="4" w:space="0" w:color="auto"/>
                    <w:right w:val="single" w:sz="4" w:space="0" w:color="auto"/>
                  </w:tcBorders>
                </w:tcPr>
                <w:p w14:paraId="55FD01D4" w14:textId="77777777" w:rsidR="00302F31" w:rsidRPr="00E364FC" w:rsidRDefault="00302F31" w:rsidP="00302F31">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s>
                    <w:spacing w:after="240"/>
                    <w:rPr>
                      <w:rFonts w:asciiTheme="minorHAnsi" w:hAnsiTheme="minorHAnsi" w:cstheme="minorHAnsi"/>
                    </w:rPr>
                  </w:pPr>
                </w:p>
              </w:tc>
            </w:tr>
          </w:tbl>
          <w:p w14:paraId="26E64A79" w14:textId="77777777" w:rsidR="00302F31" w:rsidRPr="00E364FC" w:rsidRDefault="00302F31" w:rsidP="00302F31">
            <w:pPr>
              <w:rPr>
                <w:rFonts w:asciiTheme="minorHAnsi" w:hAnsiTheme="minorHAnsi" w:cstheme="minorHAnsi"/>
              </w:rPr>
            </w:pPr>
          </w:p>
          <w:p w14:paraId="14530596" w14:textId="77777777" w:rsidR="00E364FC" w:rsidRDefault="00302F31" w:rsidP="00302F31">
            <w:pPr>
              <w:rPr>
                <w:rFonts w:asciiTheme="minorHAnsi" w:hAnsiTheme="minorHAnsi" w:cstheme="minorHAnsi"/>
              </w:rPr>
            </w:pPr>
            <w:r w:rsidRPr="00E364FC">
              <w:rPr>
                <w:rFonts w:asciiTheme="minorHAnsi" w:hAnsiTheme="minorHAnsi" w:cstheme="minorHAnsi"/>
              </w:rPr>
              <w:t>Any significant problems revealed during the above inspection are to be resolved and the cycle repeated until all obvious errors have been dealt with. Correction of specific modelling issues shall be in accordance with the relevant procedures.</w:t>
            </w:r>
          </w:p>
          <w:p w14:paraId="2A76028B" w14:textId="77777777" w:rsidR="00E364FC" w:rsidRDefault="00E364FC" w:rsidP="00302F31">
            <w:pPr>
              <w:rPr>
                <w:rFonts w:asciiTheme="minorHAnsi" w:hAnsiTheme="minorHAnsi" w:cstheme="minorHAnsi"/>
              </w:rPr>
            </w:pPr>
          </w:p>
          <w:p w14:paraId="19F499E7" w14:textId="5009FE85" w:rsidR="00302F31" w:rsidRPr="00E364FC" w:rsidRDefault="00302F31" w:rsidP="00302F31">
            <w:pPr>
              <w:rPr>
                <w:rFonts w:asciiTheme="minorHAnsi" w:hAnsiTheme="minorHAnsi" w:cstheme="minorHAnsi"/>
              </w:rPr>
            </w:pPr>
            <w:r w:rsidRPr="00E364FC">
              <w:rPr>
                <w:rFonts w:asciiTheme="minorHAnsi" w:hAnsiTheme="minorHAnsi" w:cstheme="minorHAnsi"/>
              </w:rPr>
              <w:t>Details of all changes to the model shall be recorded.</w:t>
            </w:r>
          </w:p>
          <w:p w14:paraId="57C0F2C1" w14:textId="77777777" w:rsidR="00302F31" w:rsidRPr="00E364FC" w:rsidRDefault="00302F31" w:rsidP="00302F31">
            <w:pPr>
              <w:rPr>
                <w:rFonts w:asciiTheme="minorHAnsi" w:hAnsiTheme="minorHAnsi" w:cstheme="minorHAnsi"/>
              </w:rPr>
            </w:pPr>
          </w:p>
          <w:p w14:paraId="025F5509" w14:textId="262D3A38" w:rsidR="00302F31" w:rsidRPr="00E364FC" w:rsidRDefault="00302F31" w:rsidP="00302F31">
            <w:pPr>
              <w:rPr>
                <w:rFonts w:asciiTheme="minorHAnsi" w:hAnsiTheme="minorHAnsi" w:cstheme="minorHAnsi"/>
              </w:rPr>
            </w:pPr>
            <w:r w:rsidRPr="00E364FC">
              <w:rPr>
                <w:rFonts w:asciiTheme="minorHAnsi" w:hAnsiTheme="minorHAnsi" w:cstheme="minorHAnsi"/>
              </w:rPr>
              <w:t xml:space="preserve">Non-compliance is acceptable </w:t>
            </w:r>
            <w:proofErr w:type="gramStart"/>
            <w:r w:rsidRPr="00E364FC">
              <w:rPr>
                <w:rFonts w:asciiTheme="minorHAnsi" w:hAnsiTheme="minorHAnsi" w:cstheme="minorHAnsi"/>
              </w:rPr>
              <w:t>provided that</w:t>
            </w:r>
            <w:proofErr w:type="gramEnd"/>
            <w:r w:rsidRPr="00E364FC">
              <w:rPr>
                <w:rFonts w:asciiTheme="minorHAnsi" w:hAnsiTheme="minorHAnsi" w:cstheme="minorHAnsi"/>
              </w:rPr>
              <w:t xml:space="preserve"> it is justified by unavoidable limitations in data or the modelling software.</w:t>
            </w:r>
            <w:r w:rsidR="00E364FC">
              <w:rPr>
                <w:rFonts w:asciiTheme="minorHAnsi" w:hAnsiTheme="minorHAnsi" w:cstheme="minorHAnsi"/>
              </w:rPr>
              <w:t xml:space="preserve"> </w:t>
            </w:r>
            <w:r w:rsidRPr="00E364FC">
              <w:rPr>
                <w:rFonts w:asciiTheme="minorHAnsi" w:hAnsiTheme="minorHAnsi" w:cstheme="minorHAnsi"/>
              </w:rPr>
              <w:t>Consideration must be given to operational issues.</w:t>
            </w:r>
          </w:p>
          <w:p w14:paraId="1E4DDA0B" w14:textId="77777777" w:rsidR="00302F31" w:rsidRPr="00E364FC" w:rsidRDefault="00302F31" w:rsidP="00302F31">
            <w:pPr>
              <w:rPr>
                <w:rFonts w:asciiTheme="minorHAnsi" w:hAnsiTheme="minorHAnsi" w:cstheme="minorHAnsi"/>
              </w:rPr>
            </w:pPr>
          </w:p>
          <w:p w14:paraId="2BB28C13" w14:textId="5E6A720E" w:rsidR="00302F31" w:rsidRDefault="00302F31" w:rsidP="00302F31">
            <w:pPr>
              <w:rPr>
                <w:rFonts w:asciiTheme="minorHAnsi" w:hAnsiTheme="minorHAnsi" w:cstheme="minorHAnsi"/>
              </w:rPr>
            </w:pPr>
            <w:r w:rsidRPr="00E364FC">
              <w:rPr>
                <w:rFonts w:asciiTheme="minorHAnsi" w:hAnsiTheme="minorHAnsi" w:cstheme="minorHAnsi"/>
              </w:rPr>
              <w:t>Verification must be based on genuine data collected from site or other reliable sources. Arbitrary changes to model parameters and connectivity must not be made.</w:t>
            </w:r>
          </w:p>
          <w:p w14:paraId="34A666D1" w14:textId="77777777" w:rsidR="00785244" w:rsidRPr="00E364FC" w:rsidRDefault="00785244" w:rsidP="00302F31">
            <w:pPr>
              <w:rPr>
                <w:rFonts w:asciiTheme="minorHAnsi" w:hAnsiTheme="minorHAnsi" w:cstheme="minorHAnsi"/>
              </w:rPr>
            </w:pPr>
          </w:p>
          <w:p w14:paraId="7BB48898" w14:textId="77777777" w:rsidR="00302F31" w:rsidRPr="00E364FC" w:rsidRDefault="00302F31" w:rsidP="00302F31">
            <w:pPr>
              <w:pStyle w:val="Heading2"/>
              <w:ind w:left="851" w:hanging="851"/>
              <w:rPr>
                <w:rFonts w:asciiTheme="minorHAnsi" w:hAnsiTheme="minorHAnsi" w:cstheme="minorHAnsi"/>
                <w:b w:val="0"/>
                <w:bCs w:val="0"/>
                <w:i w:val="0"/>
                <w:iCs w:val="0"/>
                <w:sz w:val="20"/>
                <w:szCs w:val="20"/>
              </w:rPr>
            </w:pPr>
            <w:bookmarkStart w:id="1" w:name="_2.2_Detailed_numerical"/>
            <w:bookmarkStart w:id="2" w:name="_Toc409169409"/>
            <w:bookmarkEnd w:id="1"/>
            <w:r w:rsidRPr="00E364FC">
              <w:rPr>
                <w:rFonts w:asciiTheme="minorHAnsi" w:hAnsiTheme="minorHAnsi" w:cstheme="minorHAnsi"/>
                <w:b w:val="0"/>
                <w:bCs w:val="0"/>
                <w:i w:val="0"/>
                <w:iCs w:val="0"/>
                <w:sz w:val="20"/>
                <w:szCs w:val="20"/>
              </w:rPr>
              <w:lastRenderedPageBreak/>
              <w:t>2.2 Detailed numerical comparison of the results</w:t>
            </w:r>
            <w:bookmarkEnd w:id="2"/>
          </w:p>
          <w:p w14:paraId="57E92B4D" w14:textId="77777777" w:rsidR="00302F31" w:rsidRPr="00E364FC" w:rsidRDefault="00302F31" w:rsidP="00302F31">
            <w:pPr>
              <w:rPr>
                <w:rFonts w:asciiTheme="minorHAnsi" w:hAnsiTheme="minorHAnsi" w:cstheme="minorHAnsi"/>
              </w:rPr>
            </w:pPr>
          </w:p>
          <w:p w14:paraId="272EFB05" w14:textId="2FE881BB" w:rsidR="00302F31" w:rsidRPr="00E364FC" w:rsidRDefault="00302F31" w:rsidP="00302F31">
            <w:pPr>
              <w:spacing w:after="240"/>
              <w:rPr>
                <w:rFonts w:asciiTheme="minorHAnsi" w:hAnsiTheme="minorHAnsi" w:cstheme="minorHAnsi"/>
              </w:rPr>
            </w:pPr>
            <w:r w:rsidRPr="00E364FC">
              <w:rPr>
                <w:rFonts w:asciiTheme="minorHAnsi" w:hAnsiTheme="minorHAnsi" w:cstheme="minorHAnsi"/>
              </w:rPr>
              <w:t xml:space="preserve">The next stage is to make a detailed numerical comparison of the results against the specification tolerances for peak depth, peak </w:t>
            </w:r>
            <w:proofErr w:type="gramStart"/>
            <w:r w:rsidRPr="00E364FC">
              <w:rPr>
                <w:rFonts w:asciiTheme="minorHAnsi" w:hAnsiTheme="minorHAnsi" w:cstheme="minorHAnsi"/>
              </w:rPr>
              <w:t>discharge</w:t>
            </w:r>
            <w:proofErr w:type="gramEnd"/>
            <w:r w:rsidRPr="00E364FC">
              <w:rPr>
                <w:rFonts w:asciiTheme="minorHAnsi" w:hAnsiTheme="minorHAnsi" w:cstheme="minorHAnsi"/>
              </w:rPr>
              <w:t xml:space="preserve"> and volume. The </w:t>
            </w:r>
            <w:r w:rsidR="000F6163">
              <w:rPr>
                <w:rFonts w:asciiTheme="minorHAnsi" w:hAnsiTheme="minorHAnsi" w:cstheme="minorHAnsi"/>
              </w:rPr>
              <w:t>target</w:t>
            </w:r>
            <w:r w:rsidRPr="00E364FC">
              <w:rPr>
                <w:rFonts w:asciiTheme="minorHAnsi" w:hAnsiTheme="minorHAnsi" w:cstheme="minorHAnsi"/>
              </w:rPr>
              <w:t xml:space="preserve"> tolerances </w:t>
            </w:r>
            <w:r w:rsidR="00E364FC">
              <w:rPr>
                <w:rFonts w:asciiTheme="minorHAnsi" w:hAnsiTheme="minorHAnsi" w:cstheme="minorHAnsi"/>
              </w:rPr>
              <w:t xml:space="preserve">at flow monitors </w:t>
            </w:r>
            <w:r w:rsidRPr="00E364FC">
              <w:rPr>
                <w:rFonts w:asciiTheme="minorHAnsi" w:hAnsiTheme="minorHAnsi" w:cstheme="minorHAnsi"/>
              </w:rPr>
              <w:t xml:space="preserve">are as </w:t>
            </w:r>
            <w:proofErr w:type="gramStart"/>
            <w:r w:rsidRPr="00E364FC">
              <w:rPr>
                <w:rFonts w:asciiTheme="minorHAnsi" w:hAnsiTheme="minorHAnsi" w:cstheme="minorHAnsi"/>
              </w:rPr>
              <w:t>follows;</w:t>
            </w:r>
            <w:proofErr w:type="gramEnd"/>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2127"/>
              <w:gridCol w:w="1275"/>
              <w:gridCol w:w="3974"/>
            </w:tblGrid>
            <w:tr w:rsidR="00AF6113" w:rsidRPr="00500C04" w14:paraId="0249B3B8" w14:textId="77777777" w:rsidTr="00F25C43">
              <w:trPr>
                <w:jc w:val="center"/>
              </w:trPr>
              <w:tc>
                <w:tcPr>
                  <w:tcW w:w="1696" w:type="dxa"/>
                  <w:shd w:val="clear" w:color="auto" w:fill="B8CCE4" w:themeFill="accent1" w:themeFillTint="66"/>
                </w:tcPr>
                <w:p w14:paraId="1CA0B9C8" w14:textId="77777777" w:rsidR="00AF6113" w:rsidRPr="00AF6113" w:rsidRDefault="00AF6113" w:rsidP="00AF6113">
                  <w:pPr>
                    <w:spacing w:before="60" w:after="60"/>
                    <w:jc w:val="center"/>
                    <w:rPr>
                      <w:rFonts w:asciiTheme="minorHAnsi" w:eastAsia="Calibri" w:hAnsiTheme="minorHAnsi" w:cstheme="minorHAnsi"/>
                      <w:b/>
                    </w:rPr>
                  </w:pPr>
                  <w:r w:rsidRPr="00AF6113">
                    <w:rPr>
                      <w:rFonts w:asciiTheme="minorHAnsi" w:eastAsia="Calibri" w:hAnsiTheme="minorHAnsi" w:cstheme="minorHAnsi"/>
                      <w:b/>
                    </w:rPr>
                    <w:t>Parameter</w:t>
                  </w:r>
                </w:p>
              </w:tc>
              <w:tc>
                <w:tcPr>
                  <w:tcW w:w="2127" w:type="dxa"/>
                  <w:shd w:val="clear" w:color="auto" w:fill="B8CCE4" w:themeFill="accent1" w:themeFillTint="66"/>
                </w:tcPr>
                <w:p w14:paraId="5D03E7F3" w14:textId="77777777" w:rsidR="00AF6113" w:rsidRPr="00AF6113" w:rsidRDefault="00AF6113" w:rsidP="00AF6113">
                  <w:pPr>
                    <w:spacing w:before="60" w:after="60"/>
                    <w:jc w:val="center"/>
                    <w:rPr>
                      <w:rFonts w:asciiTheme="minorHAnsi" w:eastAsia="Calibri" w:hAnsiTheme="minorHAnsi" w:cstheme="minorHAnsi"/>
                      <w:b/>
                    </w:rPr>
                  </w:pPr>
                  <w:r w:rsidRPr="00AF6113">
                    <w:rPr>
                      <w:rFonts w:asciiTheme="minorHAnsi" w:eastAsia="Calibri" w:hAnsiTheme="minorHAnsi" w:cstheme="minorHAnsi"/>
                      <w:b/>
                    </w:rPr>
                    <w:t>General</w:t>
                  </w:r>
                </w:p>
              </w:tc>
              <w:tc>
                <w:tcPr>
                  <w:tcW w:w="1275" w:type="dxa"/>
                  <w:shd w:val="clear" w:color="auto" w:fill="B8CCE4" w:themeFill="accent1" w:themeFillTint="66"/>
                </w:tcPr>
                <w:p w14:paraId="79E63B40" w14:textId="77777777" w:rsidR="00AF6113" w:rsidRPr="00AF6113" w:rsidRDefault="00AF6113" w:rsidP="00AF6113">
                  <w:pPr>
                    <w:spacing w:before="60" w:after="60"/>
                    <w:jc w:val="center"/>
                    <w:rPr>
                      <w:rFonts w:asciiTheme="minorHAnsi" w:eastAsia="Calibri" w:hAnsiTheme="minorHAnsi" w:cstheme="minorHAnsi"/>
                      <w:b/>
                    </w:rPr>
                  </w:pPr>
                  <w:r w:rsidRPr="00AF6113">
                    <w:rPr>
                      <w:rFonts w:asciiTheme="minorHAnsi" w:eastAsia="Calibri" w:hAnsiTheme="minorHAnsi" w:cstheme="minorHAnsi"/>
                      <w:b/>
                    </w:rPr>
                    <w:t>Critical Locations</w:t>
                  </w:r>
                </w:p>
              </w:tc>
              <w:tc>
                <w:tcPr>
                  <w:tcW w:w="3974" w:type="dxa"/>
                  <w:shd w:val="clear" w:color="auto" w:fill="B8CCE4" w:themeFill="accent1" w:themeFillTint="66"/>
                </w:tcPr>
                <w:p w14:paraId="107C0E9F" w14:textId="77777777" w:rsidR="00AF6113" w:rsidRPr="00AF6113" w:rsidRDefault="00AF6113" w:rsidP="00AF6113">
                  <w:pPr>
                    <w:spacing w:before="60" w:after="60"/>
                    <w:jc w:val="center"/>
                    <w:rPr>
                      <w:rFonts w:asciiTheme="minorHAnsi" w:eastAsia="Calibri" w:hAnsiTheme="minorHAnsi" w:cstheme="minorHAnsi"/>
                      <w:b/>
                    </w:rPr>
                  </w:pPr>
                  <w:r w:rsidRPr="00AF6113">
                    <w:rPr>
                      <w:rFonts w:asciiTheme="minorHAnsi" w:eastAsia="Calibri" w:hAnsiTheme="minorHAnsi" w:cstheme="minorHAnsi"/>
                      <w:b/>
                    </w:rPr>
                    <w:t>Comments</w:t>
                  </w:r>
                </w:p>
              </w:tc>
            </w:tr>
            <w:tr w:rsidR="00AF6113" w:rsidRPr="00500C04" w14:paraId="0E40D1A0" w14:textId="77777777" w:rsidTr="00F25C43">
              <w:trPr>
                <w:jc w:val="center"/>
              </w:trPr>
              <w:tc>
                <w:tcPr>
                  <w:tcW w:w="1696" w:type="dxa"/>
                  <w:shd w:val="clear" w:color="auto" w:fill="auto"/>
                  <w:vAlign w:val="center"/>
                </w:tcPr>
                <w:p w14:paraId="60805808"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Shape</w:t>
                  </w:r>
                </w:p>
              </w:tc>
              <w:tc>
                <w:tcPr>
                  <w:tcW w:w="2127" w:type="dxa"/>
                  <w:shd w:val="clear" w:color="auto" w:fill="auto"/>
                  <w:vAlign w:val="center"/>
                </w:tcPr>
                <w:p w14:paraId="36BE21F8"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Good match</w:t>
                  </w:r>
                </w:p>
                <w:p w14:paraId="372A09A0"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(NSEC if used &gt;0.5)</w:t>
                  </w:r>
                </w:p>
              </w:tc>
              <w:tc>
                <w:tcPr>
                  <w:tcW w:w="1275" w:type="dxa"/>
                  <w:shd w:val="clear" w:color="auto" w:fill="auto"/>
                  <w:vAlign w:val="center"/>
                </w:tcPr>
                <w:p w14:paraId="62C0137E"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Good match</w:t>
                  </w:r>
                </w:p>
                <w:p w14:paraId="7DB8B6D7"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(NSEC if used &gt;0.5)</w:t>
                  </w:r>
                </w:p>
              </w:tc>
              <w:tc>
                <w:tcPr>
                  <w:tcW w:w="3974" w:type="dxa"/>
                  <w:shd w:val="clear" w:color="auto" w:fill="auto"/>
                  <w:vAlign w:val="center"/>
                </w:tcPr>
                <w:p w14:paraId="324B4FCA" w14:textId="3553F22A"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An evaluation technique may be used to compare the shape such as the Nash-Sutcliffe Efficiency Co-efficient (NSEC) method together with a visual check</w:t>
                  </w:r>
                  <w:r w:rsidR="00560FC3">
                    <w:rPr>
                      <w:rFonts w:asciiTheme="minorHAnsi" w:eastAsia="Calibri" w:hAnsiTheme="minorHAnsi" w:cstheme="minorHAnsi"/>
                    </w:rPr>
                    <w:t>.</w:t>
                  </w:r>
                </w:p>
              </w:tc>
            </w:tr>
            <w:tr w:rsidR="00AF6113" w:rsidRPr="00500C04" w14:paraId="424C5886" w14:textId="77777777" w:rsidTr="00F25C43">
              <w:trPr>
                <w:jc w:val="center"/>
              </w:trPr>
              <w:tc>
                <w:tcPr>
                  <w:tcW w:w="1696" w:type="dxa"/>
                  <w:shd w:val="clear" w:color="auto" w:fill="auto"/>
                  <w:vAlign w:val="center"/>
                </w:tcPr>
                <w:p w14:paraId="67B6A769"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Time of peaks and troughs</w:t>
                  </w:r>
                </w:p>
              </w:tc>
              <w:tc>
                <w:tcPr>
                  <w:tcW w:w="2127" w:type="dxa"/>
                  <w:shd w:val="clear" w:color="auto" w:fill="auto"/>
                  <w:vAlign w:val="center"/>
                </w:tcPr>
                <w:p w14:paraId="65416180"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±0.5 hour</w:t>
                  </w:r>
                </w:p>
              </w:tc>
              <w:tc>
                <w:tcPr>
                  <w:tcW w:w="1275" w:type="dxa"/>
                  <w:shd w:val="clear" w:color="auto" w:fill="auto"/>
                  <w:vAlign w:val="center"/>
                </w:tcPr>
                <w:p w14:paraId="18465D18"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±0.5 hour</w:t>
                  </w:r>
                </w:p>
              </w:tc>
              <w:tc>
                <w:tcPr>
                  <w:tcW w:w="3974" w:type="dxa"/>
                  <w:shd w:val="clear" w:color="auto" w:fill="auto"/>
                  <w:vAlign w:val="center"/>
                </w:tcPr>
                <w:p w14:paraId="5E6E2348"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The timing of the peaks and troughs should be similar having regard to the duration of the event</w:t>
                  </w:r>
                </w:p>
              </w:tc>
            </w:tr>
            <w:tr w:rsidR="00AF6113" w:rsidRPr="00500C04" w14:paraId="1405B70A" w14:textId="77777777" w:rsidTr="00F25C43">
              <w:trPr>
                <w:jc w:val="center"/>
              </w:trPr>
              <w:tc>
                <w:tcPr>
                  <w:tcW w:w="1696" w:type="dxa"/>
                  <w:shd w:val="clear" w:color="auto" w:fill="auto"/>
                  <w:vAlign w:val="center"/>
                </w:tcPr>
                <w:p w14:paraId="05ECDE95"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Peal depth (un-surcharged)</w:t>
                  </w:r>
                </w:p>
              </w:tc>
              <w:tc>
                <w:tcPr>
                  <w:tcW w:w="2127" w:type="dxa"/>
                  <w:shd w:val="clear" w:color="auto" w:fill="auto"/>
                  <w:vAlign w:val="center"/>
                </w:tcPr>
                <w:p w14:paraId="6B239BB2"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±0.1m or ±10% whichever is greater</w:t>
                  </w:r>
                </w:p>
              </w:tc>
              <w:tc>
                <w:tcPr>
                  <w:tcW w:w="1275" w:type="dxa"/>
                  <w:shd w:val="clear" w:color="auto" w:fill="auto"/>
                  <w:vAlign w:val="center"/>
                </w:tcPr>
                <w:p w14:paraId="5018E3E3"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±0.1m</w:t>
                  </w:r>
                </w:p>
              </w:tc>
              <w:tc>
                <w:tcPr>
                  <w:tcW w:w="3974" w:type="dxa"/>
                  <w:shd w:val="clear" w:color="auto" w:fill="auto"/>
                  <w:vAlign w:val="center"/>
                </w:tcPr>
                <w:p w14:paraId="65EB6EC7" w14:textId="77777777" w:rsidR="00AF6113" w:rsidRPr="00AF6113" w:rsidRDefault="00AF6113" w:rsidP="00AF6113">
                  <w:pPr>
                    <w:spacing w:before="60" w:after="60"/>
                    <w:rPr>
                      <w:rFonts w:asciiTheme="minorHAnsi" w:eastAsia="Calibri" w:hAnsiTheme="minorHAnsi" w:cstheme="minorHAnsi"/>
                    </w:rPr>
                  </w:pPr>
                </w:p>
              </w:tc>
            </w:tr>
            <w:tr w:rsidR="00AF6113" w:rsidRPr="00500C04" w14:paraId="4632F187" w14:textId="77777777" w:rsidTr="00F25C43">
              <w:trPr>
                <w:jc w:val="center"/>
              </w:trPr>
              <w:tc>
                <w:tcPr>
                  <w:tcW w:w="1696" w:type="dxa"/>
                  <w:shd w:val="clear" w:color="auto" w:fill="auto"/>
                  <w:vAlign w:val="center"/>
                </w:tcPr>
                <w:p w14:paraId="3A4BBFF1"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Peak depth (surcharged)</w:t>
                  </w:r>
                </w:p>
              </w:tc>
              <w:tc>
                <w:tcPr>
                  <w:tcW w:w="2127" w:type="dxa"/>
                  <w:shd w:val="clear" w:color="auto" w:fill="auto"/>
                  <w:vAlign w:val="center"/>
                </w:tcPr>
                <w:p w14:paraId="070F5B11"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+0.5m to – 0.1m</w:t>
                  </w:r>
                </w:p>
              </w:tc>
              <w:tc>
                <w:tcPr>
                  <w:tcW w:w="1275" w:type="dxa"/>
                  <w:shd w:val="clear" w:color="auto" w:fill="auto"/>
                  <w:vAlign w:val="center"/>
                </w:tcPr>
                <w:p w14:paraId="73255ED5"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±0.1m</w:t>
                  </w:r>
                </w:p>
              </w:tc>
              <w:tc>
                <w:tcPr>
                  <w:tcW w:w="3974" w:type="dxa"/>
                  <w:shd w:val="clear" w:color="auto" w:fill="auto"/>
                  <w:vAlign w:val="center"/>
                </w:tcPr>
                <w:p w14:paraId="7BB41267"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Relaxation may be appropriate in deep sewers. Where coupled 1D-2D models are used the ‘critical locations’ criteria should apply</w:t>
                  </w:r>
                </w:p>
              </w:tc>
            </w:tr>
            <w:tr w:rsidR="00AF6113" w:rsidRPr="00500C04" w14:paraId="4E6C6EAD" w14:textId="77777777" w:rsidTr="00F25C43">
              <w:trPr>
                <w:jc w:val="center"/>
              </w:trPr>
              <w:tc>
                <w:tcPr>
                  <w:tcW w:w="1696" w:type="dxa"/>
                  <w:shd w:val="clear" w:color="auto" w:fill="auto"/>
                  <w:vAlign w:val="center"/>
                </w:tcPr>
                <w:p w14:paraId="2B68A87A"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Peak flow</w:t>
                  </w:r>
                </w:p>
              </w:tc>
              <w:tc>
                <w:tcPr>
                  <w:tcW w:w="2127" w:type="dxa"/>
                  <w:shd w:val="clear" w:color="auto" w:fill="auto"/>
                  <w:vAlign w:val="center"/>
                </w:tcPr>
                <w:p w14:paraId="69142164"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+ 25% to -15%</w:t>
                  </w:r>
                </w:p>
              </w:tc>
              <w:tc>
                <w:tcPr>
                  <w:tcW w:w="1275" w:type="dxa"/>
                  <w:shd w:val="clear" w:color="auto" w:fill="auto"/>
                  <w:vAlign w:val="center"/>
                </w:tcPr>
                <w:p w14:paraId="4451E7B3"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±10%</w:t>
                  </w:r>
                </w:p>
              </w:tc>
              <w:tc>
                <w:tcPr>
                  <w:tcW w:w="3974" w:type="dxa"/>
                  <w:shd w:val="clear" w:color="auto" w:fill="auto"/>
                  <w:vAlign w:val="center"/>
                </w:tcPr>
                <w:p w14:paraId="153286DC" w14:textId="77777777" w:rsidR="00AF6113" w:rsidRPr="00AF6113" w:rsidRDefault="00AF6113" w:rsidP="00AF6113">
                  <w:pPr>
                    <w:spacing w:before="60" w:after="60"/>
                    <w:rPr>
                      <w:rFonts w:asciiTheme="minorHAnsi" w:eastAsia="Calibri" w:hAnsiTheme="minorHAnsi" w:cstheme="minorHAnsi"/>
                    </w:rPr>
                  </w:pPr>
                </w:p>
              </w:tc>
            </w:tr>
            <w:tr w:rsidR="00AF6113" w:rsidRPr="00500C04" w14:paraId="0417D9DE" w14:textId="77777777" w:rsidTr="00F25C43">
              <w:trPr>
                <w:jc w:val="center"/>
              </w:trPr>
              <w:tc>
                <w:tcPr>
                  <w:tcW w:w="1696" w:type="dxa"/>
                  <w:shd w:val="clear" w:color="auto" w:fill="auto"/>
                  <w:vAlign w:val="center"/>
                </w:tcPr>
                <w:p w14:paraId="30DECB00"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Flow volume</w:t>
                  </w:r>
                </w:p>
              </w:tc>
              <w:tc>
                <w:tcPr>
                  <w:tcW w:w="2127" w:type="dxa"/>
                  <w:shd w:val="clear" w:color="auto" w:fill="auto"/>
                  <w:vAlign w:val="center"/>
                </w:tcPr>
                <w:p w14:paraId="6E1E84E8"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+20% to -10%</w:t>
                  </w:r>
                </w:p>
              </w:tc>
              <w:tc>
                <w:tcPr>
                  <w:tcW w:w="1275" w:type="dxa"/>
                  <w:shd w:val="clear" w:color="auto" w:fill="auto"/>
                  <w:vAlign w:val="center"/>
                </w:tcPr>
                <w:p w14:paraId="23DDA42E"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±10%</w:t>
                  </w:r>
                </w:p>
              </w:tc>
              <w:tc>
                <w:tcPr>
                  <w:tcW w:w="3974" w:type="dxa"/>
                  <w:shd w:val="clear" w:color="auto" w:fill="auto"/>
                  <w:vAlign w:val="center"/>
                </w:tcPr>
                <w:p w14:paraId="08F041C5" w14:textId="77777777" w:rsidR="00AF6113" w:rsidRPr="00AF6113" w:rsidRDefault="00AF6113" w:rsidP="00AF6113">
                  <w:pPr>
                    <w:spacing w:before="60" w:after="60"/>
                    <w:rPr>
                      <w:rFonts w:asciiTheme="minorHAnsi" w:eastAsia="Calibri" w:hAnsiTheme="minorHAnsi" w:cstheme="minorHAnsi"/>
                    </w:rPr>
                  </w:pPr>
                  <w:r w:rsidRPr="00AF6113">
                    <w:rPr>
                      <w:rFonts w:asciiTheme="minorHAnsi" w:eastAsia="Calibri" w:hAnsiTheme="minorHAnsi" w:cstheme="minorHAnsi"/>
                    </w:rPr>
                    <w:t>Excluding poor / missing data</w:t>
                  </w:r>
                </w:p>
              </w:tc>
            </w:tr>
          </w:tbl>
          <w:p w14:paraId="29CE889B" w14:textId="77777777" w:rsidR="00AF6113" w:rsidRPr="00AF6113" w:rsidRDefault="00AF6113" w:rsidP="00AF6113">
            <w:pPr>
              <w:rPr>
                <w:rFonts w:asciiTheme="minorHAnsi" w:hAnsiTheme="minorHAnsi" w:cstheme="minorHAnsi"/>
              </w:rPr>
            </w:pPr>
          </w:p>
          <w:p w14:paraId="187FCC23" w14:textId="5413D047" w:rsidR="00302F31" w:rsidRDefault="00560FC3" w:rsidP="00302F31">
            <w:pPr>
              <w:rPr>
                <w:rFonts w:asciiTheme="minorHAnsi" w:hAnsiTheme="minorHAnsi" w:cstheme="minorHAnsi"/>
              </w:rPr>
            </w:pPr>
            <w:r>
              <w:rPr>
                <w:rFonts w:asciiTheme="minorHAnsi" w:hAnsiTheme="minorHAnsi" w:cstheme="minorHAnsi"/>
              </w:rPr>
              <w:t>In relation to these tolerances ‘critical locations’ are where small differences in water level could affect the performance of the sewer system (</w:t>
            </w:r>
            <w:proofErr w:type="gramStart"/>
            <w:r>
              <w:rPr>
                <w:rFonts w:asciiTheme="minorHAnsi" w:hAnsiTheme="minorHAnsi" w:cstheme="minorHAnsi"/>
              </w:rPr>
              <w:t>e.g.</w:t>
            </w:r>
            <w:proofErr w:type="gramEnd"/>
            <w:r>
              <w:rPr>
                <w:rFonts w:asciiTheme="minorHAnsi" w:hAnsiTheme="minorHAnsi" w:cstheme="minorHAnsi"/>
              </w:rPr>
              <w:t xml:space="preserve"> at CSO’s, bifurcations, flooding locations </w:t>
            </w:r>
            <w:proofErr w:type="spellStart"/>
            <w:r>
              <w:rPr>
                <w:rFonts w:asciiTheme="minorHAnsi" w:hAnsiTheme="minorHAnsi" w:cstheme="minorHAnsi"/>
              </w:rPr>
              <w:t>etc</w:t>
            </w:r>
            <w:proofErr w:type="spellEnd"/>
            <w:r>
              <w:rPr>
                <w:rFonts w:asciiTheme="minorHAnsi" w:hAnsiTheme="minorHAnsi" w:cstheme="minorHAnsi"/>
              </w:rPr>
              <w:t>)</w:t>
            </w:r>
            <w:r w:rsidR="00574E22">
              <w:rPr>
                <w:rFonts w:asciiTheme="minorHAnsi" w:hAnsiTheme="minorHAnsi" w:cstheme="minorHAnsi"/>
              </w:rPr>
              <w:t xml:space="preserve"> or where coupled 1D-2D modelling is undertaken.</w:t>
            </w:r>
          </w:p>
          <w:p w14:paraId="3DA1C05D" w14:textId="77777777" w:rsidR="00560FC3" w:rsidRPr="00E364FC" w:rsidRDefault="00560FC3" w:rsidP="00302F31">
            <w:pPr>
              <w:rPr>
                <w:rFonts w:asciiTheme="minorHAnsi" w:hAnsiTheme="minorHAnsi" w:cstheme="minorHAnsi"/>
              </w:rPr>
            </w:pPr>
          </w:p>
          <w:p w14:paraId="79C7214B"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 xml:space="preserve">Produce a matrix of monitor/event/parameter as shown below.  </w:t>
            </w:r>
          </w:p>
          <w:p w14:paraId="67553E7E" w14:textId="77777777" w:rsidR="00302F31" w:rsidRPr="00E364FC" w:rsidRDefault="00302F31" w:rsidP="00302F31">
            <w:pPr>
              <w:rPr>
                <w:rFonts w:asciiTheme="minorHAnsi" w:hAnsiTheme="minorHAnsi" w:cstheme="minorHAnsi"/>
              </w:rPr>
            </w:pPr>
          </w:p>
          <w:p w14:paraId="4C4B588A"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For depth</w:t>
            </w:r>
          </w:p>
          <w:p w14:paraId="01908E23"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Within specification = “ok” = green. Score 3.</w:t>
            </w:r>
          </w:p>
          <w:p w14:paraId="21A98CB0" w14:textId="35163A90"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Close to specification (</w:t>
            </w:r>
            <w:r w:rsidR="00560FC3">
              <w:rPr>
                <w:rFonts w:asciiTheme="minorHAnsi" w:hAnsiTheme="minorHAnsi" w:cstheme="minorHAnsi"/>
              </w:rPr>
              <w:t>within 0.1m</w:t>
            </w:r>
            <w:r w:rsidR="000F6163">
              <w:rPr>
                <w:rFonts w:asciiTheme="minorHAnsi" w:hAnsiTheme="minorHAnsi" w:cstheme="minorHAnsi"/>
              </w:rPr>
              <w:t xml:space="preserve"> of target tolerances</w:t>
            </w:r>
            <w:r w:rsidRPr="00E364FC">
              <w:rPr>
                <w:rFonts w:asciiTheme="minorHAnsi" w:hAnsiTheme="minorHAnsi" w:cstheme="minorHAnsi"/>
              </w:rPr>
              <w:t>) = “fair” = yellow. Score 2.</w:t>
            </w:r>
          </w:p>
          <w:p w14:paraId="008709B8"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Well beyond specification = “no” = red. Score 0.</w:t>
            </w:r>
          </w:p>
          <w:p w14:paraId="578C8549" w14:textId="77777777" w:rsidR="00302F31" w:rsidRPr="00E364FC" w:rsidRDefault="00302F31" w:rsidP="00302F31">
            <w:pPr>
              <w:spacing w:after="240"/>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No data or unreliable data = “n/a” = white. Score 0.</w:t>
            </w:r>
          </w:p>
          <w:p w14:paraId="44E234DF"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For peak flow</w:t>
            </w:r>
          </w:p>
          <w:p w14:paraId="35133990"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Within specification = “ok” = green. Score 3.</w:t>
            </w:r>
          </w:p>
          <w:p w14:paraId="3D940807" w14:textId="6663178E"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Close to specification (</w:t>
            </w:r>
            <w:r w:rsidR="00560FC3">
              <w:rPr>
                <w:rFonts w:asciiTheme="minorHAnsi" w:hAnsiTheme="minorHAnsi" w:cstheme="minorHAnsi"/>
              </w:rPr>
              <w:t>within 5%</w:t>
            </w:r>
            <w:r w:rsidR="000F6163">
              <w:rPr>
                <w:rFonts w:asciiTheme="minorHAnsi" w:hAnsiTheme="minorHAnsi" w:cstheme="minorHAnsi"/>
              </w:rPr>
              <w:t xml:space="preserve"> of target tolerances</w:t>
            </w:r>
            <w:r w:rsidRPr="00E364FC">
              <w:rPr>
                <w:rFonts w:asciiTheme="minorHAnsi" w:hAnsiTheme="minorHAnsi" w:cstheme="minorHAnsi"/>
              </w:rPr>
              <w:t>) = “fair” = yellow. Score 2.</w:t>
            </w:r>
          </w:p>
          <w:p w14:paraId="7304CFA7"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Well beyond specification = “no” = red. Score 0.</w:t>
            </w:r>
          </w:p>
          <w:p w14:paraId="1A9F3514" w14:textId="77777777" w:rsidR="00302F31" w:rsidRPr="00E364FC" w:rsidRDefault="00302F31" w:rsidP="00302F31">
            <w:pPr>
              <w:spacing w:after="240"/>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No data or unreliable data = “n/a” = white. Score 0.</w:t>
            </w:r>
          </w:p>
          <w:p w14:paraId="68C3FA08"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For volume</w:t>
            </w:r>
          </w:p>
          <w:p w14:paraId="415C06D5"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Within specification = “ok” = green. Score 3.</w:t>
            </w:r>
          </w:p>
          <w:p w14:paraId="027EF1E0" w14:textId="2018B1C1"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Close to specification (</w:t>
            </w:r>
            <w:r w:rsidR="000F6163">
              <w:rPr>
                <w:rFonts w:asciiTheme="minorHAnsi" w:hAnsiTheme="minorHAnsi" w:cstheme="minorHAnsi"/>
              </w:rPr>
              <w:t>within 5% of target tolerances</w:t>
            </w:r>
            <w:r w:rsidRPr="00E364FC">
              <w:rPr>
                <w:rFonts w:asciiTheme="minorHAnsi" w:hAnsiTheme="minorHAnsi" w:cstheme="minorHAnsi"/>
              </w:rPr>
              <w:t>) = “fair” = yellow. Score 2.</w:t>
            </w:r>
          </w:p>
          <w:p w14:paraId="5B11BF58"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Well beyond specification = “no” = red. Score 0.</w:t>
            </w:r>
          </w:p>
          <w:p w14:paraId="52E669D0" w14:textId="77777777" w:rsidR="00302F31" w:rsidRPr="00E364FC" w:rsidRDefault="00302F31" w:rsidP="00302F31">
            <w:pPr>
              <w:spacing w:after="240"/>
              <w:rPr>
                <w:rFonts w:asciiTheme="minorHAnsi" w:hAnsiTheme="minorHAnsi" w:cstheme="minorHAnsi"/>
              </w:rPr>
            </w:pPr>
            <w:r w:rsidRPr="00E364FC">
              <w:rPr>
                <w:rFonts w:asciiTheme="minorHAnsi" w:hAnsiTheme="minorHAnsi" w:cstheme="minorHAnsi"/>
              </w:rPr>
              <w:lastRenderedPageBreak/>
              <w:t>•</w:t>
            </w:r>
            <w:r w:rsidRPr="00E364FC">
              <w:rPr>
                <w:rFonts w:asciiTheme="minorHAnsi" w:hAnsiTheme="minorHAnsi" w:cstheme="minorHAnsi"/>
              </w:rPr>
              <w:tab/>
              <w:t>No data or unreliable data = “n/a” = white. Score 0.</w:t>
            </w:r>
          </w:p>
          <w:p w14:paraId="3FDD3FFC" w14:textId="77777777" w:rsidR="000F6163" w:rsidRDefault="000F6163" w:rsidP="00302F31">
            <w:pPr>
              <w:rPr>
                <w:rFonts w:asciiTheme="minorHAnsi" w:hAnsiTheme="minorHAnsi" w:cstheme="minorHAnsi"/>
              </w:rPr>
            </w:pPr>
          </w:p>
          <w:p w14:paraId="6C762F0B" w14:textId="028B94EF" w:rsidR="00302F31" w:rsidRPr="00E364FC" w:rsidRDefault="00302F31" w:rsidP="00302F31">
            <w:pPr>
              <w:rPr>
                <w:rFonts w:asciiTheme="minorHAnsi" w:hAnsiTheme="minorHAnsi" w:cstheme="minorHAnsi"/>
              </w:rPr>
            </w:pPr>
            <w:r w:rsidRPr="00E364FC">
              <w:rPr>
                <w:rFonts w:asciiTheme="minorHAnsi" w:hAnsiTheme="minorHAnsi" w:cstheme="minorHAnsi"/>
              </w:rPr>
              <w:t xml:space="preserve">For each </w:t>
            </w:r>
            <w:proofErr w:type="gramStart"/>
            <w:r w:rsidRPr="00E364FC">
              <w:rPr>
                <w:rFonts w:asciiTheme="minorHAnsi" w:hAnsiTheme="minorHAnsi" w:cstheme="minorHAnsi"/>
              </w:rPr>
              <w:t>parameter;</w:t>
            </w:r>
            <w:proofErr w:type="gramEnd"/>
          </w:p>
          <w:p w14:paraId="0CF7BB13"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 xml:space="preserve">a total score of 8 or more (3 “ok” or </w:t>
            </w:r>
            <w:proofErr w:type="gramStart"/>
            <w:r w:rsidRPr="00E364FC">
              <w:rPr>
                <w:rFonts w:asciiTheme="minorHAnsi" w:hAnsiTheme="minorHAnsi" w:cstheme="minorHAnsi"/>
              </w:rPr>
              <w:t>2”ok</w:t>
            </w:r>
            <w:proofErr w:type="gramEnd"/>
            <w:r w:rsidRPr="00E364FC">
              <w:rPr>
                <w:rFonts w:asciiTheme="minorHAnsi" w:hAnsiTheme="minorHAnsi" w:cstheme="minorHAnsi"/>
              </w:rPr>
              <w:t>” + 1”fair”) is verified.</w:t>
            </w:r>
          </w:p>
          <w:p w14:paraId="16D087F8"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a total score of 6 or 7 (</w:t>
            </w:r>
            <w:proofErr w:type="gramStart"/>
            <w:r w:rsidRPr="00E364FC">
              <w:rPr>
                <w:rFonts w:asciiTheme="minorHAnsi" w:hAnsiTheme="minorHAnsi" w:cstheme="minorHAnsi"/>
              </w:rPr>
              <w:t>2”ok</w:t>
            </w:r>
            <w:proofErr w:type="gramEnd"/>
            <w:r w:rsidRPr="00E364FC">
              <w:rPr>
                <w:rFonts w:asciiTheme="minorHAnsi" w:hAnsiTheme="minorHAnsi" w:cstheme="minorHAnsi"/>
              </w:rPr>
              <w:t>”, or  1”ok” and 2”fair”, or 3”fair”) is marginal</w:t>
            </w:r>
          </w:p>
          <w:p w14:paraId="58FCF42F" w14:textId="77777777" w:rsidR="00302F31" w:rsidRPr="00E364FC" w:rsidRDefault="00302F31" w:rsidP="00302F31">
            <w:pPr>
              <w:rPr>
                <w:rFonts w:asciiTheme="minorHAnsi" w:hAnsiTheme="minorHAnsi" w:cstheme="minorHAnsi"/>
              </w:rPr>
            </w:pPr>
            <w:r w:rsidRPr="00E364FC">
              <w:rPr>
                <w:rFonts w:asciiTheme="minorHAnsi" w:hAnsiTheme="minorHAnsi" w:cstheme="minorHAnsi"/>
              </w:rPr>
              <w:t>•</w:t>
            </w:r>
            <w:r w:rsidRPr="00E364FC">
              <w:rPr>
                <w:rFonts w:asciiTheme="minorHAnsi" w:hAnsiTheme="minorHAnsi" w:cstheme="minorHAnsi"/>
              </w:rPr>
              <w:tab/>
              <w:t>a total score of 5 or less is not verified</w:t>
            </w:r>
          </w:p>
          <w:p w14:paraId="7B3086A9" w14:textId="77777777" w:rsidR="00302F31" w:rsidRPr="00E364FC" w:rsidRDefault="00302F31" w:rsidP="00302F31">
            <w:pPr>
              <w:rPr>
                <w:rFonts w:asciiTheme="minorHAnsi" w:hAnsiTheme="minorHAnsi" w:cstheme="minorHAnsi"/>
              </w:rPr>
            </w:pPr>
          </w:p>
          <w:p w14:paraId="0FAB0E90" w14:textId="3573D06C" w:rsidR="00302F31" w:rsidRPr="00E364FC" w:rsidRDefault="00302F31" w:rsidP="00302F31">
            <w:pPr>
              <w:rPr>
                <w:rFonts w:asciiTheme="minorHAnsi" w:hAnsiTheme="minorHAnsi" w:cstheme="minorHAnsi"/>
              </w:rPr>
            </w:pPr>
            <w:r w:rsidRPr="00E364FC">
              <w:rPr>
                <w:rFonts w:asciiTheme="minorHAnsi" w:hAnsiTheme="minorHAnsi" w:cstheme="minorHAnsi"/>
              </w:rPr>
              <w:t xml:space="preserve">Any divergence from fully verified at all sites with reliable data is to be fully investigated and highlighted in the verification section of the SMS </w:t>
            </w:r>
            <w:proofErr w:type="gramStart"/>
            <w:r w:rsidRPr="00E364FC">
              <w:rPr>
                <w:rFonts w:asciiTheme="minorHAnsi" w:hAnsiTheme="minorHAnsi" w:cstheme="minorHAnsi"/>
              </w:rPr>
              <w:t>Report .</w:t>
            </w:r>
            <w:proofErr w:type="gramEnd"/>
            <w:r w:rsidRPr="00E364FC">
              <w:rPr>
                <w:rFonts w:asciiTheme="minorHAnsi" w:hAnsiTheme="minorHAnsi" w:cstheme="minorHAnsi"/>
              </w:rPr>
              <w:t xml:space="preserve"> The following output shall be provided for each flow monitor as shown below, in the verification workbook</w:t>
            </w:r>
            <w:r w:rsidR="000F6163">
              <w:rPr>
                <w:rFonts w:asciiTheme="minorHAnsi" w:hAnsiTheme="minorHAnsi" w:cstheme="minorHAnsi"/>
              </w:rPr>
              <w:t>.</w:t>
            </w:r>
            <w:r w:rsidRPr="00E364FC">
              <w:rPr>
                <w:rFonts w:asciiTheme="minorHAnsi" w:hAnsiTheme="minorHAnsi" w:cstheme="minorHAnsi"/>
              </w:rPr>
              <w:t xml:space="preserve"> </w:t>
            </w:r>
          </w:p>
          <w:p w14:paraId="0B1F1C6E" w14:textId="77777777" w:rsidR="00302F31" w:rsidRPr="00E364FC" w:rsidRDefault="00302F31" w:rsidP="00302F31">
            <w:pPr>
              <w:keepNext/>
              <w:outlineLvl w:val="2"/>
              <w:rPr>
                <w:rFonts w:asciiTheme="minorHAnsi" w:hAnsiTheme="minorHAnsi" w:cstheme="minorHAnsi"/>
              </w:rPr>
            </w:pPr>
          </w:p>
          <w:p w14:paraId="4392560B" w14:textId="1214E07F" w:rsidR="00302F31" w:rsidRPr="00E364FC" w:rsidRDefault="00302F31" w:rsidP="00302F31">
            <w:pPr>
              <w:rPr>
                <w:rFonts w:asciiTheme="minorHAnsi" w:hAnsiTheme="minorHAnsi" w:cstheme="minorHAnsi"/>
              </w:rPr>
            </w:pPr>
            <w:r w:rsidRPr="00E364FC">
              <w:rPr>
                <w:rFonts w:asciiTheme="minorHAnsi" w:hAnsiTheme="minorHAnsi" w:cstheme="minorHAnsi"/>
              </w:rPr>
              <w:t>NB</w:t>
            </w:r>
            <w:r w:rsidR="000F6163">
              <w:rPr>
                <w:rFonts w:asciiTheme="minorHAnsi" w:hAnsiTheme="minorHAnsi" w:cstheme="minorHAnsi"/>
              </w:rPr>
              <w:t>:</w:t>
            </w:r>
            <w:r w:rsidRPr="00E364FC">
              <w:rPr>
                <w:rFonts w:asciiTheme="minorHAnsi" w:hAnsiTheme="minorHAnsi" w:cstheme="minorHAnsi"/>
              </w:rPr>
              <w:t xml:space="preserve"> Where the calculated numerical assessment does not accurately reflect the quality of the verification for a particular flow monitor (e.g. where poor velocity data causes the volume comparison to be poor, yet the overall shape of the flow hydrograph is good, or alternatively where spurious data spikes lead to a close comparison of peak flows, yet the shape of the hydrograph is poor) then the overall assessment shall be manually overridden by the </w:t>
            </w:r>
            <w:r w:rsidR="000F6163">
              <w:rPr>
                <w:rFonts w:asciiTheme="minorHAnsi" w:hAnsiTheme="minorHAnsi" w:cstheme="minorHAnsi"/>
              </w:rPr>
              <w:t>modeler.</w:t>
            </w:r>
            <w:r w:rsidRPr="00E364FC">
              <w:rPr>
                <w:rFonts w:asciiTheme="minorHAnsi" w:hAnsiTheme="minorHAnsi" w:cstheme="minorHAnsi"/>
              </w:rPr>
              <w:t xml:space="preserve"> </w:t>
            </w:r>
          </w:p>
          <w:p w14:paraId="5FFBB2AB" w14:textId="77777777" w:rsidR="00302F31" w:rsidRPr="00E364FC" w:rsidRDefault="00302F31" w:rsidP="00302F31">
            <w:pPr>
              <w:rPr>
                <w:rFonts w:asciiTheme="minorHAnsi" w:hAnsiTheme="minorHAnsi" w:cstheme="minorHAnsi"/>
              </w:rPr>
            </w:pPr>
          </w:p>
          <w:p w14:paraId="56023FAF" w14:textId="438F7CDA" w:rsidR="00302F31" w:rsidRPr="00E364FC" w:rsidRDefault="00302F31" w:rsidP="00302F31">
            <w:pPr>
              <w:rPr>
                <w:rFonts w:asciiTheme="minorHAnsi" w:hAnsiTheme="minorHAnsi" w:cstheme="minorHAnsi"/>
              </w:rPr>
            </w:pPr>
            <w:r w:rsidRPr="00E364FC">
              <w:rPr>
                <w:rFonts w:asciiTheme="minorHAnsi" w:hAnsiTheme="minorHAnsi" w:cstheme="minorHAnsi"/>
              </w:rPr>
              <w:t xml:space="preserve">The results of the verification shall be discussed at the Final Verification Meeting, where the level of verification is agreed, and the scope of any model limitations and implications these may have on the Risk Assessment Stage. The factors influencing the set up of the Risk Assessment models are also considered at the Final Verification Meeting. </w:t>
            </w:r>
          </w:p>
          <w:p w14:paraId="765E7291" w14:textId="2174CCF1" w:rsidR="00302F31" w:rsidRPr="00E364FC" w:rsidRDefault="00302F31" w:rsidP="00302F31">
            <w:pPr>
              <w:rPr>
                <w:rFonts w:asciiTheme="minorHAnsi" w:hAnsiTheme="minorHAnsi" w:cstheme="minorHAnsi"/>
              </w:rPr>
            </w:pPr>
          </w:p>
          <w:p w14:paraId="205E0A6E" w14:textId="77777777" w:rsidR="00302F31" w:rsidRPr="00E364FC" w:rsidRDefault="00302F31" w:rsidP="00302F31">
            <w:pPr>
              <w:rPr>
                <w:rFonts w:asciiTheme="minorHAnsi" w:hAnsiTheme="minorHAnsi" w:cstheme="minorHAnsi"/>
              </w:rPr>
            </w:pPr>
          </w:p>
          <w:p w14:paraId="52C2EB36" w14:textId="2C184713" w:rsidR="00302F31" w:rsidRDefault="00860D93" w:rsidP="00302F31">
            <w:pPr>
              <w:rPr>
                <w:rFonts w:asciiTheme="minorHAnsi" w:hAnsiTheme="minorHAnsi" w:cstheme="minorHAnsi"/>
              </w:rPr>
            </w:pPr>
            <w:r>
              <w:rPr>
                <w:rFonts w:asciiTheme="minorHAnsi" w:hAnsiTheme="minorHAnsi" w:cstheme="minorHAnsi"/>
              </w:rPr>
              <w:t>Figure 4 shows</w:t>
            </w:r>
            <w:r w:rsidR="00302F31" w:rsidRPr="00E364FC">
              <w:rPr>
                <w:rFonts w:asciiTheme="minorHAnsi" w:hAnsiTheme="minorHAnsi" w:cstheme="minorHAnsi"/>
              </w:rPr>
              <w:t xml:space="preserve"> an example of a “good” Storm Verification.</w:t>
            </w:r>
          </w:p>
          <w:p w14:paraId="73025EF5" w14:textId="77777777" w:rsidR="000F6163" w:rsidRPr="00E364FC" w:rsidRDefault="000F6163" w:rsidP="00302F31">
            <w:pPr>
              <w:rPr>
                <w:rFonts w:asciiTheme="minorHAnsi" w:hAnsiTheme="minorHAnsi" w:cstheme="minorHAnsi"/>
              </w:rPr>
            </w:pPr>
          </w:p>
          <w:p w14:paraId="1AC65AE0" w14:textId="467A5198" w:rsidR="00302F31" w:rsidRPr="00DA3487" w:rsidRDefault="00302F31" w:rsidP="00302F31">
            <w:pPr>
              <w:rPr>
                <w:rFonts w:asciiTheme="minorHAnsi" w:hAnsiTheme="minorHAnsi" w:cstheme="minorHAnsi"/>
              </w:rPr>
            </w:pPr>
            <w:r>
              <w:rPr>
                <w:rFonts w:asciiTheme="minorHAnsi" w:hAnsiTheme="minorHAnsi" w:cstheme="minorHAnsi"/>
                <w:noProof/>
              </w:rPr>
              <w:lastRenderedPageBreak/>
              <w:drawing>
                <wp:inline distT="0" distB="0" distL="0" distR="0" wp14:anchorId="0613FC0D" wp14:editId="5D990298">
                  <wp:extent cx="5296535" cy="7008495"/>
                  <wp:effectExtent l="0" t="0" r="0" b="1905"/>
                  <wp:docPr id="838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ood Example of Storm Verification.png"/>
                          <pic:cNvPicPr/>
                        </pic:nvPicPr>
                        <pic:blipFill rotWithShape="1">
                          <a:blip r:embed="rId19" cstate="print">
                            <a:extLst>
                              <a:ext uri="{28A0092B-C50C-407E-A947-70E740481C1C}">
                                <a14:useLocalDpi xmlns:a14="http://schemas.microsoft.com/office/drawing/2010/main" val="0"/>
                              </a:ext>
                            </a:extLst>
                          </a:blip>
                          <a:srcRect t="6482"/>
                          <a:stretch/>
                        </pic:blipFill>
                        <pic:spPr bwMode="auto">
                          <a:xfrm>
                            <a:off x="0" y="0"/>
                            <a:ext cx="5296535" cy="7008495"/>
                          </a:xfrm>
                          <a:prstGeom prst="rect">
                            <a:avLst/>
                          </a:prstGeom>
                          <a:ln>
                            <a:noFill/>
                          </a:ln>
                          <a:extLst>
                            <a:ext uri="{53640926-AAD7-44D8-BBD7-CCE9431645EC}">
                              <a14:shadowObscured xmlns:a14="http://schemas.microsoft.com/office/drawing/2010/main"/>
                            </a:ext>
                          </a:extLst>
                        </pic:spPr>
                      </pic:pic>
                    </a:graphicData>
                  </a:graphic>
                </wp:inline>
              </w:drawing>
            </w:r>
          </w:p>
          <w:p w14:paraId="0D3FC4E6" w14:textId="77777777" w:rsidR="00302F31" w:rsidRPr="00E364FC" w:rsidRDefault="00302F31" w:rsidP="00302F31">
            <w:pPr>
              <w:rPr>
                <w:rFonts w:asciiTheme="minorHAnsi" w:hAnsiTheme="minorHAnsi" w:cstheme="minorHAnsi"/>
              </w:rPr>
            </w:pPr>
          </w:p>
          <w:p w14:paraId="7C870986" w14:textId="40DF24A3" w:rsidR="00860D93" w:rsidRPr="00386B46" w:rsidRDefault="00860D93" w:rsidP="00860D93">
            <w:pPr>
              <w:pStyle w:val="Caption"/>
            </w:pPr>
            <w:r w:rsidRPr="00386B46">
              <w:t xml:space="preserve">Figure </w:t>
            </w:r>
            <w:r>
              <w:t>4</w:t>
            </w:r>
            <w:r w:rsidRPr="00386B46">
              <w:t xml:space="preserve"> - Example of </w:t>
            </w:r>
            <w:r>
              <w:t xml:space="preserve">“Good” </w:t>
            </w:r>
            <w:proofErr w:type="gramStart"/>
            <w:r>
              <w:t xml:space="preserve">Storm </w:t>
            </w:r>
            <w:r w:rsidRPr="00386B46">
              <w:t xml:space="preserve"> Verification</w:t>
            </w:r>
            <w:proofErr w:type="gramEnd"/>
            <w:r w:rsidRPr="00386B46">
              <w:t xml:space="preserve"> </w:t>
            </w:r>
          </w:p>
          <w:p w14:paraId="0D3C1606" w14:textId="70262610" w:rsidR="00302F31" w:rsidRDefault="00302F31" w:rsidP="00302F31">
            <w:pPr>
              <w:rPr>
                <w:rFonts w:asciiTheme="minorHAnsi" w:hAnsiTheme="minorHAnsi" w:cstheme="minorHAnsi"/>
              </w:rPr>
            </w:pPr>
          </w:p>
          <w:p w14:paraId="028F2E66" w14:textId="49F3B8D3" w:rsidR="00860D93" w:rsidRDefault="00860D93" w:rsidP="00302F31">
            <w:pPr>
              <w:rPr>
                <w:rFonts w:asciiTheme="minorHAnsi" w:hAnsiTheme="minorHAnsi" w:cstheme="minorHAnsi"/>
              </w:rPr>
            </w:pPr>
          </w:p>
          <w:p w14:paraId="26065238" w14:textId="77777777" w:rsidR="00860D93" w:rsidRPr="00E364FC" w:rsidRDefault="00860D93" w:rsidP="00302F31">
            <w:pPr>
              <w:rPr>
                <w:rFonts w:asciiTheme="minorHAnsi" w:hAnsiTheme="minorHAnsi" w:cstheme="minorHAnsi"/>
              </w:rPr>
            </w:pPr>
          </w:p>
          <w:p w14:paraId="1E2C5A39" w14:textId="77777777" w:rsidR="00302F31" w:rsidRPr="00E364FC" w:rsidRDefault="00302F31" w:rsidP="00302F31">
            <w:pPr>
              <w:rPr>
                <w:rFonts w:asciiTheme="minorHAnsi" w:hAnsiTheme="minorHAnsi" w:cstheme="minorHAnsi"/>
              </w:rPr>
            </w:pPr>
          </w:p>
          <w:p w14:paraId="4A021762" w14:textId="000879D7" w:rsidR="00302F31" w:rsidRPr="00E364FC" w:rsidRDefault="00F25C43" w:rsidP="00302F31">
            <w:pPr>
              <w:rPr>
                <w:rFonts w:asciiTheme="minorHAnsi" w:hAnsiTheme="minorHAnsi" w:cstheme="minorHAnsi"/>
              </w:rPr>
            </w:pPr>
            <w:r>
              <w:rPr>
                <w:rFonts w:asciiTheme="minorHAnsi" w:hAnsiTheme="minorHAnsi" w:cs="Arial"/>
                <w:b/>
                <w:sz w:val="28"/>
                <w:szCs w:val="28"/>
                <w:lang w:val="en-GB"/>
              </w:rPr>
              <w:t>Historical Verification</w:t>
            </w:r>
          </w:p>
        </w:tc>
      </w:tr>
      <w:tr w:rsidR="00AF6113" w14:paraId="7ACABB2F" w14:textId="77777777" w:rsidTr="00302F31">
        <w:tc>
          <w:tcPr>
            <w:tcW w:w="9578" w:type="dxa"/>
          </w:tcPr>
          <w:p w14:paraId="55033CD2" w14:textId="72066E63" w:rsidR="00F25C43" w:rsidRPr="005C1BD5" w:rsidRDefault="00F25C43" w:rsidP="00F25C43">
            <w:pPr>
              <w:rPr>
                <w:rFonts w:asciiTheme="minorHAnsi" w:hAnsiTheme="minorHAnsi" w:cstheme="minorHAnsi"/>
              </w:rPr>
            </w:pPr>
            <w:r>
              <w:rPr>
                <w:rFonts w:asciiTheme="minorHAnsi" w:hAnsiTheme="minorHAnsi" w:cstheme="minorHAnsi"/>
              </w:rPr>
              <w:lastRenderedPageBreak/>
              <w:t xml:space="preserve">Historical verification is an important exercise for two key reasons. Firstly, it confirms the model confidence in terms of predicting known historical occurrences such as flooding or combined sewer overflow (CSO) spills. Secondly, it is important to assist the </w:t>
            </w:r>
            <w:proofErr w:type="spellStart"/>
            <w:r>
              <w:rPr>
                <w:rFonts w:asciiTheme="minorHAnsi" w:hAnsiTheme="minorHAnsi" w:cstheme="minorHAnsi"/>
              </w:rPr>
              <w:t>modeller</w:t>
            </w:r>
            <w:proofErr w:type="spellEnd"/>
            <w:r>
              <w:rPr>
                <w:rFonts w:asciiTheme="minorHAnsi" w:hAnsiTheme="minorHAnsi" w:cstheme="minorHAnsi"/>
              </w:rPr>
              <w:t xml:space="preserve"> in identifying potential modelling anomalies that may lead to erroneous predictions (for e</w:t>
            </w:r>
            <w:r w:rsidRPr="00FC13F3">
              <w:rPr>
                <w:rFonts w:asciiTheme="minorHAnsi" w:hAnsiTheme="minorHAnsi" w:cstheme="minorHAnsi"/>
              </w:rPr>
              <w:t>xample</w:t>
            </w:r>
            <w:r>
              <w:rPr>
                <w:rFonts w:asciiTheme="minorHAnsi" w:hAnsiTheme="minorHAnsi" w:cstheme="minorHAnsi"/>
              </w:rPr>
              <w:t xml:space="preserve">, an erroneously small pipe size leading to excessive flooding). </w:t>
            </w:r>
          </w:p>
          <w:p w14:paraId="78412D43" w14:textId="77777777" w:rsidR="00F25C43" w:rsidRPr="005C1BD5" w:rsidRDefault="00F25C43" w:rsidP="00F25C43">
            <w:pPr>
              <w:rPr>
                <w:rFonts w:asciiTheme="minorHAnsi" w:hAnsiTheme="minorHAnsi" w:cstheme="minorHAnsi"/>
              </w:rPr>
            </w:pPr>
          </w:p>
          <w:p w14:paraId="77724F89" w14:textId="77777777" w:rsidR="00F25C43" w:rsidRPr="005C1BD5" w:rsidRDefault="00F25C43" w:rsidP="00F25C43">
            <w:pPr>
              <w:rPr>
                <w:rFonts w:asciiTheme="minorHAnsi" w:hAnsiTheme="minorHAnsi" w:cstheme="minorHAnsi"/>
              </w:rPr>
            </w:pPr>
            <w:r w:rsidRPr="005C1BD5">
              <w:rPr>
                <w:rFonts w:asciiTheme="minorHAnsi" w:hAnsiTheme="minorHAnsi" w:cstheme="minorHAnsi"/>
              </w:rPr>
              <w:t xml:space="preserve">Verification against historic event data </w:t>
            </w:r>
            <w:r>
              <w:rPr>
                <w:rFonts w:asciiTheme="minorHAnsi" w:hAnsiTheme="minorHAnsi" w:cstheme="minorHAnsi"/>
              </w:rPr>
              <w:t>as a minimum should</w:t>
            </w:r>
            <w:r w:rsidRPr="005C1BD5">
              <w:rPr>
                <w:rFonts w:asciiTheme="minorHAnsi" w:hAnsiTheme="minorHAnsi" w:cstheme="minorHAnsi"/>
              </w:rPr>
              <w:t xml:space="preserve"> be undertaken initially during the early </w:t>
            </w:r>
            <w:r w:rsidRPr="00573A8E">
              <w:rPr>
                <w:rFonts w:asciiTheme="minorHAnsi" w:hAnsiTheme="minorHAnsi" w:cstheme="minorHAnsi"/>
              </w:rPr>
              <w:t>stages</w:t>
            </w:r>
            <w:r w:rsidRPr="005C1BD5">
              <w:rPr>
                <w:rFonts w:asciiTheme="minorHAnsi" w:hAnsiTheme="minorHAnsi" w:cstheme="minorHAnsi"/>
              </w:rPr>
              <w:t xml:space="preserve"> of verification as this can often provide a useful sensibility check as to the performance of the model.</w:t>
            </w:r>
            <w:r>
              <w:rPr>
                <w:rFonts w:asciiTheme="minorHAnsi" w:hAnsiTheme="minorHAnsi" w:cstheme="minorHAnsi"/>
              </w:rPr>
              <w:t xml:space="preserve"> Ideally, historical verification should be treated as an ongoing process from the end of model build, through stability checking, initial verification and verification against flow survey data. </w:t>
            </w:r>
          </w:p>
          <w:p w14:paraId="77621FB2" w14:textId="7BC5C6C5" w:rsidR="00F25C43" w:rsidRPr="005C1BD5" w:rsidRDefault="00F25C43" w:rsidP="00F25C43">
            <w:pPr>
              <w:rPr>
                <w:rFonts w:asciiTheme="minorHAnsi" w:hAnsiTheme="minorHAnsi" w:cstheme="minorHAnsi"/>
              </w:rPr>
            </w:pPr>
          </w:p>
          <w:p w14:paraId="0A66E348" w14:textId="15B82939" w:rsidR="00F25C43" w:rsidRPr="005C1BD5" w:rsidRDefault="00F25C43" w:rsidP="00F25C43">
            <w:pPr>
              <w:rPr>
                <w:rFonts w:asciiTheme="minorHAnsi" w:hAnsiTheme="minorHAnsi" w:cstheme="minorHAnsi"/>
              </w:rPr>
            </w:pPr>
            <w:r w:rsidRPr="005C1BD5">
              <w:rPr>
                <w:rFonts w:asciiTheme="minorHAnsi" w:hAnsiTheme="minorHAnsi" w:cstheme="minorHAnsi"/>
              </w:rPr>
              <w:t xml:space="preserve">Historical verification shall be </w:t>
            </w:r>
            <w:r>
              <w:rPr>
                <w:rFonts w:asciiTheme="minorHAnsi" w:hAnsiTheme="minorHAnsi" w:cstheme="minorHAnsi"/>
              </w:rPr>
              <w:t>completed</w:t>
            </w:r>
            <w:r w:rsidRPr="005C1BD5">
              <w:rPr>
                <w:rFonts w:asciiTheme="minorHAnsi" w:hAnsiTheme="minorHAnsi" w:cstheme="minorHAnsi"/>
              </w:rPr>
              <w:t xml:space="preserve"> following the completion of the verification against flow survey data under dry weather flow conditions and </w:t>
            </w:r>
            <w:r w:rsidRPr="002B00FF">
              <w:rPr>
                <w:rFonts w:asciiTheme="minorHAnsi" w:hAnsiTheme="minorHAnsi" w:cstheme="minorHAnsi"/>
                <w:b/>
              </w:rPr>
              <w:t>before</w:t>
            </w:r>
            <w:r w:rsidRPr="005C1BD5">
              <w:rPr>
                <w:rFonts w:asciiTheme="minorHAnsi" w:hAnsiTheme="minorHAnsi" w:cstheme="minorHAnsi"/>
              </w:rPr>
              <w:t xml:space="preserve"> verification under storm conditions.</w:t>
            </w:r>
          </w:p>
          <w:p w14:paraId="2829FF20" w14:textId="77777777" w:rsidR="00F25C43" w:rsidRPr="005C1BD5" w:rsidRDefault="00F25C43" w:rsidP="00F25C43">
            <w:pPr>
              <w:rPr>
                <w:rFonts w:asciiTheme="minorHAnsi" w:hAnsiTheme="minorHAnsi" w:cstheme="minorHAnsi"/>
              </w:rPr>
            </w:pPr>
            <w:r w:rsidRPr="005C1BD5">
              <w:rPr>
                <w:rFonts w:asciiTheme="minorHAnsi" w:hAnsiTheme="minorHAnsi" w:cstheme="minorHAnsi"/>
              </w:rPr>
              <w:t> </w:t>
            </w:r>
          </w:p>
          <w:p w14:paraId="6E2D2A6A" w14:textId="77777777" w:rsidR="00F25C43" w:rsidRDefault="00F25C43" w:rsidP="00F25C43">
            <w:pPr>
              <w:rPr>
                <w:rFonts w:asciiTheme="minorHAnsi" w:hAnsiTheme="minorHAnsi" w:cstheme="minorHAnsi"/>
              </w:rPr>
            </w:pPr>
            <w:r>
              <w:rPr>
                <w:rFonts w:asciiTheme="minorHAnsi" w:hAnsiTheme="minorHAnsi" w:cstheme="minorHAnsi"/>
              </w:rPr>
              <w:t xml:space="preserve">It is important sufficient focus is given to historical verification through the whole of the modelling exercise. The historical verification exercise is used to judge a model confidence and it is important that the model can be demonstrated to reflect historical performance, and the associated reporting explain the </w:t>
            </w:r>
            <w:r w:rsidRPr="00573A8E">
              <w:rPr>
                <w:rFonts w:asciiTheme="minorHAnsi" w:hAnsiTheme="minorHAnsi" w:cstheme="minorHAnsi"/>
              </w:rPr>
              <w:t>limitations and risks where</w:t>
            </w:r>
            <w:r>
              <w:rPr>
                <w:rFonts w:asciiTheme="minorHAnsi" w:hAnsiTheme="minorHAnsi" w:cstheme="minorHAnsi"/>
              </w:rPr>
              <w:t xml:space="preserve"> historical verification has not been fully achieved. </w:t>
            </w:r>
          </w:p>
          <w:p w14:paraId="55C122C3" w14:textId="6D6768AD" w:rsidR="00F25C43" w:rsidRDefault="00F25C43" w:rsidP="00F25C43">
            <w:pPr>
              <w:rPr>
                <w:rFonts w:asciiTheme="minorHAnsi" w:hAnsiTheme="minorHAnsi" w:cstheme="minorHAnsi"/>
              </w:rPr>
            </w:pPr>
          </w:p>
          <w:p w14:paraId="6D5F6F39" w14:textId="5512334B" w:rsidR="00F25C43" w:rsidRDefault="00F25C43" w:rsidP="00F25C43">
            <w:pPr>
              <w:rPr>
                <w:rFonts w:asciiTheme="minorHAnsi" w:hAnsiTheme="minorHAnsi" w:cstheme="minorHAnsi"/>
              </w:rPr>
            </w:pPr>
            <w:r>
              <w:rPr>
                <w:rFonts w:asciiTheme="minorHAnsi" w:hAnsiTheme="minorHAnsi" w:cstheme="minorHAnsi"/>
              </w:rPr>
              <w:t xml:space="preserve">Should any anomalies or confidence issues be identified within the historical verification exercise, then the model will be updated. This may require site investigations or further data collection and will require consultation with the Client Project Manager (PM). </w:t>
            </w:r>
          </w:p>
          <w:p w14:paraId="3646AEF2" w14:textId="50B24691" w:rsidR="00F25C43" w:rsidRDefault="00F25C43" w:rsidP="00F25C43">
            <w:pPr>
              <w:rPr>
                <w:rFonts w:asciiTheme="minorHAnsi" w:hAnsiTheme="minorHAnsi" w:cstheme="minorHAnsi"/>
              </w:rPr>
            </w:pPr>
          </w:p>
          <w:p w14:paraId="78B0693E" w14:textId="77777777" w:rsidR="00F25C43" w:rsidRDefault="00F25C43" w:rsidP="00F25C43">
            <w:pPr>
              <w:rPr>
                <w:rFonts w:asciiTheme="minorHAnsi" w:hAnsiTheme="minorHAnsi" w:cstheme="minorHAnsi"/>
              </w:rPr>
            </w:pPr>
            <w:r w:rsidRPr="00232036">
              <w:rPr>
                <w:rFonts w:asciiTheme="minorHAnsi" w:hAnsiTheme="minorHAnsi" w:cstheme="minorHAnsi"/>
              </w:rPr>
              <w:t xml:space="preserve">The comparison of predicted and actual flooding requires use of both historical and design rainfall events. </w:t>
            </w:r>
          </w:p>
          <w:p w14:paraId="22C26025" w14:textId="77777777" w:rsidR="00F25C43" w:rsidRPr="00232036" w:rsidRDefault="00F25C43" w:rsidP="00F25C43">
            <w:pPr>
              <w:rPr>
                <w:rFonts w:asciiTheme="minorHAnsi" w:hAnsiTheme="minorHAnsi" w:cstheme="minorHAnsi"/>
              </w:rPr>
            </w:pPr>
          </w:p>
          <w:p w14:paraId="15EF1F38" w14:textId="77777777" w:rsidR="00F25C43" w:rsidRDefault="00F25C43" w:rsidP="00F25C43">
            <w:pPr>
              <w:rPr>
                <w:rFonts w:asciiTheme="minorHAnsi" w:hAnsiTheme="minorHAnsi" w:cstheme="minorHAnsi"/>
              </w:rPr>
            </w:pPr>
            <w:r w:rsidRPr="00232036">
              <w:rPr>
                <w:rFonts w:asciiTheme="minorHAnsi" w:hAnsiTheme="minorHAnsi" w:cstheme="minorHAnsi"/>
              </w:rPr>
              <w:t xml:space="preserve">Historical events may be derived from observed rainfall records, STORMPAC data or other appropriate time series, </w:t>
            </w:r>
            <w:proofErr w:type="spellStart"/>
            <w:r w:rsidRPr="00232036">
              <w:rPr>
                <w:rFonts w:asciiTheme="minorHAnsi" w:hAnsiTheme="minorHAnsi" w:cstheme="minorHAnsi"/>
              </w:rPr>
              <w:t>localised</w:t>
            </w:r>
            <w:proofErr w:type="spellEnd"/>
            <w:r w:rsidRPr="00232036">
              <w:rPr>
                <w:rFonts w:asciiTheme="minorHAnsi" w:hAnsiTheme="minorHAnsi" w:cstheme="minorHAnsi"/>
              </w:rPr>
              <w:t xml:space="preserve"> to suit the catchment under consideration.</w:t>
            </w:r>
            <w:r>
              <w:rPr>
                <w:rFonts w:asciiTheme="minorHAnsi" w:hAnsiTheme="minorHAnsi" w:cstheme="minorHAnsi"/>
              </w:rPr>
              <w:t xml:space="preserve"> Historic events should be obtained for specific historical incidents such as flooding or CSO spills. There is increasing amounts of </w:t>
            </w:r>
            <w:proofErr w:type="gramStart"/>
            <w:r>
              <w:rPr>
                <w:rFonts w:asciiTheme="minorHAnsi" w:hAnsiTheme="minorHAnsi" w:cstheme="minorHAnsi"/>
              </w:rPr>
              <w:t>high resolution</w:t>
            </w:r>
            <w:proofErr w:type="gramEnd"/>
            <w:r>
              <w:rPr>
                <w:rFonts w:asciiTheme="minorHAnsi" w:hAnsiTheme="minorHAnsi" w:cstheme="minorHAnsi"/>
              </w:rPr>
              <w:t xml:space="preserve"> historical data, particularly for flooding events post 2005. Attempts should always be made to obtain this for the catchment under considerations. </w:t>
            </w:r>
          </w:p>
          <w:p w14:paraId="118D6E87" w14:textId="77777777" w:rsidR="00F25C43" w:rsidRPr="00232036" w:rsidRDefault="00F25C43" w:rsidP="00F25C43">
            <w:pPr>
              <w:rPr>
                <w:rFonts w:asciiTheme="minorHAnsi" w:hAnsiTheme="minorHAnsi" w:cstheme="minorHAnsi"/>
              </w:rPr>
            </w:pPr>
          </w:p>
          <w:p w14:paraId="79D5F9F2" w14:textId="77777777" w:rsidR="00F25C43" w:rsidRDefault="00F25C43" w:rsidP="00F25C43">
            <w:pPr>
              <w:rPr>
                <w:rFonts w:asciiTheme="minorHAnsi" w:hAnsiTheme="minorHAnsi" w:cstheme="minorHAnsi"/>
              </w:rPr>
            </w:pPr>
            <w:r w:rsidRPr="00232036">
              <w:rPr>
                <w:rFonts w:asciiTheme="minorHAnsi" w:hAnsiTheme="minorHAnsi" w:cstheme="minorHAnsi"/>
              </w:rPr>
              <w:t>Design events shall be 1, 2, 5, 10, 20, 30</w:t>
            </w:r>
            <w:r>
              <w:rPr>
                <w:rFonts w:asciiTheme="minorHAnsi" w:hAnsiTheme="minorHAnsi" w:cstheme="minorHAnsi"/>
              </w:rPr>
              <w:t>, 40, 50 and 10</w:t>
            </w:r>
            <w:r w:rsidRPr="00232036">
              <w:rPr>
                <w:rFonts w:asciiTheme="minorHAnsi" w:hAnsiTheme="minorHAnsi" w:cstheme="minorHAnsi"/>
              </w:rPr>
              <w:t xml:space="preserve">0 years return period and 15, 30, 60, </w:t>
            </w:r>
            <w:proofErr w:type="gramStart"/>
            <w:r w:rsidRPr="00232036">
              <w:rPr>
                <w:rFonts w:asciiTheme="minorHAnsi" w:hAnsiTheme="minorHAnsi" w:cstheme="minorHAnsi"/>
              </w:rPr>
              <w:t>90, 120, 240 and 480 minute</w:t>
            </w:r>
            <w:proofErr w:type="gramEnd"/>
            <w:r w:rsidRPr="00232036">
              <w:rPr>
                <w:rFonts w:asciiTheme="minorHAnsi" w:hAnsiTheme="minorHAnsi" w:cstheme="minorHAnsi"/>
              </w:rPr>
              <w:t xml:space="preserve"> duration with a summer profile. Longer durations may be needed for models of large catchments.</w:t>
            </w:r>
            <w:r>
              <w:rPr>
                <w:rFonts w:asciiTheme="minorHAnsi" w:hAnsiTheme="minorHAnsi" w:cstheme="minorHAnsi"/>
              </w:rPr>
              <w:t xml:space="preserve"> Larger return period design events may be appropriate for some </w:t>
            </w:r>
            <w:r w:rsidRPr="00573A8E">
              <w:rPr>
                <w:rFonts w:asciiTheme="minorHAnsi" w:hAnsiTheme="minorHAnsi" w:cstheme="minorHAnsi"/>
              </w:rPr>
              <w:t>integrated LLFA or Local</w:t>
            </w:r>
            <w:r>
              <w:rPr>
                <w:rFonts w:asciiTheme="minorHAnsi" w:hAnsiTheme="minorHAnsi" w:cstheme="minorHAnsi"/>
              </w:rPr>
              <w:t xml:space="preserve"> Authority (LA) partnership studies. </w:t>
            </w:r>
          </w:p>
          <w:p w14:paraId="20E2AF01" w14:textId="77777777" w:rsidR="00F25C43" w:rsidRPr="00232036" w:rsidRDefault="00F25C43" w:rsidP="00F25C43">
            <w:pPr>
              <w:rPr>
                <w:rFonts w:asciiTheme="minorHAnsi" w:hAnsiTheme="minorHAnsi" w:cstheme="minorHAnsi"/>
              </w:rPr>
            </w:pPr>
          </w:p>
          <w:p w14:paraId="33607708" w14:textId="1DC19EE3" w:rsidR="00F25C43" w:rsidRDefault="00F25C43" w:rsidP="00F25C43">
            <w:pPr>
              <w:rPr>
                <w:rFonts w:asciiTheme="minorHAnsi" w:hAnsiTheme="minorHAnsi" w:cstheme="minorHAnsi"/>
              </w:rPr>
            </w:pPr>
            <w:r w:rsidRPr="00232036">
              <w:rPr>
                <w:rFonts w:asciiTheme="minorHAnsi" w:hAnsiTheme="minorHAnsi" w:cstheme="minorHAnsi"/>
              </w:rPr>
              <w:t xml:space="preserve">The user must confirm that the rainfall data used has antecedent condition parameters that are appropriate to the runoff model being used. Full details of the </w:t>
            </w:r>
            <w:proofErr w:type="spellStart"/>
            <w:r w:rsidRPr="00232036">
              <w:rPr>
                <w:rFonts w:asciiTheme="minorHAnsi" w:hAnsiTheme="minorHAnsi" w:cstheme="minorHAnsi"/>
              </w:rPr>
              <w:t>set up</w:t>
            </w:r>
            <w:proofErr w:type="spellEnd"/>
            <w:r w:rsidRPr="00232036">
              <w:rPr>
                <w:rFonts w:asciiTheme="minorHAnsi" w:hAnsiTheme="minorHAnsi" w:cstheme="minorHAnsi"/>
              </w:rPr>
              <w:t xml:space="preserve"> of antecedent conditions for historical verification and design purposes</w:t>
            </w:r>
            <w:r>
              <w:rPr>
                <w:rFonts w:asciiTheme="minorHAnsi" w:hAnsiTheme="minorHAnsi" w:cstheme="minorHAnsi"/>
              </w:rPr>
              <w:t xml:space="preserve"> is</w:t>
            </w:r>
            <w:r w:rsidRPr="00232036">
              <w:rPr>
                <w:rFonts w:asciiTheme="minorHAnsi" w:hAnsiTheme="minorHAnsi" w:cstheme="minorHAnsi"/>
              </w:rPr>
              <w:t xml:space="preserve"> given in </w:t>
            </w:r>
            <w:r w:rsidR="00B6429A">
              <w:rPr>
                <w:rFonts w:asciiTheme="minorHAnsi" w:hAnsiTheme="minorHAnsi" w:cstheme="minorHAnsi"/>
              </w:rPr>
              <w:t>A7P_Antecedent Conditions</w:t>
            </w:r>
            <w:r w:rsidRPr="00232036">
              <w:rPr>
                <w:rFonts w:asciiTheme="minorHAnsi" w:hAnsiTheme="minorHAnsi" w:cstheme="minorHAnsi"/>
              </w:rPr>
              <w:t>.</w:t>
            </w:r>
          </w:p>
          <w:p w14:paraId="16C33431" w14:textId="77777777" w:rsidR="00F25C43" w:rsidRDefault="00F25C43" w:rsidP="00F25C43">
            <w:pPr>
              <w:rPr>
                <w:rFonts w:asciiTheme="minorHAnsi" w:hAnsiTheme="minorHAnsi" w:cstheme="minorHAnsi"/>
              </w:rPr>
            </w:pPr>
          </w:p>
          <w:p w14:paraId="59B5FDD0" w14:textId="77777777" w:rsidR="00F25C43" w:rsidRDefault="00F25C43" w:rsidP="00F25C43">
            <w:pPr>
              <w:rPr>
                <w:rFonts w:asciiTheme="minorHAnsi" w:hAnsiTheme="minorHAnsi" w:cstheme="minorHAnsi"/>
              </w:rPr>
            </w:pPr>
            <w:r>
              <w:rPr>
                <w:rFonts w:asciiTheme="minorHAnsi" w:hAnsiTheme="minorHAnsi" w:cstheme="minorHAnsi"/>
              </w:rPr>
              <w:t xml:space="preserve">The verified model should be simulated with the identified historical rainfall data, design events or time series rainfall (where each is available). </w:t>
            </w:r>
          </w:p>
          <w:p w14:paraId="35D6EF60" w14:textId="77777777" w:rsidR="00F25C43" w:rsidRPr="00232036" w:rsidRDefault="00F25C43" w:rsidP="00F25C43">
            <w:pPr>
              <w:rPr>
                <w:rFonts w:asciiTheme="minorHAnsi" w:hAnsiTheme="minorHAnsi" w:cstheme="minorHAnsi"/>
              </w:rPr>
            </w:pPr>
          </w:p>
          <w:p w14:paraId="11AA1569" w14:textId="51264749" w:rsidR="00F25C43" w:rsidRDefault="00F25C43" w:rsidP="00F25C43">
            <w:pPr>
              <w:rPr>
                <w:rFonts w:asciiTheme="minorHAnsi" w:hAnsiTheme="minorHAnsi" w:cstheme="minorHAnsi"/>
              </w:rPr>
            </w:pPr>
            <w:r w:rsidRPr="00232036">
              <w:rPr>
                <w:rFonts w:asciiTheme="minorHAnsi" w:hAnsiTheme="minorHAnsi" w:cstheme="minorHAnsi"/>
              </w:rPr>
              <w:t xml:space="preserve">The predictions of flooding shall be compared with the reported data. The model should reproduce all reported flooding in terms of location, </w:t>
            </w:r>
            <w:proofErr w:type="gramStart"/>
            <w:r w:rsidRPr="00232036">
              <w:rPr>
                <w:rFonts w:asciiTheme="minorHAnsi" w:hAnsiTheme="minorHAnsi" w:cstheme="minorHAnsi"/>
              </w:rPr>
              <w:t>severity</w:t>
            </w:r>
            <w:proofErr w:type="gramEnd"/>
            <w:r w:rsidRPr="00232036">
              <w:rPr>
                <w:rFonts w:asciiTheme="minorHAnsi" w:hAnsiTheme="minorHAnsi" w:cstheme="minorHAnsi"/>
              </w:rPr>
              <w:t xml:space="preserve"> and frequency where records exist. The model should not predict flooding where no record exists of flooding having occurred. Where a lack of comparability is evident further investigation</w:t>
            </w:r>
            <w:r>
              <w:rPr>
                <w:rFonts w:asciiTheme="minorHAnsi" w:hAnsiTheme="minorHAnsi" w:cstheme="minorHAnsi"/>
              </w:rPr>
              <w:t>, site survey or model upgrade</w:t>
            </w:r>
            <w:r w:rsidRPr="00232036">
              <w:rPr>
                <w:rFonts w:asciiTheme="minorHAnsi" w:hAnsiTheme="minorHAnsi" w:cstheme="minorHAnsi"/>
              </w:rPr>
              <w:t xml:space="preserve"> </w:t>
            </w:r>
            <w:r>
              <w:rPr>
                <w:rFonts w:asciiTheme="minorHAnsi" w:hAnsiTheme="minorHAnsi" w:cstheme="minorHAnsi"/>
              </w:rPr>
              <w:t>will be</w:t>
            </w:r>
            <w:r w:rsidRPr="00232036">
              <w:rPr>
                <w:rFonts w:asciiTheme="minorHAnsi" w:hAnsiTheme="minorHAnsi" w:cstheme="minorHAnsi"/>
              </w:rPr>
              <w:t xml:space="preserve"> required</w:t>
            </w:r>
            <w:r>
              <w:rPr>
                <w:rFonts w:asciiTheme="minorHAnsi" w:hAnsiTheme="minorHAnsi" w:cstheme="minorHAnsi"/>
              </w:rPr>
              <w:t>, through consultation with the Client PM</w:t>
            </w:r>
            <w:r w:rsidRPr="00232036">
              <w:rPr>
                <w:rFonts w:asciiTheme="minorHAnsi" w:hAnsiTheme="minorHAnsi" w:cstheme="minorHAnsi"/>
              </w:rPr>
              <w:t xml:space="preserve">. Possible causes </w:t>
            </w:r>
            <w:proofErr w:type="gramStart"/>
            <w:r w:rsidRPr="00232036">
              <w:rPr>
                <w:rFonts w:asciiTheme="minorHAnsi" w:hAnsiTheme="minorHAnsi" w:cstheme="minorHAnsi"/>
              </w:rPr>
              <w:t>are;</w:t>
            </w:r>
            <w:proofErr w:type="gramEnd"/>
          </w:p>
          <w:p w14:paraId="45042753" w14:textId="27F924FC" w:rsidR="00F25C43" w:rsidRDefault="00F25C43" w:rsidP="00F25C43">
            <w:pPr>
              <w:rPr>
                <w:rFonts w:asciiTheme="minorHAnsi" w:hAnsiTheme="minorHAnsi" w:cstheme="minorHAnsi"/>
              </w:rPr>
            </w:pPr>
          </w:p>
          <w:p w14:paraId="1C0CAC12" w14:textId="77777777" w:rsidR="00B6429A" w:rsidRPr="00232036" w:rsidRDefault="00B6429A" w:rsidP="00F25C43">
            <w:pPr>
              <w:rPr>
                <w:rFonts w:asciiTheme="minorHAnsi" w:hAnsiTheme="minorHAnsi" w:cstheme="minorHAnsi"/>
              </w:rPr>
            </w:pPr>
          </w:p>
          <w:p w14:paraId="4B656E3F" w14:textId="77777777" w:rsidR="00F25C43" w:rsidRPr="00232036" w:rsidRDefault="00F25C43" w:rsidP="00F25C43">
            <w:pPr>
              <w:pStyle w:val="ListParagraph"/>
              <w:numPr>
                <w:ilvl w:val="0"/>
                <w:numId w:val="26"/>
              </w:numPr>
              <w:spacing w:line="276" w:lineRule="auto"/>
              <w:jc w:val="both"/>
              <w:rPr>
                <w:rFonts w:asciiTheme="minorHAnsi" w:hAnsiTheme="minorHAnsi" w:cstheme="minorHAnsi"/>
              </w:rPr>
            </w:pPr>
            <w:r w:rsidRPr="00232036">
              <w:rPr>
                <w:rFonts w:asciiTheme="minorHAnsi" w:hAnsiTheme="minorHAnsi" w:cstheme="minorHAnsi"/>
              </w:rPr>
              <w:lastRenderedPageBreak/>
              <w:t>Model not representative of reality.</w:t>
            </w:r>
          </w:p>
          <w:p w14:paraId="0D435197" w14:textId="77777777" w:rsidR="00F25C43" w:rsidRPr="00232036" w:rsidRDefault="00F25C43" w:rsidP="00F25C43">
            <w:pPr>
              <w:pStyle w:val="ListParagraph"/>
              <w:numPr>
                <w:ilvl w:val="0"/>
                <w:numId w:val="26"/>
              </w:numPr>
              <w:spacing w:line="276" w:lineRule="auto"/>
              <w:jc w:val="both"/>
              <w:rPr>
                <w:rFonts w:asciiTheme="minorHAnsi" w:hAnsiTheme="minorHAnsi" w:cstheme="minorHAnsi"/>
              </w:rPr>
            </w:pPr>
            <w:r w:rsidRPr="00232036">
              <w:rPr>
                <w:rFonts w:asciiTheme="minorHAnsi" w:hAnsiTheme="minorHAnsi" w:cstheme="minorHAnsi"/>
              </w:rPr>
              <w:t>Recorded flooding due to cause other than hydraulic overload of sewer system (</w:t>
            </w:r>
            <w:proofErr w:type="gramStart"/>
            <w:r w:rsidRPr="00232036">
              <w:rPr>
                <w:rFonts w:asciiTheme="minorHAnsi" w:hAnsiTheme="minorHAnsi" w:cstheme="minorHAnsi"/>
              </w:rPr>
              <w:t>e.g.</w:t>
            </w:r>
            <w:proofErr w:type="gramEnd"/>
            <w:r w:rsidRPr="00232036">
              <w:rPr>
                <w:rFonts w:asciiTheme="minorHAnsi" w:hAnsiTheme="minorHAnsi" w:cstheme="minorHAnsi"/>
              </w:rPr>
              <w:t xml:space="preserve"> blockage, flooding from highway drainage </w:t>
            </w:r>
            <w:proofErr w:type="spellStart"/>
            <w:r w:rsidRPr="00232036">
              <w:rPr>
                <w:rFonts w:asciiTheme="minorHAnsi" w:hAnsiTheme="minorHAnsi" w:cstheme="minorHAnsi"/>
              </w:rPr>
              <w:t>etc</w:t>
            </w:r>
            <w:proofErr w:type="spellEnd"/>
            <w:r w:rsidRPr="00232036">
              <w:rPr>
                <w:rFonts w:asciiTheme="minorHAnsi" w:hAnsiTheme="minorHAnsi" w:cstheme="minorHAnsi"/>
              </w:rPr>
              <w:t>).</w:t>
            </w:r>
          </w:p>
          <w:p w14:paraId="6A9DB424" w14:textId="6E47AFAD" w:rsidR="00F25C43" w:rsidRDefault="00F25C43" w:rsidP="00F25C43">
            <w:pPr>
              <w:pStyle w:val="ListParagraph"/>
              <w:numPr>
                <w:ilvl w:val="0"/>
                <w:numId w:val="26"/>
              </w:numPr>
              <w:spacing w:line="276" w:lineRule="auto"/>
              <w:jc w:val="both"/>
              <w:rPr>
                <w:rFonts w:asciiTheme="minorHAnsi" w:hAnsiTheme="minorHAnsi" w:cstheme="minorHAnsi"/>
              </w:rPr>
            </w:pPr>
            <w:r w:rsidRPr="00232036">
              <w:rPr>
                <w:rFonts w:asciiTheme="minorHAnsi" w:hAnsiTheme="minorHAnsi" w:cstheme="minorHAnsi"/>
              </w:rPr>
              <w:t xml:space="preserve">Flooding occurs but has not been reported (for </w:t>
            </w:r>
            <w:r w:rsidRPr="00971504">
              <w:rPr>
                <w:rFonts w:asciiTheme="minorHAnsi" w:hAnsiTheme="minorHAnsi" w:cstheme="minorHAnsi"/>
              </w:rPr>
              <w:t>example,</w:t>
            </w:r>
            <w:r w:rsidRPr="00232036">
              <w:rPr>
                <w:rFonts w:asciiTheme="minorHAnsi" w:hAnsiTheme="minorHAnsi" w:cstheme="minorHAnsi"/>
              </w:rPr>
              <w:t xml:space="preserve"> may flow into a </w:t>
            </w:r>
            <w:r>
              <w:rPr>
                <w:rFonts w:asciiTheme="minorHAnsi" w:hAnsiTheme="minorHAnsi" w:cstheme="minorHAnsi"/>
              </w:rPr>
              <w:t xml:space="preserve">watercourse, </w:t>
            </w:r>
            <w:proofErr w:type="gramStart"/>
            <w:r>
              <w:rPr>
                <w:rFonts w:asciiTheme="minorHAnsi" w:hAnsiTheme="minorHAnsi" w:cstheme="minorHAnsi"/>
              </w:rPr>
              <w:t>ditch</w:t>
            </w:r>
            <w:proofErr w:type="gramEnd"/>
            <w:r>
              <w:rPr>
                <w:rFonts w:asciiTheme="minorHAnsi" w:hAnsiTheme="minorHAnsi" w:cstheme="minorHAnsi"/>
              </w:rPr>
              <w:t xml:space="preserve"> or adjacent surface water (SW)</w:t>
            </w:r>
            <w:r w:rsidRPr="00232036">
              <w:rPr>
                <w:rFonts w:asciiTheme="minorHAnsi" w:hAnsiTheme="minorHAnsi" w:cstheme="minorHAnsi"/>
              </w:rPr>
              <w:t xml:space="preserve"> gully, and not be noticed by the public).</w:t>
            </w:r>
          </w:p>
          <w:p w14:paraId="3F14C250" w14:textId="77777777" w:rsidR="00F25C43" w:rsidRPr="00232036" w:rsidRDefault="00F25C43" w:rsidP="00F25C43">
            <w:pPr>
              <w:pStyle w:val="ListParagraph"/>
              <w:rPr>
                <w:rFonts w:asciiTheme="minorHAnsi" w:hAnsiTheme="minorHAnsi" w:cstheme="minorHAnsi"/>
              </w:rPr>
            </w:pPr>
          </w:p>
          <w:p w14:paraId="1A6F4CDC" w14:textId="505D8AAD" w:rsidR="00F25C43" w:rsidRDefault="00F25C43" w:rsidP="00F25C43">
            <w:pPr>
              <w:rPr>
                <w:rFonts w:asciiTheme="minorHAnsi" w:hAnsiTheme="minorHAnsi" w:cstheme="minorHAnsi"/>
              </w:rPr>
            </w:pPr>
            <w:r w:rsidRPr="00232036">
              <w:rPr>
                <w:rFonts w:asciiTheme="minorHAnsi" w:hAnsiTheme="minorHAnsi" w:cstheme="minorHAnsi"/>
              </w:rPr>
              <w:t xml:space="preserve">All predicted flooding shall be investigated and reported. </w:t>
            </w:r>
            <w:r w:rsidRPr="00D81B51">
              <w:rPr>
                <w:rFonts w:asciiTheme="minorHAnsi" w:hAnsiTheme="minorHAnsi" w:cstheme="minorHAnsi"/>
              </w:rPr>
              <w:t>Where appropriate the model will be adjusted in line with the investigations carried out</w:t>
            </w:r>
            <w:r>
              <w:rPr>
                <w:rFonts w:asciiTheme="minorHAnsi" w:hAnsiTheme="minorHAnsi" w:cstheme="minorHAnsi"/>
              </w:rPr>
              <w:t xml:space="preserve"> as part of the historical verification exercise and reported</w:t>
            </w:r>
            <w:r w:rsidRPr="00D81B51">
              <w:rPr>
                <w:rFonts w:asciiTheme="minorHAnsi" w:hAnsiTheme="minorHAnsi" w:cstheme="minorHAnsi"/>
              </w:rPr>
              <w:t>. A statement of verification against historic data, highlighting areas where confidence is reduced by a lack of fit</w:t>
            </w:r>
            <w:r>
              <w:rPr>
                <w:rFonts w:asciiTheme="minorHAnsi" w:hAnsiTheme="minorHAnsi" w:cstheme="minorHAnsi"/>
              </w:rPr>
              <w:t xml:space="preserve"> or failure to represent historical observations</w:t>
            </w:r>
            <w:r w:rsidRPr="00D81B51">
              <w:rPr>
                <w:rFonts w:asciiTheme="minorHAnsi" w:hAnsiTheme="minorHAnsi" w:cstheme="minorHAnsi"/>
              </w:rPr>
              <w:t>, should be included in the SMS Report</w:t>
            </w:r>
            <w:r>
              <w:rPr>
                <w:rFonts w:asciiTheme="minorHAnsi" w:hAnsiTheme="minorHAnsi" w:cstheme="minorHAnsi"/>
              </w:rPr>
              <w:t xml:space="preserve">, the verification </w:t>
            </w:r>
            <w:proofErr w:type="gramStart"/>
            <w:r>
              <w:rPr>
                <w:rFonts w:asciiTheme="minorHAnsi" w:hAnsiTheme="minorHAnsi" w:cstheme="minorHAnsi"/>
              </w:rPr>
              <w:t>workbook</w:t>
            </w:r>
            <w:proofErr w:type="gramEnd"/>
            <w:r>
              <w:rPr>
                <w:rFonts w:asciiTheme="minorHAnsi" w:hAnsiTheme="minorHAnsi" w:cstheme="minorHAnsi"/>
              </w:rPr>
              <w:t xml:space="preserve"> and the MICAS workbook</w:t>
            </w:r>
            <w:r w:rsidRPr="009D5B63">
              <w:rPr>
                <w:rFonts w:asciiTheme="minorHAnsi" w:hAnsiTheme="minorHAnsi" w:cstheme="minorHAnsi"/>
              </w:rPr>
              <w:t>.</w:t>
            </w:r>
            <w:r>
              <w:rPr>
                <w:rFonts w:asciiTheme="minorHAnsi" w:hAnsiTheme="minorHAnsi" w:cstheme="minorHAnsi"/>
              </w:rPr>
              <w:t xml:space="preserve">  This reporting should consider not only reported locations which are predicted by the model but also both un-modelled historical events and modelled only (and not confirmed historically) predictions.</w:t>
            </w:r>
          </w:p>
          <w:p w14:paraId="3AE44693" w14:textId="77777777" w:rsidR="00F25C43" w:rsidRDefault="00F25C43" w:rsidP="00F25C43">
            <w:pPr>
              <w:rPr>
                <w:rFonts w:asciiTheme="minorHAnsi" w:hAnsiTheme="minorHAnsi" w:cstheme="minorHAnsi"/>
              </w:rPr>
            </w:pPr>
          </w:p>
          <w:p w14:paraId="62744726" w14:textId="77777777" w:rsidR="00F25C43" w:rsidRDefault="00F25C43" w:rsidP="00F25C43">
            <w:pPr>
              <w:rPr>
                <w:rFonts w:asciiTheme="minorHAnsi" w:hAnsiTheme="minorHAnsi" w:cstheme="minorHAnsi"/>
              </w:rPr>
            </w:pPr>
            <w:r w:rsidRPr="00232036">
              <w:rPr>
                <w:rFonts w:asciiTheme="minorHAnsi" w:hAnsiTheme="minorHAnsi" w:cstheme="minorHAnsi"/>
              </w:rPr>
              <w:t xml:space="preserve">Given the circumstantial nature of much historic data however, some flexibility in interpreting results is permissible. Severe surcharge (close to </w:t>
            </w:r>
            <w:r w:rsidRPr="00573A8E">
              <w:rPr>
                <w:rFonts w:asciiTheme="minorHAnsi" w:hAnsiTheme="minorHAnsi" w:cstheme="minorHAnsi"/>
              </w:rPr>
              <w:t>cover level) may be</w:t>
            </w:r>
            <w:r w:rsidRPr="00232036">
              <w:rPr>
                <w:rFonts w:asciiTheme="minorHAnsi" w:hAnsiTheme="minorHAnsi" w:cstheme="minorHAnsi"/>
              </w:rPr>
              <w:t xml:space="preserve"> taken as evidence to support flooding predictions for which no records exist. </w:t>
            </w:r>
          </w:p>
          <w:p w14:paraId="21DA5D2A" w14:textId="77777777" w:rsidR="00F25C43" w:rsidRPr="00232036" w:rsidRDefault="00F25C43" w:rsidP="00F25C43">
            <w:pPr>
              <w:rPr>
                <w:rFonts w:asciiTheme="minorHAnsi" w:hAnsiTheme="minorHAnsi" w:cstheme="minorHAnsi"/>
              </w:rPr>
            </w:pPr>
          </w:p>
          <w:p w14:paraId="5134DE5C" w14:textId="387642DD" w:rsidR="00F25C43" w:rsidRPr="00573A8E" w:rsidRDefault="00F25C43" w:rsidP="00F25C43">
            <w:pPr>
              <w:rPr>
                <w:rFonts w:asciiTheme="minorHAnsi" w:hAnsiTheme="minorHAnsi" w:cstheme="minorHAnsi"/>
              </w:rPr>
            </w:pPr>
            <w:r w:rsidRPr="00232036">
              <w:rPr>
                <w:rFonts w:asciiTheme="minorHAnsi" w:hAnsiTheme="minorHAnsi" w:cstheme="minorHAnsi"/>
              </w:rPr>
              <w:t>Site visits and manhole inspections may be undertaken, though the extent of these will be agreed wi</w:t>
            </w:r>
            <w:r>
              <w:rPr>
                <w:rFonts w:asciiTheme="minorHAnsi" w:hAnsiTheme="minorHAnsi" w:cstheme="minorHAnsi"/>
              </w:rPr>
              <w:t xml:space="preserve">th the Client PM at the </w:t>
            </w:r>
            <w:r w:rsidRPr="00232036">
              <w:rPr>
                <w:rFonts w:asciiTheme="minorHAnsi" w:hAnsiTheme="minorHAnsi" w:cstheme="minorHAnsi"/>
              </w:rPr>
              <w:t xml:space="preserve">verification </w:t>
            </w:r>
            <w:r w:rsidRPr="00573A8E">
              <w:rPr>
                <w:rFonts w:asciiTheme="minorHAnsi" w:hAnsiTheme="minorHAnsi" w:cstheme="minorHAnsi"/>
              </w:rPr>
              <w:t>meeting</w:t>
            </w:r>
            <w:r>
              <w:rPr>
                <w:rFonts w:asciiTheme="minorHAnsi" w:hAnsiTheme="minorHAnsi" w:cstheme="minorHAnsi"/>
              </w:rPr>
              <w:t>s</w:t>
            </w:r>
            <w:r w:rsidRPr="00232036">
              <w:rPr>
                <w:rFonts w:asciiTheme="minorHAnsi" w:hAnsiTheme="minorHAnsi" w:cstheme="minorHAnsi"/>
              </w:rPr>
              <w:t>. Alternatively, some flood risk assessments may be undertaken to establish the impact of flooding from a manhole (</w:t>
            </w:r>
            <w:proofErr w:type="gramStart"/>
            <w:r w:rsidRPr="00232036">
              <w:rPr>
                <w:rFonts w:asciiTheme="minorHAnsi" w:hAnsiTheme="minorHAnsi" w:cstheme="minorHAnsi"/>
              </w:rPr>
              <w:t>i.e.</w:t>
            </w:r>
            <w:proofErr w:type="gramEnd"/>
            <w:r w:rsidRPr="00232036">
              <w:rPr>
                <w:rFonts w:asciiTheme="minorHAnsi" w:hAnsiTheme="minorHAnsi" w:cstheme="minorHAnsi"/>
              </w:rPr>
              <w:t xml:space="preserve"> the number and type of properties affected) or whether the flooding may drain away and not be reported. The number and extent </w:t>
            </w:r>
            <w:r w:rsidRPr="00573A8E">
              <w:rPr>
                <w:rFonts w:asciiTheme="minorHAnsi" w:hAnsiTheme="minorHAnsi" w:cstheme="minorHAnsi"/>
              </w:rPr>
              <w:t xml:space="preserve">of any flood risk assessments will be agreed with the Client PM at the verification or risk assessment stage. </w:t>
            </w:r>
          </w:p>
          <w:p w14:paraId="744361E9" w14:textId="77777777" w:rsidR="00F25C43" w:rsidRPr="00573A8E" w:rsidRDefault="00F25C43" w:rsidP="00F25C43">
            <w:pPr>
              <w:rPr>
                <w:rFonts w:asciiTheme="minorHAnsi" w:hAnsiTheme="minorHAnsi" w:cstheme="minorHAnsi"/>
              </w:rPr>
            </w:pPr>
          </w:p>
          <w:p w14:paraId="58101676" w14:textId="77777777" w:rsidR="00F25C43" w:rsidRPr="00573A8E" w:rsidRDefault="00F25C43" w:rsidP="00F25C43">
            <w:pPr>
              <w:rPr>
                <w:rFonts w:asciiTheme="minorHAnsi" w:hAnsiTheme="minorHAnsi" w:cstheme="minorHAnsi"/>
              </w:rPr>
            </w:pPr>
            <w:r w:rsidRPr="00573A8E">
              <w:rPr>
                <w:rFonts w:asciiTheme="minorHAnsi" w:hAnsiTheme="minorHAnsi" w:cstheme="minorHAnsi"/>
              </w:rPr>
              <w:t xml:space="preserve">The predictions of CSO and storm tank spills shall be compared with reported data. The model shall reproduce spill frequency and volume where recorded data is available. Where historic data is more subjective, the predicted operation shall be generally </w:t>
            </w:r>
            <w:proofErr w:type="gramStart"/>
            <w:r w:rsidRPr="00573A8E">
              <w:rPr>
                <w:rFonts w:asciiTheme="minorHAnsi" w:hAnsiTheme="minorHAnsi" w:cstheme="minorHAnsi"/>
              </w:rPr>
              <w:t>similar to</w:t>
            </w:r>
            <w:proofErr w:type="gramEnd"/>
            <w:r w:rsidRPr="00573A8E">
              <w:rPr>
                <w:rFonts w:asciiTheme="minorHAnsi" w:hAnsiTheme="minorHAnsi" w:cstheme="minorHAnsi"/>
              </w:rPr>
              <w:t xml:space="preserve"> perceived performance. Where significant discrepancy is evident further investigation will be required to establish the reason, which may be model errors or errors in historic data. </w:t>
            </w:r>
          </w:p>
          <w:p w14:paraId="7C3A9F94" w14:textId="77777777" w:rsidR="00F25C43" w:rsidRPr="00573A8E" w:rsidRDefault="00F25C43" w:rsidP="00F25C43">
            <w:pPr>
              <w:rPr>
                <w:rFonts w:asciiTheme="minorHAnsi" w:hAnsiTheme="minorHAnsi" w:cstheme="minorHAnsi"/>
              </w:rPr>
            </w:pPr>
          </w:p>
          <w:p w14:paraId="7008F47D" w14:textId="455BDE25" w:rsidR="00F25C43" w:rsidRPr="00573A8E" w:rsidRDefault="00F25C43" w:rsidP="00F25C43">
            <w:pPr>
              <w:rPr>
                <w:rFonts w:asciiTheme="minorHAnsi" w:hAnsiTheme="minorHAnsi" w:cstheme="minorHAnsi"/>
              </w:rPr>
            </w:pPr>
            <w:proofErr w:type="spellStart"/>
            <w:r w:rsidRPr="00573A8E">
              <w:rPr>
                <w:rFonts w:asciiTheme="minorHAnsi" w:hAnsiTheme="minorHAnsi" w:cstheme="minorHAnsi"/>
              </w:rPr>
              <w:t>Modellers</w:t>
            </w:r>
            <w:proofErr w:type="spellEnd"/>
            <w:r w:rsidRPr="00573A8E">
              <w:rPr>
                <w:rFonts w:asciiTheme="minorHAnsi" w:hAnsiTheme="minorHAnsi" w:cstheme="minorHAnsi"/>
              </w:rPr>
              <w:t xml:space="preserve"> should be mindful of the need to undertake historical verification and ensure that during any site surveys notes and comments are recorded relating to extent of surcharge, ragging on step irons, CSO discharges or ragging at outfalls, ideally with photographic evidence. </w:t>
            </w:r>
          </w:p>
          <w:p w14:paraId="229845D7" w14:textId="77777777" w:rsidR="00F25C43" w:rsidRPr="00573A8E" w:rsidRDefault="00F25C43" w:rsidP="00F25C43">
            <w:pPr>
              <w:rPr>
                <w:rFonts w:asciiTheme="minorHAnsi" w:hAnsiTheme="minorHAnsi" w:cstheme="minorHAnsi"/>
              </w:rPr>
            </w:pPr>
          </w:p>
          <w:p w14:paraId="46BC0845" w14:textId="2BEFD8BA" w:rsidR="00F25C43" w:rsidRDefault="00F25C43" w:rsidP="00F25C43">
            <w:pPr>
              <w:rPr>
                <w:rFonts w:asciiTheme="minorHAnsi" w:hAnsiTheme="minorHAnsi" w:cstheme="minorHAnsi"/>
              </w:rPr>
            </w:pPr>
            <w:r w:rsidRPr="00573A8E">
              <w:rPr>
                <w:rFonts w:asciiTheme="minorHAnsi" w:hAnsiTheme="minorHAnsi" w:cstheme="minorHAnsi"/>
              </w:rPr>
              <w:t xml:space="preserve">Telemetry data indicating failures or </w:t>
            </w:r>
            <w:proofErr w:type="gramStart"/>
            <w:r w:rsidRPr="00573A8E">
              <w:rPr>
                <w:rFonts w:asciiTheme="minorHAnsi" w:hAnsiTheme="minorHAnsi" w:cstheme="minorHAnsi"/>
              </w:rPr>
              <w:t>high level</w:t>
            </w:r>
            <w:proofErr w:type="gramEnd"/>
            <w:r w:rsidRPr="00573A8E">
              <w:rPr>
                <w:rFonts w:asciiTheme="minorHAnsi" w:hAnsiTheme="minorHAnsi" w:cstheme="minorHAnsi"/>
              </w:rPr>
              <w:t xml:space="preserve"> alarms at major ancillaries should be sought from the Plant Monitoring and Control System - PMCS</w:t>
            </w:r>
            <w:r w:rsidRPr="00232036">
              <w:rPr>
                <w:rFonts w:asciiTheme="minorHAnsi" w:hAnsiTheme="minorHAnsi" w:cstheme="minorHAnsi"/>
              </w:rPr>
              <w:t>. Where failures are storm related then this data should be used as part of the historical verification.</w:t>
            </w:r>
          </w:p>
          <w:p w14:paraId="36961DA0" w14:textId="77777777" w:rsidR="00F25C43" w:rsidRDefault="00F25C43" w:rsidP="00F25C43">
            <w:pPr>
              <w:rPr>
                <w:rFonts w:asciiTheme="minorHAnsi" w:hAnsiTheme="minorHAnsi" w:cstheme="minorHAnsi"/>
              </w:rPr>
            </w:pPr>
          </w:p>
          <w:p w14:paraId="2F22B8C6" w14:textId="39213903" w:rsidR="00F25C43" w:rsidRDefault="00F25C43" w:rsidP="00F25C43">
            <w:pPr>
              <w:rPr>
                <w:rFonts w:asciiTheme="minorHAnsi" w:hAnsiTheme="minorHAnsi" w:cstheme="minorHAnsi"/>
              </w:rPr>
            </w:pPr>
            <w:r w:rsidRPr="00241BE8">
              <w:rPr>
                <w:rFonts w:asciiTheme="minorHAnsi" w:hAnsiTheme="minorHAnsi" w:cstheme="minorHAnsi"/>
              </w:rPr>
              <w:t>When undertaking 2D modelling, a more detailed form of historical verification is undertaken as part of the model validation exercise, which involves confirming the extent of flooding against more detailed records.</w:t>
            </w:r>
          </w:p>
          <w:p w14:paraId="32DA3E3E" w14:textId="77777777" w:rsidR="00F25C43" w:rsidRDefault="00F25C43" w:rsidP="00F25C43">
            <w:pPr>
              <w:rPr>
                <w:rFonts w:asciiTheme="minorHAnsi" w:hAnsiTheme="minorHAnsi" w:cstheme="minorHAnsi"/>
              </w:rPr>
            </w:pPr>
          </w:p>
          <w:p w14:paraId="01B0E841" w14:textId="77777777" w:rsidR="00AF6113" w:rsidRPr="00C636AA" w:rsidRDefault="00AF6113" w:rsidP="00302F31">
            <w:pPr>
              <w:rPr>
                <w:rFonts w:asciiTheme="minorHAnsi" w:hAnsiTheme="minorHAnsi" w:cstheme="minorHAnsi"/>
              </w:rPr>
            </w:pPr>
          </w:p>
        </w:tc>
      </w:tr>
    </w:tbl>
    <w:p w14:paraId="55DC167E" w14:textId="7757C406" w:rsidR="006B0BE0" w:rsidRDefault="006B0BE0" w:rsidP="00540E00">
      <w:pPr>
        <w:rPr>
          <w:rFonts w:ascii="News Gothic" w:hAnsi="News Gothic"/>
          <w:b/>
          <w:u w:val="single"/>
          <w:lang w:val="en-GB"/>
        </w:rPr>
      </w:pPr>
    </w:p>
    <w:p w14:paraId="7D081BBA" w14:textId="3B1CB105" w:rsidR="006B0BE0" w:rsidRDefault="006B0BE0" w:rsidP="00540E00">
      <w:pPr>
        <w:rPr>
          <w:rFonts w:ascii="News Gothic" w:hAnsi="News Gothic"/>
          <w:b/>
          <w:u w:val="single"/>
          <w:lang w:val="en-GB"/>
        </w:rPr>
      </w:pPr>
    </w:p>
    <w:p w14:paraId="56BFEFCC" w14:textId="1C5F3CEE" w:rsidR="006B0BE0" w:rsidRDefault="006B0BE0" w:rsidP="00540E00">
      <w:pPr>
        <w:rPr>
          <w:rFonts w:ascii="News Gothic" w:hAnsi="News Gothic"/>
          <w:b/>
          <w:u w:val="single"/>
          <w:lang w:val="en-GB"/>
        </w:rPr>
      </w:pPr>
    </w:p>
    <w:p w14:paraId="0CB12572" w14:textId="02F6359F" w:rsidR="006B0BE0" w:rsidRDefault="006B0BE0" w:rsidP="00540E00">
      <w:pPr>
        <w:rPr>
          <w:rFonts w:ascii="News Gothic" w:hAnsi="News Gothic"/>
          <w:b/>
          <w:u w:val="single"/>
          <w:lang w:val="en-GB"/>
        </w:rPr>
      </w:pPr>
    </w:p>
    <w:p w14:paraId="3A73D8DF" w14:textId="2B844D91" w:rsidR="006B0BE0" w:rsidRDefault="006B0BE0" w:rsidP="00540E00">
      <w:pPr>
        <w:rPr>
          <w:rFonts w:ascii="News Gothic" w:hAnsi="News Gothic"/>
          <w:b/>
          <w:u w:val="single"/>
          <w:lang w:val="en-GB"/>
        </w:rPr>
      </w:pPr>
    </w:p>
    <w:p w14:paraId="0DA06ECC" w14:textId="77777777" w:rsidR="00860D93" w:rsidRDefault="00860D93" w:rsidP="00540E00">
      <w:pPr>
        <w:rPr>
          <w:rFonts w:ascii="News Gothic" w:hAnsi="News Gothic"/>
          <w:b/>
          <w:u w:val="single"/>
          <w:lang w:val="en-GB"/>
        </w:rPr>
      </w:pPr>
    </w:p>
    <w:p w14:paraId="1172B953" w14:textId="77777777" w:rsidR="00540E00" w:rsidRPr="00540E00" w:rsidRDefault="00540E00" w:rsidP="00540E00">
      <w:pPr>
        <w:rPr>
          <w:rFonts w:ascii="News Gothic" w:hAnsi="News Gothic"/>
          <w:b/>
          <w:u w:val="single"/>
          <w:lang w:val="en-GB"/>
        </w:rPr>
      </w:pPr>
    </w:p>
    <w:sectPr w:rsidR="00540E00" w:rsidRPr="00540E00" w:rsidSect="00B61156">
      <w:pgSz w:w="11907" w:h="16840" w:code="9"/>
      <w:pgMar w:top="1209" w:right="1185" w:bottom="1276" w:left="1134" w:header="720" w:footer="6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2B959" w14:textId="77777777" w:rsidR="00785244" w:rsidRDefault="00785244">
      <w:r>
        <w:separator/>
      </w:r>
    </w:p>
  </w:endnote>
  <w:endnote w:type="continuationSeparator" w:id="0">
    <w:p w14:paraId="1172B95A" w14:textId="77777777" w:rsidR="00785244" w:rsidRDefault="00785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w:altName w:val="Malgun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95D" w14:textId="77777777" w:rsidR="00785244" w:rsidRDefault="00785244" w:rsidP="00897E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72B95E" w14:textId="77777777" w:rsidR="00785244" w:rsidRDefault="00785244" w:rsidP="00A30D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960" w14:textId="2104BF42" w:rsidR="00785244" w:rsidRPr="002728ED" w:rsidRDefault="00785244" w:rsidP="00A30D01">
    <w:pPr>
      <w:pStyle w:val="Footer"/>
      <w:ind w:right="360"/>
      <w:rPr>
        <w:rFonts w:asciiTheme="minorHAnsi" w:hAnsiTheme="minorHAnsi"/>
      </w:rPr>
    </w:pPr>
  </w:p>
  <w:tbl>
    <w:tblPr>
      <w:tblStyle w:val="TableGrid"/>
      <w:tblW w:w="9648" w:type="dxa"/>
      <w:jc w:val="center"/>
      <w:tblLook w:val="04A0" w:firstRow="1" w:lastRow="0" w:firstColumn="1" w:lastColumn="0" w:noHBand="0" w:noVBand="1"/>
    </w:tblPr>
    <w:tblGrid>
      <w:gridCol w:w="3544"/>
      <w:gridCol w:w="3265"/>
      <w:gridCol w:w="2839"/>
    </w:tblGrid>
    <w:tr w:rsidR="00785244" w:rsidRPr="00D921E6" w14:paraId="1172B965" w14:textId="77777777" w:rsidTr="00D921E6">
      <w:trPr>
        <w:trHeight w:val="275"/>
        <w:jc w:val="center"/>
      </w:trPr>
      <w:tc>
        <w:tcPr>
          <w:tcW w:w="3544" w:type="dxa"/>
          <w:tcBorders>
            <w:top w:val="single" w:sz="4" w:space="0" w:color="auto"/>
            <w:left w:val="single" w:sz="4" w:space="0" w:color="auto"/>
            <w:bottom w:val="single" w:sz="4" w:space="0" w:color="auto"/>
            <w:right w:val="single" w:sz="4" w:space="0" w:color="auto"/>
          </w:tcBorders>
          <w:hideMark/>
        </w:tcPr>
        <w:p w14:paraId="1172B962" w14:textId="3FFF78B3" w:rsidR="00785244" w:rsidRPr="00D921E6" w:rsidRDefault="00785244" w:rsidP="00D921E6">
          <w:pPr>
            <w:pStyle w:val="Footer"/>
            <w:spacing w:before="60" w:after="60"/>
            <w:rPr>
              <w:rFonts w:asciiTheme="minorHAnsi" w:hAnsiTheme="minorHAnsi"/>
              <w:i/>
              <w:sz w:val="18"/>
              <w:szCs w:val="18"/>
              <w:lang w:val="en-GB"/>
            </w:rPr>
          </w:pPr>
          <w:r w:rsidRPr="00D921E6">
            <w:rPr>
              <w:rFonts w:asciiTheme="minorHAnsi" w:hAnsiTheme="minorHAnsi"/>
              <w:i/>
              <w:sz w:val="18"/>
              <w:szCs w:val="18"/>
              <w:lang w:val="en-GB"/>
            </w:rPr>
            <w:t xml:space="preserve">Title:  </w:t>
          </w:r>
          <w:r>
            <w:rPr>
              <w:rFonts w:asciiTheme="minorHAnsi" w:hAnsiTheme="minorHAnsi"/>
              <w:i/>
              <w:sz w:val="18"/>
              <w:szCs w:val="18"/>
              <w:lang w:val="en-GB"/>
            </w:rPr>
            <w:t>A7P Hydraulic Model Verification</w:t>
          </w:r>
        </w:p>
      </w:tc>
      <w:tc>
        <w:tcPr>
          <w:tcW w:w="3265" w:type="dxa"/>
          <w:tcBorders>
            <w:top w:val="single" w:sz="4" w:space="0" w:color="auto"/>
            <w:left w:val="single" w:sz="4" w:space="0" w:color="auto"/>
            <w:bottom w:val="single" w:sz="4" w:space="0" w:color="auto"/>
            <w:right w:val="single" w:sz="4" w:space="0" w:color="auto"/>
          </w:tcBorders>
          <w:hideMark/>
        </w:tcPr>
        <w:p w14:paraId="1172B963" w14:textId="0F8D679E" w:rsidR="00785244" w:rsidRPr="00D921E6" w:rsidRDefault="00785244" w:rsidP="00D921E6">
          <w:pPr>
            <w:pStyle w:val="Footer"/>
            <w:spacing w:before="60" w:after="60"/>
            <w:ind w:right="33"/>
            <w:rPr>
              <w:rFonts w:asciiTheme="minorHAnsi" w:hAnsiTheme="minorHAnsi"/>
              <w:i/>
              <w:sz w:val="18"/>
              <w:szCs w:val="18"/>
              <w:lang w:val="en-GB"/>
            </w:rPr>
          </w:pPr>
          <w:r w:rsidRPr="00D921E6">
            <w:rPr>
              <w:rFonts w:asciiTheme="minorHAnsi" w:hAnsiTheme="minorHAnsi"/>
              <w:i/>
              <w:sz w:val="18"/>
              <w:szCs w:val="18"/>
              <w:lang w:val="en-GB"/>
            </w:rPr>
            <w:t xml:space="preserve">Owner:  </w:t>
          </w:r>
        </w:p>
      </w:tc>
      <w:tc>
        <w:tcPr>
          <w:tcW w:w="2839" w:type="dxa"/>
          <w:tcBorders>
            <w:top w:val="single" w:sz="4" w:space="0" w:color="auto"/>
            <w:left w:val="single" w:sz="4" w:space="0" w:color="auto"/>
            <w:bottom w:val="single" w:sz="4" w:space="0" w:color="auto"/>
            <w:right w:val="single" w:sz="4" w:space="0" w:color="auto"/>
          </w:tcBorders>
          <w:hideMark/>
        </w:tcPr>
        <w:p w14:paraId="1172B964" w14:textId="54577CB6" w:rsidR="00785244" w:rsidRPr="00D921E6" w:rsidRDefault="00785244" w:rsidP="00D921E6">
          <w:pPr>
            <w:pStyle w:val="Footer"/>
            <w:spacing w:before="60" w:after="60"/>
            <w:ind w:right="33"/>
            <w:jc w:val="right"/>
            <w:rPr>
              <w:rFonts w:asciiTheme="minorHAnsi" w:hAnsiTheme="minorHAnsi"/>
              <w:i/>
              <w:sz w:val="18"/>
              <w:szCs w:val="18"/>
              <w:lang w:val="en-GB"/>
            </w:rPr>
          </w:pPr>
          <w:r w:rsidRPr="00D921E6">
            <w:rPr>
              <w:rFonts w:asciiTheme="minorHAnsi" w:hAnsiTheme="minorHAnsi"/>
              <w:i/>
              <w:sz w:val="18"/>
              <w:szCs w:val="18"/>
              <w:lang w:val="en-GB"/>
            </w:rPr>
            <w:t xml:space="preserve">Page No. </w:t>
          </w:r>
          <w:r w:rsidRPr="00D921E6">
            <w:rPr>
              <w:rFonts w:asciiTheme="minorHAnsi" w:hAnsiTheme="minorHAnsi"/>
              <w:i/>
              <w:sz w:val="18"/>
              <w:szCs w:val="18"/>
            </w:rPr>
            <w:t xml:space="preserve"> </w:t>
          </w:r>
          <w:r w:rsidRPr="00D921E6">
            <w:rPr>
              <w:rFonts w:asciiTheme="minorHAnsi" w:hAnsiTheme="minorHAnsi"/>
              <w:i/>
              <w:sz w:val="18"/>
              <w:szCs w:val="18"/>
            </w:rPr>
            <w:fldChar w:fldCharType="begin"/>
          </w:r>
          <w:r w:rsidRPr="00D921E6">
            <w:rPr>
              <w:rFonts w:asciiTheme="minorHAnsi" w:hAnsiTheme="minorHAnsi"/>
              <w:i/>
              <w:sz w:val="18"/>
              <w:szCs w:val="18"/>
            </w:rPr>
            <w:instrText xml:space="preserve"> PAGE </w:instrText>
          </w:r>
          <w:r w:rsidRPr="00D921E6">
            <w:rPr>
              <w:rFonts w:asciiTheme="minorHAnsi" w:hAnsiTheme="minorHAnsi"/>
              <w:i/>
              <w:sz w:val="18"/>
              <w:szCs w:val="18"/>
            </w:rPr>
            <w:fldChar w:fldCharType="separate"/>
          </w:r>
          <w:r>
            <w:rPr>
              <w:rFonts w:asciiTheme="minorHAnsi" w:hAnsiTheme="minorHAnsi"/>
              <w:i/>
              <w:noProof/>
              <w:sz w:val="18"/>
              <w:szCs w:val="18"/>
            </w:rPr>
            <w:t>2</w:t>
          </w:r>
          <w:r w:rsidRPr="00D921E6">
            <w:rPr>
              <w:rFonts w:asciiTheme="minorHAnsi" w:hAnsiTheme="minorHAnsi"/>
              <w:i/>
              <w:sz w:val="18"/>
              <w:szCs w:val="18"/>
            </w:rPr>
            <w:fldChar w:fldCharType="end"/>
          </w:r>
          <w:r w:rsidRPr="00D921E6">
            <w:rPr>
              <w:rFonts w:asciiTheme="minorHAnsi" w:hAnsiTheme="minorHAnsi"/>
              <w:i/>
              <w:sz w:val="18"/>
              <w:szCs w:val="18"/>
            </w:rPr>
            <w:t xml:space="preserve"> of </w:t>
          </w:r>
          <w:r w:rsidRPr="00D921E6">
            <w:rPr>
              <w:rFonts w:asciiTheme="minorHAnsi" w:hAnsiTheme="minorHAnsi"/>
              <w:i/>
              <w:sz w:val="18"/>
              <w:szCs w:val="18"/>
            </w:rPr>
            <w:fldChar w:fldCharType="begin"/>
          </w:r>
          <w:r w:rsidRPr="00D921E6">
            <w:rPr>
              <w:rFonts w:asciiTheme="minorHAnsi" w:hAnsiTheme="minorHAnsi"/>
              <w:i/>
              <w:sz w:val="18"/>
              <w:szCs w:val="18"/>
            </w:rPr>
            <w:instrText xml:space="preserve"> NUMPAGES </w:instrText>
          </w:r>
          <w:r w:rsidRPr="00D921E6">
            <w:rPr>
              <w:rFonts w:asciiTheme="minorHAnsi" w:hAnsiTheme="minorHAnsi"/>
              <w:i/>
              <w:sz w:val="18"/>
              <w:szCs w:val="18"/>
            </w:rPr>
            <w:fldChar w:fldCharType="separate"/>
          </w:r>
          <w:r>
            <w:rPr>
              <w:rFonts w:asciiTheme="minorHAnsi" w:hAnsiTheme="minorHAnsi"/>
              <w:i/>
              <w:noProof/>
              <w:sz w:val="18"/>
              <w:szCs w:val="18"/>
            </w:rPr>
            <w:t>5</w:t>
          </w:r>
          <w:r w:rsidRPr="00D921E6">
            <w:rPr>
              <w:rFonts w:asciiTheme="minorHAnsi" w:hAnsiTheme="minorHAnsi"/>
              <w:i/>
              <w:sz w:val="18"/>
              <w:szCs w:val="18"/>
            </w:rPr>
            <w:fldChar w:fldCharType="end"/>
          </w:r>
        </w:p>
      </w:tc>
    </w:tr>
    <w:tr w:rsidR="00785244" w:rsidRPr="00D921E6" w14:paraId="1172B969" w14:textId="77777777" w:rsidTr="00D921E6">
      <w:trPr>
        <w:trHeight w:val="275"/>
        <w:jc w:val="center"/>
      </w:trPr>
      <w:tc>
        <w:tcPr>
          <w:tcW w:w="3544" w:type="dxa"/>
          <w:tcBorders>
            <w:top w:val="single" w:sz="4" w:space="0" w:color="auto"/>
            <w:left w:val="single" w:sz="4" w:space="0" w:color="auto"/>
            <w:bottom w:val="single" w:sz="4" w:space="0" w:color="auto"/>
            <w:right w:val="single" w:sz="4" w:space="0" w:color="auto"/>
          </w:tcBorders>
          <w:hideMark/>
        </w:tcPr>
        <w:p w14:paraId="1172B966" w14:textId="46C63668" w:rsidR="00785244" w:rsidRPr="00D921E6" w:rsidRDefault="00785244" w:rsidP="00D921E6">
          <w:pPr>
            <w:pStyle w:val="Footer"/>
            <w:tabs>
              <w:tab w:val="clear" w:pos="4153"/>
              <w:tab w:val="clear" w:pos="8306"/>
              <w:tab w:val="right" w:pos="2616"/>
            </w:tabs>
            <w:spacing w:before="60" w:after="60"/>
            <w:rPr>
              <w:rFonts w:asciiTheme="minorHAnsi" w:hAnsiTheme="minorHAnsi"/>
              <w:i/>
              <w:sz w:val="18"/>
              <w:szCs w:val="18"/>
              <w:lang w:val="en-GB"/>
            </w:rPr>
          </w:pPr>
          <w:r w:rsidRPr="00D921E6">
            <w:rPr>
              <w:rFonts w:asciiTheme="minorHAnsi" w:hAnsiTheme="minorHAnsi"/>
              <w:i/>
              <w:sz w:val="18"/>
              <w:szCs w:val="18"/>
              <w:lang w:val="en-GB"/>
            </w:rPr>
            <w:t xml:space="preserve">Version No:   </w:t>
          </w:r>
          <w:r>
            <w:rPr>
              <w:rFonts w:asciiTheme="minorHAnsi" w:hAnsiTheme="minorHAnsi"/>
              <w:i/>
              <w:sz w:val="18"/>
              <w:szCs w:val="18"/>
              <w:lang w:val="en-GB"/>
            </w:rPr>
            <w:t>1</w:t>
          </w:r>
        </w:p>
      </w:tc>
      <w:tc>
        <w:tcPr>
          <w:tcW w:w="3265" w:type="dxa"/>
          <w:tcBorders>
            <w:top w:val="single" w:sz="4" w:space="0" w:color="auto"/>
            <w:left w:val="single" w:sz="4" w:space="0" w:color="auto"/>
            <w:bottom w:val="single" w:sz="4" w:space="0" w:color="auto"/>
            <w:right w:val="single" w:sz="4" w:space="0" w:color="auto"/>
          </w:tcBorders>
          <w:hideMark/>
        </w:tcPr>
        <w:p w14:paraId="1172B967" w14:textId="3ECCC9DA" w:rsidR="00785244" w:rsidRPr="00D921E6" w:rsidRDefault="00785244" w:rsidP="00D921E6">
          <w:pPr>
            <w:pStyle w:val="Footer"/>
            <w:spacing w:before="60" w:after="60"/>
            <w:ind w:right="33"/>
            <w:rPr>
              <w:rFonts w:asciiTheme="minorHAnsi" w:hAnsiTheme="minorHAnsi"/>
              <w:i/>
              <w:sz w:val="18"/>
              <w:szCs w:val="18"/>
              <w:lang w:val="en-GB"/>
            </w:rPr>
          </w:pPr>
          <w:r w:rsidRPr="00D921E6">
            <w:rPr>
              <w:rFonts w:asciiTheme="minorHAnsi" w:hAnsiTheme="minorHAnsi"/>
              <w:i/>
              <w:sz w:val="18"/>
              <w:szCs w:val="18"/>
              <w:lang w:val="en-GB"/>
            </w:rPr>
            <w:t xml:space="preserve">Next Review Date:  </w:t>
          </w:r>
        </w:p>
      </w:tc>
      <w:tc>
        <w:tcPr>
          <w:tcW w:w="2839" w:type="dxa"/>
          <w:tcBorders>
            <w:top w:val="single" w:sz="4" w:space="0" w:color="auto"/>
            <w:left w:val="single" w:sz="4" w:space="0" w:color="auto"/>
            <w:bottom w:val="single" w:sz="4" w:space="0" w:color="auto"/>
            <w:right w:val="single" w:sz="4" w:space="0" w:color="auto"/>
          </w:tcBorders>
        </w:tcPr>
        <w:p w14:paraId="1172B968" w14:textId="6BF52E7E" w:rsidR="00785244" w:rsidRPr="00D921E6" w:rsidRDefault="00785244" w:rsidP="00D921E6">
          <w:pPr>
            <w:pStyle w:val="Footer"/>
            <w:spacing w:before="60" w:after="60"/>
            <w:ind w:right="33"/>
            <w:jc w:val="right"/>
            <w:rPr>
              <w:rFonts w:asciiTheme="minorHAnsi" w:hAnsiTheme="minorHAnsi"/>
              <w:i/>
              <w:sz w:val="18"/>
              <w:szCs w:val="18"/>
              <w:lang w:val="en-GB"/>
            </w:rPr>
          </w:pPr>
          <w:r w:rsidRPr="00D921E6">
            <w:rPr>
              <w:rFonts w:asciiTheme="minorHAnsi" w:hAnsiTheme="minorHAnsi"/>
              <w:i/>
              <w:sz w:val="18"/>
              <w:szCs w:val="18"/>
              <w:lang w:val="en-GB"/>
            </w:rPr>
            <w:t xml:space="preserve">Printed/viewed on:  </w:t>
          </w:r>
          <w:r w:rsidRPr="00D921E6">
            <w:rPr>
              <w:rFonts w:asciiTheme="minorHAnsi" w:hAnsiTheme="minorHAnsi"/>
              <w:sz w:val="18"/>
              <w:szCs w:val="18"/>
            </w:rPr>
            <w:fldChar w:fldCharType="begin"/>
          </w:r>
          <w:r w:rsidRPr="00D921E6">
            <w:rPr>
              <w:rFonts w:asciiTheme="minorHAnsi" w:hAnsiTheme="minorHAnsi"/>
              <w:sz w:val="18"/>
              <w:szCs w:val="18"/>
            </w:rPr>
            <w:instrText xml:space="preserve"> DATE  \@ "d/M/yyyy"  \* MERGEFORMAT </w:instrText>
          </w:r>
          <w:r w:rsidRPr="00D921E6">
            <w:rPr>
              <w:rFonts w:asciiTheme="minorHAnsi" w:hAnsiTheme="minorHAnsi"/>
              <w:sz w:val="18"/>
              <w:szCs w:val="18"/>
            </w:rPr>
            <w:fldChar w:fldCharType="separate"/>
          </w:r>
          <w:r w:rsidR="00D22B89">
            <w:rPr>
              <w:rFonts w:asciiTheme="minorHAnsi" w:hAnsiTheme="minorHAnsi"/>
              <w:noProof/>
              <w:sz w:val="18"/>
              <w:szCs w:val="18"/>
            </w:rPr>
            <w:t>4/3/2024</w:t>
          </w:r>
          <w:r w:rsidRPr="00D921E6">
            <w:rPr>
              <w:rFonts w:asciiTheme="minorHAnsi" w:hAnsiTheme="minorHAnsi"/>
              <w:sz w:val="18"/>
              <w:szCs w:val="18"/>
            </w:rPr>
            <w:fldChar w:fldCharType="end"/>
          </w:r>
        </w:p>
      </w:tc>
    </w:tr>
  </w:tbl>
  <w:p w14:paraId="1172B96A" w14:textId="27746017" w:rsidR="00785244" w:rsidRPr="00A30D01" w:rsidRDefault="00785244" w:rsidP="00D921E6">
    <w:pPr>
      <w:pStyle w:val="Footer"/>
      <w:ind w:right="360"/>
      <w:rPr>
        <w:rFonts w:ascii="News Gothic" w:hAnsi="News Gothi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2B957" w14:textId="77777777" w:rsidR="00785244" w:rsidRDefault="00785244">
      <w:r>
        <w:separator/>
      </w:r>
    </w:p>
  </w:footnote>
  <w:footnote w:type="continuationSeparator" w:id="0">
    <w:p w14:paraId="1172B958" w14:textId="77777777" w:rsidR="00785244" w:rsidRDefault="00785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AD303" w14:textId="4F1F7139" w:rsidR="00785244" w:rsidRDefault="00785244" w:rsidP="00A30D01">
    <w:pPr>
      <w:pStyle w:val="Header"/>
      <w:tabs>
        <w:tab w:val="clear" w:pos="8306"/>
        <w:tab w:val="right" w:pos="9540"/>
      </w:tabs>
      <w:rPr>
        <w:rFonts w:ascii="News Gothic" w:hAnsi="News Gothic"/>
        <w:snapToGrid w:val="0"/>
        <w:lang w:eastAsia="en-US"/>
      </w:rPr>
    </w:pPr>
    <w:r w:rsidRPr="002728ED">
      <w:rPr>
        <w:rFonts w:asciiTheme="minorHAnsi" w:hAnsiTheme="minorHAnsi" w:cs="Arial"/>
        <w:b/>
        <w:snapToGrid w:val="0"/>
        <w:lang w:eastAsia="en-US"/>
      </w:rPr>
      <w:t xml:space="preserve">Mandatory </w:t>
    </w:r>
    <w:r>
      <w:rPr>
        <w:rFonts w:asciiTheme="minorHAnsi" w:hAnsiTheme="minorHAnsi" w:cs="Arial"/>
        <w:b/>
        <w:snapToGrid w:val="0"/>
        <w:lang w:eastAsia="en-US"/>
      </w:rPr>
      <w:t>SOP</w:t>
    </w:r>
    <w:r w:rsidRPr="002728ED">
      <w:rPr>
        <w:rFonts w:asciiTheme="minorHAnsi" w:hAnsiTheme="minorHAnsi" w:cs="Arial"/>
        <w:b/>
        <w:snapToGrid w:val="0"/>
        <w:lang w:eastAsia="en-US"/>
      </w:rPr>
      <w:t xml:space="preserve"> Template</w:t>
    </w:r>
    <w:r>
      <w:rPr>
        <w:rFonts w:ascii="News Gothic" w:hAnsi="News Gothic"/>
        <w:snapToGrid w:val="0"/>
        <w:lang w:eastAsia="en-US"/>
      </w:rPr>
      <w:tab/>
    </w:r>
    <w:r>
      <w:rPr>
        <w:rFonts w:ascii="News Gothic" w:hAnsi="News Gothic"/>
        <w:snapToGrid w:val="0"/>
        <w:lang w:eastAsia="en-US"/>
      </w:rPr>
      <w:tab/>
    </w:r>
    <w:r>
      <w:rPr>
        <w:noProof/>
      </w:rPr>
      <w:drawing>
        <wp:inline distT="0" distB="0" distL="0" distR="0" wp14:anchorId="04476736" wp14:editId="424F2B61">
          <wp:extent cx="3543300" cy="61912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3300" cy="619125"/>
                  </a:xfrm>
                  <a:prstGeom prst="rect">
                    <a:avLst/>
                  </a:prstGeom>
                  <a:noFill/>
                  <a:ln>
                    <a:noFill/>
                  </a:ln>
                </pic:spPr>
              </pic:pic>
            </a:graphicData>
          </a:graphic>
        </wp:inline>
      </w:drawing>
    </w:r>
  </w:p>
  <w:p w14:paraId="25C025DD" w14:textId="77777777" w:rsidR="00785244" w:rsidRDefault="00785244" w:rsidP="00A30D01">
    <w:pPr>
      <w:pStyle w:val="Header"/>
      <w:tabs>
        <w:tab w:val="clear" w:pos="8306"/>
        <w:tab w:val="right" w:pos="9540"/>
      </w:tabs>
      <w:rPr>
        <w:rFonts w:ascii="News Gothic" w:hAnsi="News Gothic"/>
        <w:snapToGrid w:val="0"/>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ACD"/>
    <w:multiLevelType w:val="hybridMultilevel"/>
    <w:tmpl w:val="01AEA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CE7D16"/>
    <w:multiLevelType w:val="hybridMultilevel"/>
    <w:tmpl w:val="F5CC59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F94EBB"/>
    <w:multiLevelType w:val="hybridMultilevel"/>
    <w:tmpl w:val="6E74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DE01E5"/>
    <w:multiLevelType w:val="hybridMultilevel"/>
    <w:tmpl w:val="9E105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1E7AD9"/>
    <w:multiLevelType w:val="hybridMultilevel"/>
    <w:tmpl w:val="4D94B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030F2D"/>
    <w:multiLevelType w:val="hybridMultilevel"/>
    <w:tmpl w:val="2CB2096E"/>
    <w:lvl w:ilvl="0" w:tplc="08090005">
      <w:start w:val="1"/>
      <w:numFmt w:val="bullet"/>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DEF60D0"/>
    <w:multiLevelType w:val="hybridMultilevel"/>
    <w:tmpl w:val="9D184A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30228F"/>
    <w:multiLevelType w:val="hybridMultilevel"/>
    <w:tmpl w:val="E92E3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8B4BD3"/>
    <w:multiLevelType w:val="hybridMultilevel"/>
    <w:tmpl w:val="4B069B0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F0A26BF"/>
    <w:multiLevelType w:val="hybridMultilevel"/>
    <w:tmpl w:val="56AA0B06"/>
    <w:lvl w:ilvl="0" w:tplc="08090005">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7024EF3"/>
    <w:multiLevelType w:val="hybridMultilevel"/>
    <w:tmpl w:val="9FBEC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5A3612"/>
    <w:multiLevelType w:val="hybridMultilevel"/>
    <w:tmpl w:val="080E6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192D15"/>
    <w:multiLevelType w:val="hybridMultilevel"/>
    <w:tmpl w:val="9FBEC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D00177"/>
    <w:multiLevelType w:val="hybridMultilevel"/>
    <w:tmpl w:val="012AE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111E4E"/>
    <w:multiLevelType w:val="hybridMultilevel"/>
    <w:tmpl w:val="76CA9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E02A5C"/>
    <w:multiLevelType w:val="hybridMultilevel"/>
    <w:tmpl w:val="A5B4675C"/>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6" w15:restartNumberingAfterBreak="0">
    <w:nsid w:val="696F1017"/>
    <w:multiLevelType w:val="hybridMultilevel"/>
    <w:tmpl w:val="CA0007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476CB3"/>
    <w:multiLevelType w:val="hybridMultilevel"/>
    <w:tmpl w:val="D27EE9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0F24D21"/>
    <w:multiLevelType w:val="hybridMultilevel"/>
    <w:tmpl w:val="51FA44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270D3F"/>
    <w:multiLevelType w:val="hybridMultilevel"/>
    <w:tmpl w:val="986C162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77944337"/>
    <w:multiLevelType w:val="hybridMultilevel"/>
    <w:tmpl w:val="9FBEC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2D253F"/>
    <w:multiLevelType w:val="hybridMultilevel"/>
    <w:tmpl w:val="3AF426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A17D89"/>
    <w:multiLevelType w:val="hybridMultilevel"/>
    <w:tmpl w:val="3FE6A9AC"/>
    <w:lvl w:ilvl="0" w:tplc="8BD03490">
      <w:start w:val="1"/>
      <w:numFmt w:val="bullet"/>
      <w:pStyle w:val="BulletLevel1"/>
      <w:lvlText w:val=""/>
      <w:lvlJc w:val="left"/>
      <w:pPr>
        <w:ind w:left="567" w:hanging="567"/>
      </w:pPr>
      <w:rPr>
        <w:rFonts w:ascii="Symbol" w:hAnsi="Symbol" w:hint="default"/>
        <w:color w:val="4BACC6" w:themeColor="accent5"/>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A03D07"/>
    <w:multiLevelType w:val="hybridMultilevel"/>
    <w:tmpl w:val="06B822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3633D1"/>
    <w:multiLevelType w:val="hybridMultilevel"/>
    <w:tmpl w:val="4162AFCC"/>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5" w15:restartNumberingAfterBreak="0">
    <w:nsid w:val="7F77488A"/>
    <w:multiLevelType w:val="hybridMultilevel"/>
    <w:tmpl w:val="A66E495A"/>
    <w:lvl w:ilvl="0" w:tplc="8E1EB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77904">
    <w:abstractNumId w:val="19"/>
  </w:num>
  <w:num w:numId="2" w16cid:durableId="1468081866">
    <w:abstractNumId w:val="21"/>
  </w:num>
  <w:num w:numId="3" w16cid:durableId="999386226">
    <w:abstractNumId w:val="15"/>
  </w:num>
  <w:num w:numId="4" w16cid:durableId="1553886844">
    <w:abstractNumId w:val="16"/>
  </w:num>
  <w:num w:numId="5" w16cid:durableId="1080760551">
    <w:abstractNumId w:val="5"/>
  </w:num>
  <w:num w:numId="6" w16cid:durableId="320232470">
    <w:abstractNumId w:val="9"/>
  </w:num>
  <w:num w:numId="7" w16cid:durableId="1203635738">
    <w:abstractNumId w:val="1"/>
  </w:num>
  <w:num w:numId="8" w16cid:durableId="1197809837">
    <w:abstractNumId w:val="3"/>
  </w:num>
  <w:num w:numId="9" w16cid:durableId="80611848">
    <w:abstractNumId w:val="11"/>
  </w:num>
  <w:num w:numId="10" w16cid:durableId="370693391">
    <w:abstractNumId w:val="13"/>
  </w:num>
  <w:num w:numId="11" w16cid:durableId="1250626725">
    <w:abstractNumId w:val="20"/>
  </w:num>
  <w:num w:numId="12" w16cid:durableId="1457986500">
    <w:abstractNumId w:val="23"/>
  </w:num>
  <w:num w:numId="13" w16cid:durableId="1161651654">
    <w:abstractNumId w:val="7"/>
  </w:num>
  <w:num w:numId="14" w16cid:durableId="1971665666">
    <w:abstractNumId w:val="8"/>
  </w:num>
  <w:num w:numId="15" w16cid:durableId="789130004">
    <w:abstractNumId w:val="2"/>
  </w:num>
  <w:num w:numId="16" w16cid:durableId="1174107054">
    <w:abstractNumId w:val="6"/>
  </w:num>
  <w:num w:numId="17" w16cid:durableId="1599480193">
    <w:abstractNumId w:val="10"/>
  </w:num>
  <w:num w:numId="18" w16cid:durableId="155615018">
    <w:abstractNumId w:val="12"/>
  </w:num>
  <w:num w:numId="19" w16cid:durableId="789008497">
    <w:abstractNumId w:val="17"/>
  </w:num>
  <w:num w:numId="20" w16cid:durableId="349257143">
    <w:abstractNumId w:val="4"/>
  </w:num>
  <w:num w:numId="21" w16cid:durableId="817110761">
    <w:abstractNumId w:val="24"/>
  </w:num>
  <w:num w:numId="22" w16cid:durableId="1379738434">
    <w:abstractNumId w:val="0"/>
  </w:num>
  <w:num w:numId="23" w16cid:durableId="58943608">
    <w:abstractNumId w:val="22"/>
  </w:num>
  <w:num w:numId="24" w16cid:durableId="316619625">
    <w:abstractNumId w:val="14"/>
  </w:num>
  <w:num w:numId="25" w16cid:durableId="2034384102">
    <w:abstractNumId w:val="25"/>
  </w:num>
  <w:num w:numId="26" w16cid:durableId="16084618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F19"/>
    <w:rsid w:val="000056EC"/>
    <w:rsid w:val="0000676B"/>
    <w:rsid w:val="00015D8B"/>
    <w:rsid w:val="00034064"/>
    <w:rsid w:val="00046340"/>
    <w:rsid w:val="000469AB"/>
    <w:rsid w:val="000579E1"/>
    <w:rsid w:val="00070E79"/>
    <w:rsid w:val="000854D1"/>
    <w:rsid w:val="00093AEE"/>
    <w:rsid w:val="000A1593"/>
    <w:rsid w:val="000B0BEA"/>
    <w:rsid w:val="000B3E14"/>
    <w:rsid w:val="000C056E"/>
    <w:rsid w:val="000C35C0"/>
    <w:rsid w:val="000D11E3"/>
    <w:rsid w:val="000D42EF"/>
    <w:rsid w:val="000E31E6"/>
    <w:rsid w:val="000F6163"/>
    <w:rsid w:val="00110F22"/>
    <w:rsid w:val="00112768"/>
    <w:rsid w:val="001130CA"/>
    <w:rsid w:val="0012512B"/>
    <w:rsid w:val="00133154"/>
    <w:rsid w:val="00144CAA"/>
    <w:rsid w:val="001633F7"/>
    <w:rsid w:val="00177456"/>
    <w:rsid w:val="001949E6"/>
    <w:rsid w:val="001A00B1"/>
    <w:rsid w:val="001A36B2"/>
    <w:rsid w:val="001B0797"/>
    <w:rsid w:val="001B0CC2"/>
    <w:rsid w:val="001B18CC"/>
    <w:rsid w:val="001C46FA"/>
    <w:rsid w:val="001D1E89"/>
    <w:rsid w:val="001D351D"/>
    <w:rsid w:val="001F58AD"/>
    <w:rsid w:val="00212019"/>
    <w:rsid w:val="002565BF"/>
    <w:rsid w:val="002728ED"/>
    <w:rsid w:val="00292D9A"/>
    <w:rsid w:val="002A298B"/>
    <w:rsid w:val="002A64F7"/>
    <w:rsid w:val="002B2021"/>
    <w:rsid w:val="002E2BC2"/>
    <w:rsid w:val="002E5D26"/>
    <w:rsid w:val="00302F31"/>
    <w:rsid w:val="00316A54"/>
    <w:rsid w:val="00320B4C"/>
    <w:rsid w:val="003235F1"/>
    <w:rsid w:val="003413D3"/>
    <w:rsid w:val="00351BAF"/>
    <w:rsid w:val="003608A6"/>
    <w:rsid w:val="00371DED"/>
    <w:rsid w:val="00386F91"/>
    <w:rsid w:val="003965E8"/>
    <w:rsid w:val="003B1620"/>
    <w:rsid w:val="003B5EA3"/>
    <w:rsid w:val="003B68AB"/>
    <w:rsid w:val="003C2EEE"/>
    <w:rsid w:val="003D7DD2"/>
    <w:rsid w:val="003E1819"/>
    <w:rsid w:val="003E64BF"/>
    <w:rsid w:val="003F4CC0"/>
    <w:rsid w:val="003F6E16"/>
    <w:rsid w:val="0042094A"/>
    <w:rsid w:val="00430551"/>
    <w:rsid w:val="00471E5B"/>
    <w:rsid w:val="0049098F"/>
    <w:rsid w:val="004B7C01"/>
    <w:rsid w:val="004C00A6"/>
    <w:rsid w:val="004D4AB3"/>
    <w:rsid w:val="004D7DFB"/>
    <w:rsid w:val="004E3EA9"/>
    <w:rsid w:val="00501806"/>
    <w:rsid w:val="0050411E"/>
    <w:rsid w:val="0053025C"/>
    <w:rsid w:val="00540E00"/>
    <w:rsid w:val="00560FC3"/>
    <w:rsid w:val="005661C4"/>
    <w:rsid w:val="00566B6F"/>
    <w:rsid w:val="00573213"/>
    <w:rsid w:val="00574E22"/>
    <w:rsid w:val="00577BB7"/>
    <w:rsid w:val="00584BD1"/>
    <w:rsid w:val="0059016A"/>
    <w:rsid w:val="005B3CAE"/>
    <w:rsid w:val="005C3404"/>
    <w:rsid w:val="005D3A65"/>
    <w:rsid w:val="005D3BBE"/>
    <w:rsid w:val="005F441B"/>
    <w:rsid w:val="005F6A4A"/>
    <w:rsid w:val="006001CE"/>
    <w:rsid w:val="0060478D"/>
    <w:rsid w:val="00612047"/>
    <w:rsid w:val="00630349"/>
    <w:rsid w:val="00633459"/>
    <w:rsid w:val="00643C43"/>
    <w:rsid w:val="00645DB2"/>
    <w:rsid w:val="006602D6"/>
    <w:rsid w:val="00662516"/>
    <w:rsid w:val="00670B20"/>
    <w:rsid w:val="006B0BE0"/>
    <w:rsid w:val="006C1843"/>
    <w:rsid w:val="006D1E65"/>
    <w:rsid w:val="006E7DB2"/>
    <w:rsid w:val="006F6310"/>
    <w:rsid w:val="006F7C07"/>
    <w:rsid w:val="00707948"/>
    <w:rsid w:val="00733830"/>
    <w:rsid w:val="00740419"/>
    <w:rsid w:val="00744E9B"/>
    <w:rsid w:val="00750C57"/>
    <w:rsid w:val="007512CC"/>
    <w:rsid w:val="00753C10"/>
    <w:rsid w:val="0075586C"/>
    <w:rsid w:val="00756AE0"/>
    <w:rsid w:val="0076172E"/>
    <w:rsid w:val="00784C16"/>
    <w:rsid w:val="00785244"/>
    <w:rsid w:val="00786D99"/>
    <w:rsid w:val="007940CB"/>
    <w:rsid w:val="007A1A0F"/>
    <w:rsid w:val="007C7D26"/>
    <w:rsid w:val="007D0FBB"/>
    <w:rsid w:val="007D73D7"/>
    <w:rsid w:val="007D79A0"/>
    <w:rsid w:val="007E0791"/>
    <w:rsid w:val="007E3DC8"/>
    <w:rsid w:val="008120CA"/>
    <w:rsid w:val="00815A37"/>
    <w:rsid w:val="00817206"/>
    <w:rsid w:val="00817CBD"/>
    <w:rsid w:val="00842DF8"/>
    <w:rsid w:val="00844B3E"/>
    <w:rsid w:val="008473B1"/>
    <w:rsid w:val="00860D93"/>
    <w:rsid w:val="008651FB"/>
    <w:rsid w:val="00867B63"/>
    <w:rsid w:val="0089318C"/>
    <w:rsid w:val="00897ED7"/>
    <w:rsid w:val="008A2ED9"/>
    <w:rsid w:val="008C3248"/>
    <w:rsid w:val="008D3B3E"/>
    <w:rsid w:val="008E6390"/>
    <w:rsid w:val="008E7B2B"/>
    <w:rsid w:val="008F36F3"/>
    <w:rsid w:val="008F5937"/>
    <w:rsid w:val="00910D59"/>
    <w:rsid w:val="0092265D"/>
    <w:rsid w:val="00943463"/>
    <w:rsid w:val="00943E2E"/>
    <w:rsid w:val="00950E05"/>
    <w:rsid w:val="00972628"/>
    <w:rsid w:val="00983E4E"/>
    <w:rsid w:val="00993095"/>
    <w:rsid w:val="009A0403"/>
    <w:rsid w:val="009A0BED"/>
    <w:rsid w:val="009B55FB"/>
    <w:rsid w:val="009C5B4F"/>
    <w:rsid w:val="009D7D82"/>
    <w:rsid w:val="009E1167"/>
    <w:rsid w:val="009F04FB"/>
    <w:rsid w:val="009F0CB8"/>
    <w:rsid w:val="009F272E"/>
    <w:rsid w:val="00A050B9"/>
    <w:rsid w:val="00A269F7"/>
    <w:rsid w:val="00A30D01"/>
    <w:rsid w:val="00A401EA"/>
    <w:rsid w:val="00A433EF"/>
    <w:rsid w:val="00A5503C"/>
    <w:rsid w:val="00A675B4"/>
    <w:rsid w:val="00AA097A"/>
    <w:rsid w:val="00AB1D30"/>
    <w:rsid w:val="00AD3996"/>
    <w:rsid w:val="00AF0FEA"/>
    <w:rsid w:val="00AF6113"/>
    <w:rsid w:val="00B20EA2"/>
    <w:rsid w:val="00B4086E"/>
    <w:rsid w:val="00B419DC"/>
    <w:rsid w:val="00B4656F"/>
    <w:rsid w:val="00B51DBD"/>
    <w:rsid w:val="00B61156"/>
    <w:rsid w:val="00B63B52"/>
    <w:rsid w:val="00B6429A"/>
    <w:rsid w:val="00B77E1D"/>
    <w:rsid w:val="00BA43CA"/>
    <w:rsid w:val="00BA4477"/>
    <w:rsid w:val="00BB319F"/>
    <w:rsid w:val="00BB4E3F"/>
    <w:rsid w:val="00BC306B"/>
    <w:rsid w:val="00BC75E5"/>
    <w:rsid w:val="00BD047C"/>
    <w:rsid w:val="00BD5512"/>
    <w:rsid w:val="00BF3EF5"/>
    <w:rsid w:val="00C036BB"/>
    <w:rsid w:val="00C34A7D"/>
    <w:rsid w:val="00C42170"/>
    <w:rsid w:val="00C4302F"/>
    <w:rsid w:val="00C53AAD"/>
    <w:rsid w:val="00C54EDD"/>
    <w:rsid w:val="00C57D63"/>
    <w:rsid w:val="00C64718"/>
    <w:rsid w:val="00C6477A"/>
    <w:rsid w:val="00C664D3"/>
    <w:rsid w:val="00C7703C"/>
    <w:rsid w:val="00C80D37"/>
    <w:rsid w:val="00CA6E54"/>
    <w:rsid w:val="00CB63AA"/>
    <w:rsid w:val="00CB6D6C"/>
    <w:rsid w:val="00CD29F1"/>
    <w:rsid w:val="00CF3FA1"/>
    <w:rsid w:val="00D131C0"/>
    <w:rsid w:val="00D20C4B"/>
    <w:rsid w:val="00D22B89"/>
    <w:rsid w:val="00D3194A"/>
    <w:rsid w:val="00D47897"/>
    <w:rsid w:val="00D53BDD"/>
    <w:rsid w:val="00D564CF"/>
    <w:rsid w:val="00D67A95"/>
    <w:rsid w:val="00D730F4"/>
    <w:rsid w:val="00D80BBF"/>
    <w:rsid w:val="00D921E6"/>
    <w:rsid w:val="00DA1299"/>
    <w:rsid w:val="00DA2EF6"/>
    <w:rsid w:val="00DA5644"/>
    <w:rsid w:val="00DB2D27"/>
    <w:rsid w:val="00DB4304"/>
    <w:rsid w:val="00DD0044"/>
    <w:rsid w:val="00DD1278"/>
    <w:rsid w:val="00DD29AD"/>
    <w:rsid w:val="00DD53FC"/>
    <w:rsid w:val="00DF6211"/>
    <w:rsid w:val="00E043CF"/>
    <w:rsid w:val="00E04E1B"/>
    <w:rsid w:val="00E05F51"/>
    <w:rsid w:val="00E206C8"/>
    <w:rsid w:val="00E20D24"/>
    <w:rsid w:val="00E33426"/>
    <w:rsid w:val="00E3372D"/>
    <w:rsid w:val="00E364FC"/>
    <w:rsid w:val="00E4199D"/>
    <w:rsid w:val="00E52A32"/>
    <w:rsid w:val="00E63B4A"/>
    <w:rsid w:val="00E66158"/>
    <w:rsid w:val="00E8349E"/>
    <w:rsid w:val="00E90C57"/>
    <w:rsid w:val="00EA2059"/>
    <w:rsid w:val="00EB0D05"/>
    <w:rsid w:val="00EC651E"/>
    <w:rsid w:val="00EE692D"/>
    <w:rsid w:val="00EF6F19"/>
    <w:rsid w:val="00F04C08"/>
    <w:rsid w:val="00F0751E"/>
    <w:rsid w:val="00F11FD7"/>
    <w:rsid w:val="00F177E6"/>
    <w:rsid w:val="00F25C43"/>
    <w:rsid w:val="00F34BC8"/>
    <w:rsid w:val="00F4137D"/>
    <w:rsid w:val="00F41ABC"/>
    <w:rsid w:val="00F466CC"/>
    <w:rsid w:val="00F50310"/>
    <w:rsid w:val="00F5679E"/>
    <w:rsid w:val="00F606AA"/>
    <w:rsid w:val="00F650D8"/>
    <w:rsid w:val="00F767D9"/>
    <w:rsid w:val="00FB0D24"/>
    <w:rsid w:val="00FB3F2B"/>
    <w:rsid w:val="00FD792E"/>
    <w:rsid w:val="00FE4C59"/>
    <w:rsid w:val="00FF3D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1172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503C"/>
    <w:rPr>
      <w:lang w:val="en-US"/>
    </w:rPr>
  </w:style>
  <w:style w:type="paragraph" w:styleId="Heading1">
    <w:name w:val="heading 1"/>
    <w:basedOn w:val="Normal"/>
    <w:next w:val="Normal"/>
    <w:qFormat/>
    <w:rsid w:val="00C6477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6477A"/>
    <w:pPr>
      <w:keepNext/>
      <w:spacing w:before="240" w:after="60"/>
      <w:outlineLvl w:val="1"/>
    </w:pPr>
    <w:rPr>
      <w:rFonts w:ascii="Arial" w:hAnsi="Arial" w:cs="Arial"/>
      <w:b/>
      <w:bCs/>
      <w:i/>
      <w:iCs/>
      <w:sz w:val="28"/>
      <w:szCs w:val="28"/>
    </w:rPr>
  </w:style>
  <w:style w:type="paragraph" w:styleId="Heading4">
    <w:name w:val="heading 4"/>
    <w:aliases w:val="Map Title"/>
    <w:basedOn w:val="Normal"/>
    <w:next w:val="Normal"/>
    <w:qFormat/>
    <w:rsid w:val="00C6477A"/>
    <w:pPr>
      <w:spacing w:after="240"/>
      <w:outlineLvl w:val="3"/>
    </w:pPr>
    <w:rPr>
      <w:rFonts w:ascii="Arial" w:hAnsi="Arial"/>
      <w:b/>
      <w:sz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C6477A"/>
    <w:rPr>
      <w:sz w:val="24"/>
      <w:lang w:eastAsia="en-US"/>
    </w:rPr>
  </w:style>
  <w:style w:type="paragraph" w:customStyle="1" w:styleId="TableHeaderText">
    <w:name w:val="Table Header Text"/>
    <w:basedOn w:val="TableText"/>
    <w:rsid w:val="00C6477A"/>
    <w:pPr>
      <w:jc w:val="center"/>
    </w:pPr>
    <w:rPr>
      <w:b/>
    </w:rPr>
  </w:style>
  <w:style w:type="paragraph" w:styleId="Header">
    <w:name w:val="header"/>
    <w:basedOn w:val="Normal"/>
    <w:rsid w:val="00C6477A"/>
    <w:pPr>
      <w:tabs>
        <w:tab w:val="center" w:pos="4153"/>
        <w:tab w:val="right" w:pos="8306"/>
      </w:tabs>
    </w:pPr>
  </w:style>
  <w:style w:type="paragraph" w:styleId="Footer">
    <w:name w:val="footer"/>
    <w:basedOn w:val="Normal"/>
    <w:link w:val="FooterChar"/>
    <w:rsid w:val="00C6477A"/>
    <w:pPr>
      <w:tabs>
        <w:tab w:val="center" w:pos="4153"/>
        <w:tab w:val="right" w:pos="8306"/>
      </w:tabs>
    </w:pPr>
  </w:style>
  <w:style w:type="character" w:styleId="PageNumber">
    <w:name w:val="page number"/>
    <w:basedOn w:val="DefaultParagraphFont"/>
    <w:rsid w:val="00C6477A"/>
  </w:style>
  <w:style w:type="paragraph" w:customStyle="1" w:styleId="DocumentType">
    <w:name w:val="Document Type"/>
    <w:basedOn w:val="Normal"/>
    <w:rsid w:val="00F606AA"/>
    <w:rPr>
      <w:rFonts w:ascii="News Gothic" w:hAnsi="News Gothic"/>
    </w:rPr>
  </w:style>
  <w:style w:type="paragraph" w:customStyle="1" w:styleId="SewTreatProcess">
    <w:name w:val="SewTreatProcess"/>
    <w:basedOn w:val="Normal"/>
    <w:rsid w:val="00F606AA"/>
    <w:rPr>
      <w:rFonts w:ascii="News Gothic" w:hAnsi="News Gothic"/>
    </w:rPr>
  </w:style>
  <w:style w:type="paragraph" w:customStyle="1" w:styleId="SewTreatBusAct">
    <w:name w:val="SewTreatBusAct"/>
    <w:basedOn w:val="Normal"/>
    <w:rsid w:val="00F606AA"/>
    <w:rPr>
      <w:rFonts w:ascii="News Gothic" w:hAnsi="News Gothic"/>
    </w:rPr>
  </w:style>
  <w:style w:type="paragraph" w:customStyle="1" w:styleId="STWRegion">
    <w:name w:val="STWRegion"/>
    <w:basedOn w:val="Normal"/>
    <w:rsid w:val="00F606AA"/>
    <w:rPr>
      <w:rFonts w:ascii="News Gothic" w:hAnsi="News Gothic"/>
    </w:rPr>
  </w:style>
  <w:style w:type="paragraph" w:customStyle="1" w:styleId="ProcedureType">
    <w:name w:val="ProcedureType"/>
    <w:basedOn w:val="Normal"/>
    <w:rsid w:val="00F606AA"/>
    <w:rPr>
      <w:rFonts w:ascii="News Gothic" w:hAnsi="News Gothic"/>
    </w:rPr>
  </w:style>
  <w:style w:type="paragraph" w:styleId="TOC1">
    <w:name w:val="toc 1"/>
    <w:basedOn w:val="Heading1"/>
    <w:next w:val="Heading1"/>
    <w:autoRedefine/>
    <w:semiHidden/>
    <w:rsid w:val="00C6477A"/>
    <w:pPr>
      <w:spacing w:before="120"/>
    </w:pPr>
    <w:rPr>
      <w:rFonts w:ascii="News Gothic" w:hAnsi="News Gothic"/>
      <w:b w:val="0"/>
      <w:sz w:val="20"/>
      <w:szCs w:val="24"/>
      <w:lang w:val="en-AU" w:eastAsia="en-US"/>
    </w:rPr>
  </w:style>
  <w:style w:type="character" w:styleId="Hyperlink">
    <w:name w:val="Hyperlink"/>
    <w:basedOn w:val="DefaultParagraphFont"/>
    <w:uiPriority w:val="99"/>
    <w:rsid w:val="00C6477A"/>
    <w:rPr>
      <w:color w:val="0000FF"/>
      <w:u w:val="single"/>
    </w:rPr>
  </w:style>
  <w:style w:type="paragraph" w:styleId="TOC2">
    <w:name w:val="toc 2"/>
    <w:basedOn w:val="Normal"/>
    <w:next w:val="Heading2"/>
    <w:autoRedefine/>
    <w:semiHidden/>
    <w:rsid w:val="00C6477A"/>
    <w:pPr>
      <w:ind w:left="200"/>
    </w:pPr>
    <w:rPr>
      <w:rFonts w:ascii="News Gothic" w:hAnsi="News Gothic"/>
    </w:rPr>
  </w:style>
  <w:style w:type="paragraph" w:customStyle="1" w:styleId="STWDistrict">
    <w:name w:val="STWDistrict"/>
    <w:basedOn w:val="Normal"/>
    <w:rsid w:val="00F606AA"/>
    <w:rPr>
      <w:rFonts w:ascii="News Gothic" w:hAnsi="News Gothic"/>
    </w:rPr>
  </w:style>
  <w:style w:type="paragraph" w:customStyle="1" w:styleId="ReviewFreq">
    <w:name w:val="ReviewFreq"/>
    <w:basedOn w:val="Normal"/>
    <w:rsid w:val="00F606AA"/>
    <w:rPr>
      <w:rFonts w:ascii="News Gothic" w:hAnsi="News Gothic"/>
    </w:rPr>
  </w:style>
  <w:style w:type="paragraph" w:customStyle="1" w:styleId="DefaultText">
    <w:name w:val="Default Text"/>
    <w:basedOn w:val="Normal"/>
    <w:rsid w:val="00177456"/>
    <w:rPr>
      <w:sz w:val="24"/>
      <w:lang w:val="en-GB"/>
    </w:rPr>
  </w:style>
  <w:style w:type="paragraph" w:styleId="BalloonText">
    <w:name w:val="Balloon Text"/>
    <w:basedOn w:val="Normal"/>
    <w:link w:val="BalloonTextChar"/>
    <w:rsid w:val="00A050B9"/>
    <w:rPr>
      <w:rFonts w:ascii="Tahoma" w:hAnsi="Tahoma" w:cs="Tahoma"/>
      <w:sz w:val="16"/>
      <w:szCs w:val="16"/>
    </w:rPr>
  </w:style>
  <w:style w:type="character" w:customStyle="1" w:styleId="BalloonTextChar">
    <w:name w:val="Balloon Text Char"/>
    <w:basedOn w:val="DefaultParagraphFont"/>
    <w:link w:val="BalloonText"/>
    <w:rsid w:val="00A050B9"/>
    <w:rPr>
      <w:rFonts w:ascii="Tahoma" w:hAnsi="Tahoma" w:cs="Tahoma"/>
      <w:sz w:val="16"/>
      <w:szCs w:val="16"/>
      <w:lang w:val="en-US"/>
    </w:rPr>
  </w:style>
  <w:style w:type="character" w:styleId="Emphasis">
    <w:name w:val="Emphasis"/>
    <w:basedOn w:val="DefaultParagraphFont"/>
    <w:qFormat/>
    <w:rsid w:val="008E7B2B"/>
    <w:rPr>
      <w:i/>
      <w:iCs/>
    </w:rPr>
  </w:style>
  <w:style w:type="character" w:styleId="Strong">
    <w:name w:val="Strong"/>
    <w:basedOn w:val="DefaultParagraphFont"/>
    <w:qFormat/>
    <w:rsid w:val="008E7B2B"/>
    <w:rPr>
      <w:b/>
      <w:bCs/>
    </w:rPr>
  </w:style>
  <w:style w:type="paragraph" w:styleId="ListParagraph">
    <w:name w:val="List Paragraph"/>
    <w:basedOn w:val="Normal"/>
    <w:link w:val="ListParagraphChar"/>
    <w:uiPriority w:val="34"/>
    <w:qFormat/>
    <w:rsid w:val="00034064"/>
    <w:pPr>
      <w:ind w:left="720"/>
      <w:contextualSpacing/>
    </w:pPr>
  </w:style>
  <w:style w:type="paragraph" w:styleId="NormalWeb">
    <w:name w:val="Normal (Web)"/>
    <w:basedOn w:val="Normal"/>
    <w:uiPriority w:val="99"/>
    <w:unhideWhenUsed/>
    <w:rsid w:val="005F6A4A"/>
    <w:pPr>
      <w:spacing w:before="100" w:beforeAutospacing="1" w:after="100" w:afterAutospacing="1"/>
    </w:pPr>
    <w:rPr>
      <w:sz w:val="24"/>
      <w:szCs w:val="24"/>
      <w:lang w:val="en-GB"/>
    </w:rPr>
  </w:style>
  <w:style w:type="character" w:customStyle="1" w:styleId="FooterChar">
    <w:name w:val="Footer Char"/>
    <w:basedOn w:val="DefaultParagraphFont"/>
    <w:link w:val="Footer"/>
    <w:rsid w:val="00B4656F"/>
    <w:rPr>
      <w:lang w:val="en-US"/>
    </w:rPr>
  </w:style>
  <w:style w:type="character" w:styleId="CommentReference">
    <w:name w:val="annotation reference"/>
    <w:basedOn w:val="DefaultParagraphFont"/>
    <w:semiHidden/>
    <w:unhideWhenUsed/>
    <w:rsid w:val="000D11E3"/>
    <w:rPr>
      <w:sz w:val="16"/>
      <w:szCs w:val="16"/>
    </w:rPr>
  </w:style>
  <w:style w:type="paragraph" w:styleId="CommentText">
    <w:name w:val="annotation text"/>
    <w:basedOn w:val="Normal"/>
    <w:link w:val="CommentTextChar"/>
    <w:semiHidden/>
    <w:unhideWhenUsed/>
    <w:rsid w:val="000D11E3"/>
  </w:style>
  <w:style w:type="character" w:customStyle="1" w:styleId="CommentTextChar">
    <w:name w:val="Comment Text Char"/>
    <w:basedOn w:val="DefaultParagraphFont"/>
    <w:link w:val="CommentText"/>
    <w:semiHidden/>
    <w:rsid w:val="000D11E3"/>
    <w:rPr>
      <w:lang w:val="en-US"/>
    </w:rPr>
  </w:style>
  <w:style w:type="paragraph" w:styleId="CommentSubject">
    <w:name w:val="annotation subject"/>
    <w:basedOn w:val="CommentText"/>
    <w:next w:val="CommentText"/>
    <w:link w:val="CommentSubjectChar"/>
    <w:semiHidden/>
    <w:unhideWhenUsed/>
    <w:rsid w:val="000D11E3"/>
    <w:rPr>
      <w:b/>
      <w:bCs/>
    </w:rPr>
  </w:style>
  <w:style w:type="character" w:customStyle="1" w:styleId="CommentSubjectChar">
    <w:name w:val="Comment Subject Char"/>
    <w:basedOn w:val="CommentTextChar"/>
    <w:link w:val="CommentSubject"/>
    <w:semiHidden/>
    <w:rsid w:val="000D11E3"/>
    <w:rPr>
      <w:b/>
      <w:bCs/>
      <w:lang w:val="en-US"/>
    </w:rPr>
  </w:style>
  <w:style w:type="paragraph" w:customStyle="1" w:styleId="BulletLevel1">
    <w:name w:val="Bullet Level 1"/>
    <w:basedOn w:val="Normal"/>
    <w:link w:val="BulletLevel1Char"/>
    <w:uiPriority w:val="6"/>
    <w:qFormat/>
    <w:rsid w:val="006B0BE0"/>
    <w:pPr>
      <w:numPr>
        <w:numId w:val="23"/>
      </w:numPr>
      <w:spacing w:after="100"/>
    </w:pPr>
    <w:rPr>
      <w:rFonts w:ascii="Segoe UI" w:eastAsiaTheme="minorHAnsi" w:hAnsi="Segoe UI" w:cs="Segoe UI"/>
      <w:sz w:val="22"/>
      <w:lang w:val="en-GB" w:eastAsia="en-US"/>
    </w:rPr>
  </w:style>
  <w:style w:type="character" w:customStyle="1" w:styleId="BulletLevel1Char">
    <w:name w:val="Bullet Level 1 Char"/>
    <w:basedOn w:val="DefaultParagraphFont"/>
    <w:link w:val="BulletLevel1"/>
    <w:uiPriority w:val="6"/>
    <w:rsid w:val="006B0BE0"/>
    <w:rPr>
      <w:rFonts w:ascii="Segoe UI" w:eastAsiaTheme="minorHAnsi" w:hAnsi="Segoe UI" w:cs="Segoe UI"/>
      <w:sz w:val="22"/>
      <w:lang w:eastAsia="en-US"/>
    </w:rPr>
  </w:style>
  <w:style w:type="paragraph" w:styleId="Caption">
    <w:name w:val="caption"/>
    <w:aliases w:val="~Caption"/>
    <w:basedOn w:val="Normal"/>
    <w:next w:val="Normal"/>
    <w:link w:val="CaptionChar"/>
    <w:unhideWhenUsed/>
    <w:qFormat/>
    <w:rsid w:val="006B0BE0"/>
    <w:pPr>
      <w:keepNext/>
      <w:spacing w:after="200"/>
    </w:pPr>
    <w:rPr>
      <w:rFonts w:ascii="Segoe UI" w:eastAsiaTheme="minorHAnsi" w:hAnsi="Segoe UI" w:cs="Segoe UI"/>
      <w:b/>
      <w:i/>
      <w:iCs/>
      <w:color w:val="1F497D" w:themeColor="text2"/>
      <w:sz w:val="18"/>
      <w:szCs w:val="18"/>
      <w:lang w:val="en-GB" w:eastAsia="en-US"/>
    </w:rPr>
  </w:style>
  <w:style w:type="character" w:customStyle="1" w:styleId="CaptionChar">
    <w:name w:val="Caption Char"/>
    <w:aliases w:val="~Caption Char"/>
    <w:basedOn w:val="DefaultParagraphFont"/>
    <w:link w:val="Caption"/>
    <w:rsid w:val="006B0BE0"/>
    <w:rPr>
      <w:rFonts w:ascii="Segoe UI" w:eastAsiaTheme="minorHAnsi" w:hAnsi="Segoe UI" w:cs="Segoe UI"/>
      <w:b/>
      <w:i/>
      <w:iCs/>
      <w:color w:val="1F497D" w:themeColor="text2"/>
      <w:sz w:val="18"/>
      <w:szCs w:val="18"/>
      <w:lang w:eastAsia="en-US"/>
    </w:rPr>
  </w:style>
  <w:style w:type="character" w:customStyle="1" w:styleId="ListParagraphChar">
    <w:name w:val="List Paragraph Char"/>
    <w:basedOn w:val="DefaultParagraphFont"/>
    <w:link w:val="ListParagraph"/>
    <w:uiPriority w:val="34"/>
    <w:rsid w:val="00F25C4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16883">
      <w:bodyDiv w:val="1"/>
      <w:marLeft w:val="0"/>
      <w:marRight w:val="0"/>
      <w:marTop w:val="0"/>
      <w:marBottom w:val="0"/>
      <w:divBdr>
        <w:top w:val="none" w:sz="0" w:space="0" w:color="auto"/>
        <w:left w:val="none" w:sz="0" w:space="0" w:color="auto"/>
        <w:bottom w:val="none" w:sz="0" w:space="0" w:color="auto"/>
        <w:right w:val="none" w:sz="0" w:space="0" w:color="auto"/>
      </w:divBdr>
    </w:div>
    <w:div w:id="542060941">
      <w:bodyDiv w:val="1"/>
      <w:marLeft w:val="0"/>
      <w:marRight w:val="0"/>
      <w:marTop w:val="0"/>
      <w:marBottom w:val="0"/>
      <w:divBdr>
        <w:top w:val="none" w:sz="0" w:space="0" w:color="auto"/>
        <w:left w:val="none" w:sz="0" w:space="0" w:color="auto"/>
        <w:bottom w:val="none" w:sz="0" w:space="0" w:color="auto"/>
        <w:right w:val="none" w:sz="0" w:space="0" w:color="auto"/>
      </w:divBdr>
    </w:div>
    <w:div w:id="1114325725">
      <w:bodyDiv w:val="1"/>
      <w:marLeft w:val="0"/>
      <w:marRight w:val="0"/>
      <w:marTop w:val="0"/>
      <w:marBottom w:val="0"/>
      <w:divBdr>
        <w:top w:val="none" w:sz="0" w:space="0" w:color="auto"/>
        <w:left w:val="none" w:sz="0" w:space="0" w:color="auto"/>
        <w:bottom w:val="none" w:sz="0" w:space="0" w:color="auto"/>
        <w:right w:val="none" w:sz="0" w:space="0" w:color="auto"/>
      </w:divBdr>
    </w:div>
    <w:div w:id="1939830986">
      <w:bodyDiv w:val="1"/>
      <w:marLeft w:val="0"/>
      <w:marRight w:val="0"/>
      <w:marTop w:val="0"/>
      <w:marBottom w:val="0"/>
      <w:divBdr>
        <w:top w:val="none" w:sz="0" w:space="0" w:color="auto"/>
        <w:left w:val="none" w:sz="0" w:space="0" w:color="auto"/>
        <w:bottom w:val="none" w:sz="0" w:space="0" w:color="auto"/>
        <w:right w:val="none" w:sz="0" w:space="0" w:color="auto"/>
      </w:divBdr>
    </w:div>
    <w:div w:id="203380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www.ciwem.org/media/44426/Modelling_COP_Ver_03.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08B67230E47304CAE87B904B4EEEC7F" ma:contentTypeVersion="9" ma:contentTypeDescription="Create a new document." ma:contentTypeScope="" ma:versionID="1a10a68adf85997255eb9fb738dd66e8">
  <xsd:schema xmlns:xsd="http://www.w3.org/2001/XMLSchema" xmlns:xs="http://www.w3.org/2001/XMLSchema" xmlns:p="http://schemas.microsoft.com/office/2006/metadata/properties" xmlns:ns2="893a657b-3d4f-4690-8623-c57fe92329b8" targetNamespace="http://schemas.microsoft.com/office/2006/metadata/properties" ma:root="true" ma:fieldsID="d25737eb23b5cfbd22adb5883533b6c2" ns2:_="">
    <xsd:import namespace="893a657b-3d4f-4690-8623-c57fe92329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3a657b-3d4f-4690-8623-c57fe92329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4C3B08-1F5C-40B1-A7F6-9A6EB2A953A8}">
  <ds:schemaRefs>
    <ds:schemaRef ds:uri="http://schemas.microsoft.com/sharepoint/v3/contenttype/forms"/>
  </ds:schemaRefs>
</ds:datastoreItem>
</file>

<file path=customXml/itemProps2.xml><?xml version="1.0" encoding="utf-8"?>
<ds:datastoreItem xmlns:ds="http://schemas.openxmlformats.org/officeDocument/2006/customXml" ds:itemID="{2B10D21D-3B1B-49B5-A133-F10EEEF6DD50}">
  <ds:schemaRefs>
    <ds:schemaRef ds:uri="http://schemas.microsoft.com/office/2006/metadata/longProperties"/>
  </ds:schemaRefs>
</ds:datastoreItem>
</file>

<file path=customXml/itemProps3.xml><?xml version="1.0" encoding="utf-8"?>
<ds:datastoreItem xmlns:ds="http://schemas.openxmlformats.org/officeDocument/2006/customXml" ds:itemID="{69B5CE34-49E7-4019-AEC4-2DFC543004A6}">
  <ds:schemaRefs>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http://purl.org/dc/terms/"/>
    <ds:schemaRef ds:uri="30821c6f-e647-4627-9528-709237937a4d"/>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D2CC3327-E456-439B-8171-928651B0A2A2}">
  <ds:schemaRefs>
    <ds:schemaRef ds:uri="http://schemas.openxmlformats.org/officeDocument/2006/bibliography"/>
  </ds:schemaRefs>
</ds:datastoreItem>
</file>

<file path=customXml/itemProps5.xml><?xml version="1.0" encoding="utf-8"?>
<ds:datastoreItem xmlns:ds="http://schemas.openxmlformats.org/officeDocument/2006/customXml" ds:itemID="{8F9A5F96-709F-4077-A5B3-51E1570774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3a657b-3d4f-4690-8623-c57fe9232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2955</Words>
  <Characters>16192</Characters>
  <Application>Microsoft Office Word</Application>
  <DocSecurity>4</DocSecurity>
  <Lines>134</Lines>
  <Paragraphs>38</Paragraphs>
  <ScaleCrop>false</ScaleCrop>
  <HeadingPairs>
    <vt:vector size="2" baseType="variant">
      <vt:variant>
        <vt:lpstr>Title</vt:lpstr>
      </vt:variant>
      <vt:variant>
        <vt:i4>1</vt:i4>
      </vt:variant>
    </vt:vector>
  </HeadingPairs>
  <TitlesOfParts>
    <vt:vector size="1" baseType="lpstr">
      <vt:lpstr>Standard Operating Procedure SOP Template</vt:lpstr>
    </vt:vector>
  </TitlesOfParts>
  <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SOP Template</dc:title>
  <dc:creator/>
  <cp:keywords/>
  <cp:lastModifiedBy/>
  <cp:revision>1</cp:revision>
  <dcterms:created xsi:type="dcterms:W3CDTF">2024-03-04T10:29:00Z</dcterms:created>
  <dcterms:modified xsi:type="dcterms:W3CDTF">2024-03-04T10:29:00Z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0x010100808B67230E47304CAE87B904B4EEEC7F</vt:lpwstr>
  </property>
  <property fmtid="{D5CDD505-2E9C-101B-9397-08002B2CF9AE}" pid="3" name="Order">
    <vt:r8>383000</vt:r8>
  </property>
  <property fmtid="{D5CDD505-2E9C-101B-9397-08002B2CF9AE}" pid="4" name="xd_ProgID">
    <vt:lpwstr/>
  </property>
  <property fmtid="{D5CDD505-2E9C-101B-9397-08002B2CF9AE}" pid="5" name="TemplateUrl">
    <vt:lpwstr/>
  </property>
  <property fmtid="{D5CDD505-2E9C-101B-9397-08002B2CF9AE}" pid="6" name="Site0">
    <vt:lpwstr/>
  </property>
  <property fmtid="{D5CDD505-2E9C-101B-9397-08002B2CF9AE}" pid="7" name="MSIP_Label_5ee7b979-c6a0-46e5-ae95-f7f5c2a744b6_Enabled">
    <vt:lpwstr>true</vt:lpwstr>
  </property>
  <property fmtid="{D5CDD505-2E9C-101B-9397-08002B2CF9AE}" pid="8" name="MSIP_Label_5ee7b979-c6a0-46e5-ae95-f7f5c2a744b6_SetDate">
    <vt:lpwstr>2023-02-11T10:23:14Z</vt:lpwstr>
  </property>
  <property fmtid="{D5CDD505-2E9C-101B-9397-08002B2CF9AE}" pid="9" name="MSIP_Label_5ee7b979-c6a0-46e5-ae95-f7f5c2a744b6_Method">
    <vt:lpwstr>Standard</vt:lpwstr>
  </property>
  <property fmtid="{D5CDD505-2E9C-101B-9397-08002B2CF9AE}" pid="10" name="MSIP_Label_5ee7b979-c6a0-46e5-ae95-f7f5c2a744b6_Name">
    <vt:lpwstr>UNCLASSIFIED</vt:lpwstr>
  </property>
  <property fmtid="{D5CDD505-2E9C-101B-9397-08002B2CF9AE}" pid="11" name="MSIP_Label_5ee7b979-c6a0-46e5-ae95-f7f5c2a744b6_SiteId">
    <vt:lpwstr>e15c1e99-7be3-495c-978e-eca7b8ea9f31</vt:lpwstr>
  </property>
  <property fmtid="{D5CDD505-2E9C-101B-9397-08002B2CF9AE}" pid="12" name="MSIP_Label_5ee7b979-c6a0-46e5-ae95-f7f5c2a744b6_ActionId">
    <vt:lpwstr>ecd8187a-cc00-41df-92a9-9cf74f848d20</vt:lpwstr>
  </property>
  <property fmtid="{D5CDD505-2E9C-101B-9397-08002B2CF9AE}" pid="13" name="MSIP_Label_5ee7b979-c6a0-46e5-ae95-f7f5c2a744b6_ContentBits">
    <vt:lpwstr>0</vt:lpwstr>
  </property>
</Properties>
</file>