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Garamond" w:cs="Garamond" w:eastAsia="Garamond" w:hAnsi="Garamond"/>
          <w:color w:val="404040"/>
          <w:sz w:val="36"/>
          <w:szCs w:val="36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32"/>
          <w:szCs w:val="32"/>
          <w:rtl w:val="0"/>
        </w:rPr>
        <w:t xml:space="preserve">Gustavo Luís Luchetti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gustavo@luchetti.dev | linkedin.com/in/gustaluchetti</w:t>
      </w:r>
    </w:p>
    <w:p w:rsidR="00000000" w:rsidDel="00000000" w:rsidP="00000000" w:rsidRDefault="00000000" w:rsidRPr="00000000" w14:paraId="00000003">
      <w:pPr>
        <w:rPr>
          <w:rFonts w:ascii="Garamond" w:cs="Garamond" w:eastAsia="Garamond" w:hAnsi="Garamond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6" w:val="single"/>
        </w:pBdr>
        <w:tabs>
          <w:tab w:val="left" w:leader="none" w:pos="900"/>
        </w:tabs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2"/>
          <w:szCs w:val="22"/>
          <w:rtl w:val="0"/>
        </w:rPr>
        <w:t xml:space="preserve">EXPERIÊNCIA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05">
      <w:pPr>
        <w:tabs>
          <w:tab w:val="left" w:leader="none" w:pos="900"/>
        </w:tabs>
        <w:rPr>
          <w:rFonts w:ascii="Garamond" w:cs="Garamond" w:eastAsia="Garamond" w:hAnsi="Garamond"/>
          <w:color w:val="404040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900"/>
        </w:tabs>
        <w:rPr>
          <w:rFonts w:ascii="Garamond" w:cs="Garamond" w:eastAsia="Garamond" w:hAnsi="Garamond"/>
          <w:color w:val="404040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1"/>
          <w:szCs w:val="21"/>
          <w:rtl w:val="0"/>
        </w:rPr>
        <w:t xml:space="preserve">NITRO QUÍMICA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  <w:t xml:space="preserve">São Paulo, Brasil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Analista Digital Pleno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Analista de Dados Jr.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  <w:t xml:space="preserve">Jul 2023 – Atual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rFonts w:ascii="Noto Sans Symbols" w:cs="Noto Sans Symbols" w:eastAsia="Noto Sans Symbols" w:hAnsi="Noto Sans Symbols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Transformação de ferramentas internas feitas no Excel em aplicações web (crucial em vendas de ~R$20MM em 2023), permitindo melhor controle de acesso corporativo, métricas e análise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rFonts w:ascii="Noto Sans Symbols" w:cs="Noto Sans Symbols" w:eastAsia="Noto Sans Symbols" w:hAnsi="Noto Sans Symbols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Automação incremental e simplificação do processo de </w:t>
      </w:r>
      <w:r w:rsidDel="00000000" w:rsidR="00000000" w:rsidRPr="00000000">
        <w:rPr>
          <w:rFonts w:ascii="Garamond" w:cs="Garamond" w:eastAsia="Garamond" w:hAnsi="Garamond"/>
          <w:i w:val="1"/>
          <w:sz w:val="23"/>
          <w:szCs w:val="23"/>
          <w:rtl w:val="0"/>
        </w:rPr>
        <w:t xml:space="preserve">onboarding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 de novos representantes de venda, aumentando a velocidade do processo e visibilidade do mesmo em toda a empresa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Configuração e manutenção do processo de </w:t>
      </w:r>
      <w:r w:rsidDel="00000000" w:rsidR="00000000" w:rsidRPr="00000000">
        <w:rPr>
          <w:rFonts w:ascii="Garamond" w:cs="Garamond" w:eastAsia="Garamond" w:hAnsi="Garamond"/>
          <w:i w:val="1"/>
          <w:sz w:val="21"/>
          <w:szCs w:val="21"/>
          <w:rtl w:val="0"/>
        </w:rPr>
        <w:t xml:space="preserve">CI/CD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, incluindo ambiente particionado para homologação</w:t>
      </w:r>
    </w:p>
    <w:p w:rsidR="00000000" w:rsidDel="00000000" w:rsidP="00000000" w:rsidRDefault="00000000" w:rsidRPr="00000000" w14:paraId="0000000C">
      <w:pPr>
        <w:tabs>
          <w:tab w:val="left" w:leader="none" w:pos="284"/>
          <w:tab w:val="left" w:leader="none" w:pos="630"/>
          <w:tab w:val="left" w:leader="none" w:pos="900"/>
        </w:tabs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1"/>
          <w:szCs w:val="21"/>
          <w:rtl w:val="0"/>
        </w:rPr>
        <w:t xml:space="preserve">SOURCE.AG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  <w:t xml:space="preserve">Amsterdam, Países Baixos</w:t>
      </w:r>
    </w:p>
    <w:p w:rsidR="00000000" w:rsidDel="00000000" w:rsidP="00000000" w:rsidRDefault="00000000" w:rsidRPr="00000000" w14:paraId="0000000E">
      <w:pPr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Analista de Implementação</w:t>
        <w:tab/>
        <w:t xml:space="preserve">Ago 2022 – Fev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rFonts w:ascii="Noto Sans Symbols" w:cs="Noto Sans Symbols" w:eastAsia="Noto Sans Symbols" w:hAnsi="Noto Sans Symbols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Desenvolvimento de processos robustos na linha de comando, baseados na documentação de </w:t>
      </w:r>
      <w:r w:rsidDel="00000000" w:rsidR="00000000" w:rsidRPr="00000000">
        <w:rPr>
          <w:rFonts w:ascii="Garamond" w:cs="Garamond" w:eastAsia="Garamond" w:hAnsi="Garamond"/>
          <w:i w:val="1"/>
          <w:sz w:val="21"/>
          <w:szCs w:val="21"/>
          <w:rtl w:val="0"/>
        </w:rPr>
        <w:t xml:space="preserve">onboarding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 de novos clientes, diminuindo erros manuais e tempo do processo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rFonts w:ascii="Noto Sans Symbols" w:cs="Noto Sans Symbols" w:eastAsia="Noto Sans Symbols" w:hAnsi="Noto Sans Symbols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Criação de interface web permitindo atualizações rápidas de dados para times não-técnicos</w:t>
      </w:r>
    </w:p>
    <w:p w:rsidR="00000000" w:rsidDel="00000000" w:rsidP="00000000" w:rsidRDefault="00000000" w:rsidRPr="00000000" w14:paraId="00000011">
      <w:pPr>
        <w:tabs>
          <w:tab w:val="left" w:leader="none" w:pos="284"/>
          <w:tab w:val="left" w:leader="none" w:pos="630"/>
          <w:tab w:val="left" w:leader="none" w:pos="900"/>
        </w:tabs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1"/>
          <w:szCs w:val="21"/>
          <w:rtl w:val="0"/>
        </w:rPr>
        <w:t xml:space="preserve">BTG PACTUAL DIGITAL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  <w:t xml:space="preserve">São Paulo, Brasil</w:t>
      </w:r>
    </w:p>
    <w:p w:rsidR="00000000" w:rsidDel="00000000" w:rsidP="00000000" w:rsidRDefault="00000000" w:rsidRPr="00000000" w14:paraId="00000013">
      <w:pPr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Analista Assistente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Estagiário Desenvolvedor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  <w:t xml:space="preserve">Jun 2021 – Jan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rFonts w:ascii="Noto Sans Symbols" w:cs="Noto Sans Symbols" w:eastAsia="Noto Sans Symbols" w:hAnsi="Noto Sans Symbols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Desenvolvimento de novas páginas e novos filtros/visões para aplicação web backoffice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rFonts w:ascii="Noto Sans Symbols" w:cs="Noto Sans Symbols" w:eastAsia="Noto Sans Symbols" w:hAnsi="Noto Sans Symbols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Manutenção e melhoria de endpoints na nuvem, melhoria no monitoramento e novas funcionalidades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bottom w:color="000000" w:space="1" w:sz="6" w:val="single"/>
        </w:pBdr>
        <w:tabs>
          <w:tab w:val="left" w:leader="none" w:pos="900"/>
        </w:tabs>
        <w:rPr>
          <w:rFonts w:ascii="Garamond" w:cs="Garamond" w:eastAsia="Garamond" w:hAnsi="Garamond"/>
          <w:b w:val="1"/>
          <w:color w:val="40404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bottom w:color="000000" w:space="1" w:sz="6" w:val="single"/>
        </w:pBdr>
        <w:tabs>
          <w:tab w:val="left" w:leader="none" w:pos="900"/>
        </w:tabs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2"/>
          <w:szCs w:val="22"/>
          <w:rtl w:val="0"/>
        </w:rPr>
        <w:t xml:space="preserve">EDUCAÇÃO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18">
      <w:pPr>
        <w:tabs>
          <w:tab w:val="left" w:leader="none" w:pos="900"/>
        </w:tabs>
        <w:rPr>
          <w:rFonts w:ascii="Garamond" w:cs="Garamond" w:eastAsia="Garamond" w:hAnsi="Garamond"/>
          <w:color w:val="404040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900"/>
        </w:tabs>
        <w:rPr>
          <w:rFonts w:ascii="Garamond" w:cs="Garamond" w:eastAsia="Garamond" w:hAnsi="Garamond"/>
          <w:color w:val="404040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1"/>
          <w:szCs w:val="21"/>
          <w:rtl w:val="0"/>
        </w:rPr>
        <w:t xml:space="preserve">UNIVERSIDADE DE UTRECHT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  <w:t xml:space="preserve">Utrecht, Países Baixos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color w:val="404040"/>
          <w:sz w:val="21"/>
          <w:szCs w:val="21"/>
          <w:rtl w:val="0"/>
        </w:rPr>
        <w:t xml:space="preserve">Mestrado, Inteligência Artificial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  <w:t xml:space="preserve">Fev 2022 - Incompleto</w:t>
      </w:r>
    </w:p>
    <w:p w:rsidR="00000000" w:rsidDel="00000000" w:rsidP="00000000" w:rsidRDefault="00000000" w:rsidRPr="00000000" w14:paraId="0000001C">
      <w:pPr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color w:val="404040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1"/>
          <w:szCs w:val="21"/>
          <w:rtl w:val="0"/>
        </w:rPr>
        <w:t xml:space="preserve">ESCOLA SUPERIOR DE PROPAGANDA E MARKETING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  <w:t xml:space="preserve">São Paulo, Brasil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color w:val="404040"/>
          <w:sz w:val="21"/>
          <w:szCs w:val="21"/>
          <w:rtl w:val="0"/>
        </w:rPr>
        <w:t xml:space="preserve">Bacharel, Sistemas de Informação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  <w:t xml:space="preserve">Finalizado Dez 2021</w:t>
      </w:r>
    </w:p>
    <w:p w:rsidR="00000000" w:rsidDel="00000000" w:rsidP="00000000" w:rsidRDefault="00000000" w:rsidRPr="00000000" w14:paraId="0000001F">
      <w:pPr>
        <w:pBdr>
          <w:bottom w:color="000000" w:space="1" w:sz="6" w:val="single"/>
        </w:pBdr>
        <w:tabs>
          <w:tab w:val="left" w:leader="none" w:pos="900"/>
        </w:tabs>
        <w:rPr>
          <w:rFonts w:ascii="Garamond" w:cs="Garamond" w:eastAsia="Garamond" w:hAnsi="Garamond"/>
          <w:color w:val="40404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bottom w:color="000000" w:space="1" w:sz="6" w:val="single"/>
        </w:pBdr>
        <w:tabs>
          <w:tab w:val="left" w:leader="none" w:pos="900"/>
        </w:tabs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2"/>
          <w:szCs w:val="22"/>
          <w:rtl w:val="0"/>
        </w:rPr>
        <w:t xml:space="preserve">ADDITIONAL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21">
      <w:pPr>
        <w:tabs>
          <w:tab w:val="left" w:leader="none" w:pos="630"/>
          <w:tab w:val="left" w:leader="none" w:pos="900"/>
        </w:tabs>
        <w:rPr>
          <w:rFonts w:ascii="Garamond" w:cs="Garamond" w:eastAsia="Garamond" w:hAnsi="Garamond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630"/>
          <w:tab w:val="left" w:leader="none" w:pos="900"/>
        </w:tabs>
        <w:rPr>
          <w:rFonts w:ascii="Garamond" w:cs="Garamond" w:eastAsia="Garamond" w:hAnsi="Garamond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630"/>
          <w:tab w:val="left" w:leader="none" w:pos="900"/>
        </w:tabs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i w:val="1"/>
          <w:sz w:val="21"/>
          <w:szCs w:val="21"/>
          <w:rtl w:val="0"/>
        </w:rPr>
        <w:t xml:space="preserve">Full-Stack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: 4+ anos de experiência como desenvolvedor full-stack, tendo trabalhado com Typescript, Python, .NET, Kotlin, entre outras linguagens/bibliotecas.</w:t>
      </w:r>
    </w:p>
    <w:p w:rsidR="00000000" w:rsidDel="00000000" w:rsidP="00000000" w:rsidRDefault="00000000" w:rsidRPr="00000000" w14:paraId="00000024">
      <w:pPr>
        <w:tabs>
          <w:tab w:val="left" w:leader="none" w:pos="630"/>
          <w:tab w:val="left" w:leader="none" w:pos="900"/>
        </w:tabs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BD &amp; Infraestrutura: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Extremamente confortável trabalhando com bases de dados/SQL. Experiência prática configurando aplicações com Docker, e gerenciando processos de CI/CD.</w:t>
      </w:r>
    </w:p>
    <w:p w:rsidR="00000000" w:rsidDel="00000000" w:rsidP="00000000" w:rsidRDefault="00000000" w:rsidRPr="00000000" w14:paraId="00000025">
      <w:pPr>
        <w:tabs>
          <w:tab w:val="left" w:leader="none" w:pos="630"/>
          <w:tab w:val="left" w:leader="none" w:pos="900"/>
        </w:tabs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Adaptabilidade &amp; Resolução de Problemas: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Facilidade em entender novas tecnologias e melhorar o dia a dia da equipe com automações. Sem receio de entrar no terminal para resolver problemas.</w:t>
      </w:r>
    </w:p>
    <w:p w:rsidR="00000000" w:rsidDel="00000000" w:rsidP="00000000" w:rsidRDefault="00000000" w:rsidRPr="00000000" w14:paraId="00000026">
      <w:pPr>
        <w:tabs>
          <w:tab w:val="left" w:leader="none" w:pos="630"/>
          <w:tab w:val="left" w:leader="none" w:pos="900"/>
        </w:tabs>
        <w:rPr>
          <w:rFonts w:ascii="Garamond" w:cs="Garamond" w:eastAsia="Garamond" w:hAnsi="Garamond"/>
          <w:b w:val="1"/>
          <w:color w:val="404040"/>
          <w:sz w:val="32"/>
          <w:szCs w:val="32"/>
        </w:rPr>
      </w:pP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Idiomas: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Inglês (Fluente); Português (Nativo)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tabs>
          <w:tab w:val="left" w:leader="none" w:pos="630"/>
          <w:tab w:val="left" w:leader="none" w:pos="900"/>
        </w:tabs>
        <w:rPr>
          <w:rFonts w:ascii="Garamond" w:cs="Garamond" w:eastAsia="Garamond" w:hAnsi="Garamond"/>
          <w:b w:val="1"/>
          <w:color w:val="404040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805" w:top="765" w:left="879" w:right="87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98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270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34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14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486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55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30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702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774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