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1A1A"/>
          <w:sz w:val="52"/>
          <w:szCs w:val="52"/>
        </w:rPr>
        <w:t xml:space="preserve">GUÍA DE DESARROLLO</w:t>
      </w:r>
    </w:p>
    <w:p>
      <w:pPr>
        <w:spacing w:after="120" w:before="0"/>
        <w:jc w:val="center"/>
      </w:pPr>
      <w:r>
        <w:rPr>
          <w:rFonts w:ascii="Arial" w:cs="Arial" w:eastAsia="Arial" w:hAnsi="Arial"/>
          <w:i/>
          <w:iCs/>
          <w:color w:val="555555"/>
          <w:sz w:val="36"/>
          <w:szCs w:val="36"/>
        </w:rPr>
        <w:t xml:space="preserve">con Inteligencia Artificial</w:t>
      </w:r>
    </w:p>
    <w:p>
      <w:pPr>
        <w:spacing w:after="80" w:before="0"/>
        <w:jc w:val="center"/>
      </w:pPr>
      <w:r>
        <w:rPr>
          <w:rFonts w:ascii="Arial" w:cs="Arial" w:eastAsia="Arial" w:hAnsi="Arial"/>
          <w:color w:val="2E5C8A"/>
          <w:sz w:val="26"/>
          <w:szCs w:val="26"/>
        </w:rPr>
        <w:t xml:space="preserve">Editor + Asistente de IA</w:t>
      </w:r>
    </w:p>
    <w:p>
      <w:pPr>
        <w:spacing w:after="80" w:before="0"/>
        <w:jc w:val="center"/>
      </w:pPr>
      <w:r>
        <w:rPr>
          <w:rFonts w:ascii="Arial" w:cs="Arial" w:eastAsia="Arial" w:hAnsi="Arial"/>
          <w:i/>
          <w:iCs/>
          <w:color w:val="999999"/>
          <w:sz w:val="22"/>
          <w:szCs w:val="22"/>
        </w:rPr>
        <w:t xml:space="preserve">De cero a producción · Agnóstica a la herramienta</w:t>
      </w:r>
    </w:p>
    <w:p>
      <w:pPr>
        <w:spacing w:after="600" w:before="200"/>
        <w:jc w:val="center"/>
      </w:pPr>
      <w:r>
        <w:rPr>
          <w:rFonts w:ascii="Arial" w:cs="Arial" w:eastAsia="Arial" w:hAnsi="Arial"/>
          <w:color w:val="2E5C8A"/>
          <w:sz w:val="22"/>
          <w:szCs w:val="22"/>
        </w:rPr>
        <w:t xml:space="preserve">Gustavo — MGA Informática  |  2026</w:t>
      </w:r>
    </w:p>
    <w:p>
      <w:pPr>
        <w:pStyle w:val="Heading1"/>
        <w:spacing w:after="160" w:before="340"/>
      </w:pPr>
      <w:r>
        <w:rPr>
          <w:rFonts w:ascii="Arial" w:cs="Arial" w:eastAsia="Arial" w:hAnsi="Arial"/>
          <w:b/>
          <w:bCs/>
          <w:color w:val="1A1A1A"/>
          <w:sz w:val="32"/>
          <w:szCs w:val="32"/>
        </w:rPr>
        <w:t xml:space="preserve">Introducción</w:t>
      </w:r>
    </w:p>
    <w:p>
      <w:pPr>
        <w:spacing w:after="80" w:before="80"/>
      </w:pPr>
      <w:r>
        <w:rPr>
          <w:rFonts w:ascii="Arial" w:cs="Arial" w:eastAsia="Arial" w:hAnsi="Arial"/>
          <w:sz w:val="22"/>
          <w:szCs w:val="22"/>
        </w:rPr>
        <w:t xml:space="preserve">Esta guía está pensada para trabajar con cualquier editor de código que tenga integración de IA — VSCode con una extensión, Cursor, OpenCode, o cualquier herramienta similar que aparezca. Los conceptos son los mismos independientemente del asistente que uses: la clave está en cómo le das contexto, no en qué herramienta usás.</w:t>
      </w:r>
    </w:p>
    <w:p>
      <w:pPr>
        <w:spacing w:after="80" w:before="80"/>
      </w:pPr>
      <w:r>
        <w:rPr>
          <w:rFonts w:ascii="Arial" w:cs="Arial" w:eastAsia="Arial" w:hAnsi="Arial"/>
          <w:sz w:val="22"/>
          <w:szCs w:val="22"/>
        </w:rPr>
        <w:t xml:space="preserve">Hay dos modos de trabajo complementarios:</w:t>
      </w:r>
    </w:p>
    <w:p>
      <w:pPr>
        <w:pStyle w:val="ListParagraph"/>
        <w:numPr>
          <w:ilvl w:val="0"/>
          <w:numId w:val="2"/>
        </w:numPr>
        <w:spacing w:after="60" w:before="60"/>
      </w:pPr>
      <w:r>
        <w:rPr>
          <w:rFonts w:ascii="Arial" w:cs="Arial" w:eastAsia="Arial" w:hAnsi="Arial"/>
          <w:sz w:val="22"/>
          <w:szCs w:val="22"/>
        </w:rPr>
        <w:t xml:space="preserve">Editor con IA integrada (VSCode + extensión, Cursor, OpenCode): ideal para implementar features, crear componentes, corregir errores. Trabajás directamente sobre tu código.</w:t>
      </w:r>
    </w:p>
    <w:p>
      <w:pPr>
        <w:pStyle w:val="ListParagraph"/>
        <w:numPr>
          <w:ilvl w:val="0"/>
          <w:numId w:val="2"/>
        </w:numPr>
        <w:spacing w:after="60" w:before="60"/>
      </w:pPr>
      <w:r>
        <w:rPr>
          <w:rFonts w:ascii="Arial" w:cs="Arial" w:eastAsia="Arial" w:hAnsi="Arial"/>
          <w:sz w:val="22"/>
          <w:szCs w:val="22"/>
        </w:rPr>
        <w:t xml:space="preserve">Chat web de tu IA (claude.ai, ChatGPT, Gemini, etc.): ideal para decisiones de arquitectura, análisis de todo el proyecto, debugging complejo. Podés adjuntar múltiples archivos y tener conversaciones más largas.</w:t>
      </w:r>
    </w:p>
    <w:p>
      <w:pPr>
        <w:spacing w:after="0" w:before="160"/>
      </w:pPr>
      <w:r>
        <w:t xml:space="preserve"/>
      </w:r>
    </w:p>
    <w:p>
      <w:pPr>
        <w:spacing w:after="80" w:before="80"/>
      </w:pPr>
      <w:r>
        <w:rPr>
          <w:rFonts w:ascii="Arial" w:cs="Arial" w:eastAsia="Arial" w:hAnsi="Arial"/>
          <w:i/>
          <w:iCs/>
          <w:color w:val="555555"/>
          <w:sz w:val="22"/>
          <w:szCs w:val="22"/>
        </w:rPr>
        <w:t xml:space="preserve">La ventaja del chat web: puede analizar toda la arquitectura del proyecto en una sola conversación larga. Usalo para pensar, usá el editor para implementar.</w:t>
      </w:r>
    </w:p>
    <w:p>
      <w:pPr>
        <w:spacing w:after="0" w:before="160"/>
      </w:pPr>
      <w:r>
        <w:t xml:space="preserve"/>
      </w:r>
    </w:p>
    <w:p>
      <w:pPr>
        <w:pStyle w:val="Heading1"/>
        <w:spacing w:after="160" w:before="340"/>
      </w:pPr>
      <w:r>
        <w:rPr>
          <w:rFonts w:ascii="Arial" w:cs="Arial" w:eastAsia="Arial" w:hAnsi="Arial"/>
          <w:b/>
          <w:bCs/>
          <w:color w:val="1A1A1A"/>
          <w:sz w:val="32"/>
          <w:szCs w:val="32"/>
        </w:rPr>
        <w:t xml:space="preserve">Capítulo 0 — Herramientas disponibles</w:t>
      </w:r>
    </w:p>
    <w:p>
      <w:pPr>
        <w:spacing w:after="80" w:before="80"/>
      </w:pPr>
      <w:r>
        <w:rPr>
          <w:rFonts w:ascii="Arial" w:cs="Arial" w:eastAsia="Arial" w:hAnsi="Arial"/>
          <w:sz w:val="22"/>
          <w:szCs w:val="22"/>
        </w:rPr>
        <w:t xml:space="preserve">El ecosistema de editores con IA integrada creció mucho. Esta tabla compara las opciones más usadas en 2026 para que puedas elegir la que mejor encaja con tu flujo.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Modelo base</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Contexto del proyecto</w:t>
            </w:r>
          </w:p>
        </w:tc>
        <w:tc>
          <w:tcPr>
            <w:tcW w:type="dxa" w:w="1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Ideal para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Cursor 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Editor fork de VSCode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Sonnet / GPT-4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Rules automáticas (.mdc)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Desarrollo diario, contexto persistente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VSCode + extensión IA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Extensión sobre VSCode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Variable según extensión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con @ o archivos adjuntos</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Quien ya usa VSCode y no quiere cambiar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Terminal / editor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Configurable (Claude, GPT,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Lee el repo completo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Flujo desde terminal, proyectos git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Code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Terminal (CLI)</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Sonnet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Lee el repo completo y ejecuta comandos</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Agentic: refactoring, análisis de repos grandes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 web (claude.ai, ChatGPT,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Navegador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Variable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Adjuntás archivos manualmente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Arquitectura, decisiones, debugging complejo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A81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w:t>
            </w:r>
          </w:p>
        </w:tc>
        <w:tc>
          <w:tcPr>
            <w:tcW w:type="dxa" w:w="80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r>
              <w:rPr>
                <w:rFonts w:ascii="Arial" w:cs="Arial" w:eastAsia="Arial" w:hAnsi="Arial"/>
                <w:sz w:val="20"/>
                <w:szCs w:val="20"/>
              </w:rPr>
              <w:t xml:space="preserve">Los conceptos de esta guía (CONTEXT.md, archivos de contexto, un chat por feature, biblioteca de componentes) funcionan igual en todas estas herramientas. Lo que cambia es cómo adjuntás el contexto: con @, con --context, o copiando el archivo al chat.</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Cómo adjuntar contexto según la herramienta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Cómo adjuntar archivos de contexto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Cursor 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buscar archivo o carpeta en el chat del Agent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VSCode + extensión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Botón @ en el panel de la extensión → seleccionar archivo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--context archivo.md o leer el archivo antes de pedir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Code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Referencia directa por ruta o el agente lee el repo completo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 web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Adjuntar archivo con el clip / botón de subir archivo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0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sz w:val="20"/>
                <w:szCs w:val="20"/>
              </w:rPr>
              <w:t xml:space="preserve">En todas las herramientas el principio es el mismo: pasale el contexto antes de pedir. Sin contexto, la IA adivina. Con contexto, trabaja sobre tu código real.</w:t>
            </w:r>
          </w:p>
        </w:tc>
      </w:tr>
    </w:tbl>
    <w:p>
      <w:pPr>
        <w:spacing w:after="0" w:before="160"/>
      </w:pPr>
      <w:r>
        <w:t xml:space="preserve"/>
      </w:r>
    </w:p>
    <w:p>
      <w:pPr>
        <w:pStyle w:val="Heading1"/>
        <w:spacing w:after="160" w:before="340"/>
      </w:pPr>
      <w:r>
        <w:rPr>
          <w:rFonts w:ascii="Arial" w:cs="Arial" w:eastAsia="Arial" w:hAnsi="Arial"/>
          <w:b/>
          <w:bCs/>
          <w:color w:val="1A1A1A"/>
          <w:sz w:val="32"/>
          <w:szCs w:val="32"/>
        </w:rPr>
        <w:t xml:space="preserve">Capítulo 1 — El Problema Central: la IA no tiene memoria</w:t>
      </w:r>
    </w:p>
    <w:p>
      <w:pPr>
        <w:spacing w:after="80" w:before="80"/>
      </w:pPr>
      <w:r>
        <w:rPr>
          <w:rFonts w:ascii="Arial" w:cs="Arial" w:eastAsia="Arial" w:hAnsi="Arial"/>
          <w:sz w:val="22"/>
          <w:szCs w:val="22"/>
        </w:rPr>
        <w:t xml:space="preserve">La IA no tiene memoria entre conversaciones. Cada vez que arrancás una sesión nueva, empieza de cero sin saber nada de tu proyecto. Este es el problema principal que hay que resolver para trabajar eficientemente, y la solución es la misma sin importar qué herramienta uses.</w:t>
      </w:r>
    </w:p>
    <w:p>
      <w:pPr>
        <w:spacing w:after="0" w:before="160"/>
      </w:pPr>
      <w:r>
        <w:t xml:space="preserve"/>
      </w:r>
    </w:p>
    <w:p>
      <w:pPr>
        <w:pStyle w:val="Heading2"/>
        <w:spacing w:after="120" w:before="260"/>
      </w:pPr>
      <w:r>
        <w:rPr>
          <w:rFonts w:ascii="Arial" w:cs="Arial" w:eastAsia="Arial" w:hAnsi="Arial"/>
          <w:b/>
          <w:bCs/>
          <w:color w:val="2E5C8A"/>
          <w:sz w:val="26"/>
          <w:szCs w:val="26"/>
        </w:rPr>
        <w:t xml:space="preserve">La solución: documentar el contexto en archivos .md</w:t>
      </w:r>
    </w:p>
    <w:p>
      <w:pPr>
        <w:spacing w:after="80" w:before="80"/>
      </w:pPr>
      <w:r>
        <w:rPr>
          <w:rFonts w:ascii="Arial" w:cs="Arial" w:eastAsia="Arial" w:hAnsi="Arial"/>
          <w:sz w:val="22"/>
          <w:szCs w:val="22"/>
        </w:rPr>
        <w:t xml:space="preserve">El estándar que funciona con cualquier herramienta es mantener archivos Markdown (.md) con el contexto del proyecto. Estos archivos los adjuntás al inicio de cada sesión para que la IA entienda de qué se trata el proyecto sin necesidad de explicar todo de nuevo.</w:t>
      </w:r>
    </w:p>
    <w:p>
      <w:pPr>
        <w:spacing w:after="80" w:before="80"/>
      </w:pPr>
      <w:r>
        <w:rPr>
          <w:rFonts w:ascii="Arial" w:cs="Arial" w:eastAsia="Arial" w:hAnsi="Arial"/>
          <w:i/>
          <w:iCs/>
          <w:color w:val="555555"/>
          <w:sz w:val="22"/>
          <w:szCs w:val="22"/>
        </w:rPr>
        <w:t xml:space="preserve">Principio fundamental: el código es la fuente de verdad, la documentación se genera desde el código.</w:t>
      </w:r>
    </w:p>
    <w:p>
      <w:pPr>
        <w:spacing w:after="0" w:before="160"/>
      </w:pPr>
      <w:r>
        <w:t xml:space="preserve"/>
      </w:r>
    </w:p>
    <w:p>
      <w:pPr>
        <w:pStyle w:val="Heading2"/>
        <w:spacing w:after="120" w:before="260"/>
      </w:pPr>
      <w:r>
        <w:rPr>
          <w:rFonts w:ascii="Arial" w:cs="Arial" w:eastAsia="Arial" w:hAnsi="Arial"/>
          <w:b/>
          <w:bCs/>
          <w:color w:val="2E5C8A"/>
          <w:sz w:val="26"/>
          <w:szCs w:val="26"/>
        </w:rPr>
        <w:t xml:space="preserve">Archivos de contexto recomendados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CONTEXT.md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Qué es el proyecto, para quién, stack, estado actual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STACK.md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Tecnologías usadas y por qué se eligieron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ARCHITECTURE.md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Estructura de carpetas y patrones utilizados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CONVENTIONS.md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Naming, estilo de código, reglas del equipo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ROADMAP.md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Features planeadas y estado de cada una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BIBLIOTECA-NAVBAR.md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Templates de navbar con prompts listos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BIBLIOTECA-HERO.md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Templates de hero con prompts listos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BIBLIOTECA-FOOTER.md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Templates de footer con prompts listos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0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sz w:val="20"/>
                <w:szCs w:val="20"/>
              </w:rPr>
              <w:t xml:space="preserve">Guardá todos estos archivos en una carpeta /Resumenes/ en la raíz del proyecto. Así podés adjuntarlos todos de una con @Resumenes/ o --context Resumenes/.</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Hábito clave</w:t>
      </w:r>
    </w:p>
    <w:p>
      <w:pPr>
        <w:spacing w:after="80" w:before="80"/>
      </w:pPr>
      <w:r>
        <w:rPr>
          <w:rFonts w:ascii="Arial" w:cs="Arial" w:eastAsia="Arial" w:hAnsi="Arial"/>
          <w:sz w:val="22"/>
          <w:szCs w:val="22"/>
        </w:rPr>
        <w:t xml:space="preserve">Cada vez que terminás una feature o hacés un cambio importante → actualizás el .md correspondiente. Así la próxima sesión arrancás con contexto limpio y preciso.</w:t>
      </w:r>
    </w:p>
    <w:p>
      <w:pPr>
        <w:spacing w:after="0" w:before="160"/>
      </w:pPr>
      <w:r>
        <w:t xml:space="preserve"/>
      </w:r>
    </w:p>
    <w:p>
      <w:pPr>
        <w:pStyle w:val="Heading1"/>
        <w:spacing w:after="160" w:before="340"/>
      </w:pPr>
      <w:r>
        <w:rPr>
          <w:rFonts w:ascii="Arial" w:cs="Arial" w:eastAsia="Arial" w:hAnsi="Arial"/>
          <w:b/>
          <w:bCs/>
          <w:color w:val="1A1A1A"/>
          <w:sz w:val="32"/>
          <w:szCs w:val="32"/>
        </w:rPr>
        <w:t xml:space="preserve">Capítulo 2 — Cómo usar el asistente en el editor</w:t>
      </w:r>
    </w:p>
    <w:p>
      <w:pPr>
        <w:spacing w:after="80" w:before="80"/>
      </w:pPr>
      <w:r>
        <w:rPr>
          <w:rFonts w:ascii="Arial" w:cs="Arial" w:eastAsia="Arial" w:hAnsi="Arial"/>
          <w:sz w:val="22"/>
          <w:szCs w:val="22"/>
        </w:rPr>
        <w:t xml:space="preserve">El flujo es el mismo en todas las herramientas: adjuntás contexto → describís qué querés → revisás el resultado → lo aplicás. Lo que varía es cómo se adjunta el contexto y cómo se aplican los cambios.</w:t>
      </w:r>
    </w:p>
    <w:p>
      <w:pPr>
        <w:spacing w:after="0" w:before="160"/>
      </w:pPr>
      <w:r>
        <w:t xml:space="preserve"/>
      </w:r>
    </w:p>
    <w:p>
      <w:pPr>
        <w:pStyle w:val="Heading2"/>
        <w:spacing w:after="120" w:before="260"/>
      </w:pPr>
      <w:r>
        <w:rPr>
          <w:rFonts w:ascii="Arial" w:cs="Arial" w:eastAsia="Arial" w:hAnsi="Arial"/>
          <w:b/>
          <w:bCs/>
          <w:color w:val="2E5C8A"/>
          <w:sz w:val="26"/>
          <w:szCs w:val="26"/>
        </w:rPr>
        <w:t xml:space="preserve">Flujo de trabajo general</w:t>
      </w:r>
    </w:p>
    <w:p>
      <w:pPr>
        <w:pStyle w:val="ListParagraph"/>
        <w:numPr>
          <w:ilvl w:val="0"/>
          <w:numId w:val="3"/>
        </w:numPr>
        <w:spacing w:after="60" w:before="60"/>
      </w:pPr>
      <w:r>
        <w:rPr>
          <w:rFonts w:ascii="Arial" w:cs="Arial" w:eastAsia="Arial" w:hAnsi="Arial"/>
          <w:sz w:val="22"/>
          <w:szCs w:val="22"/>
        </w:rPr>
        <w:t xml:space="preserve">Abrís un chat nuevo (uno por feature o componente)</w:t>
      </w:r>
    </w:p>
    <w:p>
      <w:pPr>
        <w:pStyle w:val="ListParagraph"/>
        <w:numPr>
          <w:ilvl w:val="0"/>
          <w:numId w:val="3"/>
        </w:numPr>
        <w:spacing w:after="60" w:before="60"/>
      </w:pPr>
      <w:r>
        <w:rPr>
          <w:rFonts w:ascii="Arial" w:cs="Arial" w:eastAsia="Arial" w:hAnsi="Arial"/>
          <w:sz w:val="22"/>
          <w:szCs w:val="22"/>
        </w:rPr>
        <w:t xml:space="preserve">Adjuntás los archivos relevantes con @ o el mecanismo de tu herramienta</w:t>
      </w:r>
    </w:p>
    <w:p>
      <w:pPr>
        <w:pStyle w:val="ListParagraph"/>
        <w:numPr>
          <w:ilvl w:val="0"/>
          <w:numId w:val="3"/>
        </w:numPr>
        <w:spacing w:after="60" w:before="60"/>
      </w:pPr>
      <w:r>
        <w:rPr>
          <w:rFonts w:ascii="Arial" w:cs="Arial" w:eastAsia="Arial" w:hAnsi="Arial"/>
          <w:sz w:val="22"/>
          <w:szCs w:val="22"/>
        </w:rPr>
        <w:t xml:space="preserve">Describís qué querés con contexto suficiente</w:t>
      </w:r>
    </w:p>
    <w:p>
      <w:pPr>
        <w:pStyle w:val="ListParagraph"/>
        <w:numPr>
          <w:ilvl w:val="0"/>
          <w:numId w:val="3"/>
        </w:numPr>
        <w:spacing w:after="60" w:before="60"/>
      </w:pPr>
      <w:r>
        <w:rPr>
          <w:rFonts w:ascii="Arial" w:cs="Arial" w:eastAsia="Arial" w:hAnsi="Arial"/>
          <w:sz w:val="22"/>
          <w:szCs w:val="22"/>
        </w:rPr>
        <w:t xml:space="preserve">Revisás el código generado antes de aplicarlo</w:t>
      </w:r>
    </w:p>
    <w:p>
      <w:pPr>
        <w:pStyle w:val="ListParagraph"/>
        <w:numPr>
          <w:ilvl w:val="0"/>
          <w:numId w:val="3"/>
        </w:numPr>
        <w:spacing w:after="60" w:before="60"/>
      </w:pPr>
      <w:r>
        <w:rPr>
          <w:rFonts w:ascii="Arial" w:cs="Arial" w:eastAsia="Arial" w:hAnsi="Arial"/>
          <w:sz w:val="22"/>
          <w:szCs w:val="22"/>
        </w:rPr>
        <w:t xml:space="preserve">Lo aplicás (automático en Cursor/OpenCode, copy-paste en extensiones)</w:t>
      </w:r>
    </w:p>
    <w:p>
      <w:pPr>
        <w:pStyle w:val="ListParagraph"/>
        <w:numPr>
          <w:ilvl w:val="0"/>
          <w:numId w:val="3"/>
        </w:numPr>
        <w:spacing w:after="60" w:before="60"/>
      </w:pPr>
      <w:r>
        <w:rPr>
          <w:rFonts w:ascii="Arial" w:cs="Arial" w:eastAsia="Arial" w:hAnsi="Arial"/>
          <w:sz w:val="22"/>
          <w:szCs w:val="22"/>
        </w:rPr>
        <w:t xml:space="preserve">Probás en localhost</w:t>
      </w:r>
    </w:p>
    <w:p>
      <w:pPr>
        <w:pStyle w:val="ListParagraph"/>
        <w:numPr>
          <w:ilvl w:val="0"/>
          <w:numId w:val="3"/>
        </w:numPr>
        <w:spacing w:after="60" w:before="60"/>
      </w:pPr>
      <w:r>
        <w:rPr>
          <w:rFonts w:ascii="Arial" w:cs="Arial" w:eastAsia="Arial" w:hAnsi="Arial"/>
          <w:sz w:val="22"/>
          <w:szCs w:val="22"/>
        </w:rPr>
        <w:t xml:space="preserve">Si hay error, lo describís en el mismo chat adjuntando el archivo con el error</w:t>
      </w:r>
    </w:p>
    <w:p>
      <w:pPr>
        <w:spacing w:after="0" w:before="160"/>
      </w:pPr>
      <w:r>
        <w:t xml:space="preserve"/>
      </w:r>
    </w:p>
    <w:p>
      <w:pPr>
        <w:pStyle w:val="Heading2"/>
        <w:spacing w:after="120" w:before="260"/>
      </w:pPr>
      <w:r>
        <w:rPr>
          <w:rFonts w:ascii="Arial" w:cs="Arial" w:eastAsia="Arial" w:hAnsi="Arial"/>
          <w:b/>
          <w:bCs/>
          <w:color w:val="2E5C8A"/>
          <w:sz w:val="26"/>
          <w:szCs w:val="26"/>
        </w:rPr>
        <w:t xml:space="preserve">Qué adjuntar según la tarea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Archivos a adjuntar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componente nuevo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CONTEXT.md + el componente más parecido que ya existe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navbar / hero / footer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BIBLIOTECA-[COMPONENTE].md + lib/theme.ts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Modificar un componente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archivo exacto del componente a cambiar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Resolver un bug</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El archivo con error + el mensaje de error completo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Diseñar arquitectura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CONTEXT.md + STACK.md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Conectar API o servicio</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El archivo de configuración + CONTEXT.md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Refactoring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archivo a mejorar + CONVENTIONS.md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Re-documentar el proyecto</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@components/ @app/ @lib/ @Resumenes/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0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sz w:val="20"/>
                <w:szCs w:val="20"/>
              </w:rPr>
              <w:t xml:space="preserve">Menos es más. Adjuntá solo lo necesario para la tarea. Demasiado contexto irrelevante baja la calidad de las respuestas.</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Qué hacer con el código generado</w:t>
      </w:r>
    </w:p>
    <w:p>
      <w:pPr>
        <w:spacing w:after="80" w:before="80"/>
      </w:pPr>
      <w:r>
        <w:rPr>
          <w:rFonts w:ascii="Arial" w:cs="Arial" w:eastAsia="Arial" w:hAnsi="Arial"/>
          <w:sz w:val="22"/>
          <w:szCs w:val="22"/>
        </w:rPr>
        <w:t xml:space="preserve">Según la herramienta que uses, el código se aplica de manera distinta:</w:t>
      </w:r>
    </w:p>
    <w:p>
      <w:pPr>
        <w:pStyle w:val="ListParagraph"/>
        <w:numPr>
          <w:ilvl w:val="0"/>
          <w:numId w:val="2"/>
        </w:numPr>
        <w:spacing w:after="60" w:before="60"/>
      </w:pPr>
      <w:r>
        <w:rPr>
          <w:rFonts w:ascii="Arial" w:cs="Arial" w:eastAsia="Arial" w:hAnsi="Arial"/>
          <w:sz w:val="22"/>
          <w:szCs w:val="22"/>
        </w:rPr>
        <w:t xml:space="preserve">Cursor / OpenCode: el agente escribe directamente en tus archivos con un diff que podés revisar antes de aceptar.</w:t>
      </w:r>
    </w:p>
    <w:p>
      <w:pPr>
        <w:pStyle w:val="ListParagraph"/>
        <w:numPr>
          <w:ilvl w:val="0"/>
          <w:numId w:val="2"/>
        </w:numPr>
        <w:spacing w:after="60" w:before="60"/>
      </w:pPr>
      <w:r>
        <w:rPr>
          <w:rFonts w:ascii="Arial" w:cs="Arial" w:eastAsia="Arial" w:hAnsi="Arial"/>
          <w:sz w:val="22"/>
          <w:szCs w:val="22"/>
        </w:rPr>
        <w:t xml:space="preserve">Extensión en VSCode: el código aparece en el chat. Lo copiás y lo pegás en el archivo destino. Esto te obliga a leerlo antes de aplicarlo — una ventaja.</w:t>
      </w:r>
    </w:p>
    <w:p>
      <w:pPr>
        <w:pStyle w:val="ListParagraph"/>
        <w:numPr>
          <w:ilvl w:val="0"/>
          <w:numId w:val="2"/>
        </w:numPr>
        <w:spacing w:after="60" w:before="60"/>
      </w:pPr>
      <w:r>
        <w:rPr>
          <w:rFonts w:ascii="Arial" w:cs="Arial" w:eastAsia="Arial" w:hAnsi="Arial"/>
          <w:sz w:val="22"/>
          <w:szCs w:val="22"/>
        </w:rPr>
        <w:t xml:space="preserve">Chat web: igual que la extensión, copy-paste manual.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A81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w:t>
            </w:r>
          </w:p>
        </w:tc>
        <w:tc>
          <w:tcPr>
            <w:tcW w:type="dxa" w:w="80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r>
              <w:rPr>
                <w:rFonts w:ascii="Arial" w:cs="Arial" w:eastAsia="Arial" w:hAnsi="Arial"/>
                <w:sz w:val="20"/>
                <w:szCs w:val="20"/>
              </w:rPr>
              <w:t xml:space="preserve">Siempre revisá el código antes de aplicarlo, especialmente en archivos de auth, base de datos o configuración. Si algo te parece raro, preguntale a la IA por qué lo hizo así antes de aceptar.</w:t>
            </w:r>
          </w:p>
        </w:tc>
      </w:tr>
    </w:tbl>
    <w:p>
      <w:pPr>
        <w:spacing w:after="0" w:before="160"/>
      </w:pPr>
      <w:r>
        <w:t xml:space="preserve"/>
      </w:r>
    </w:p>
    <w:p>
      <w:pPr>
        <w:pStyle w:val="Heading1"/>
        <w:spacing w:after="160" w:before="340"/>
      </w:pPr>
      <w:r>
        <w:rPr>
          <w:rFonts w:ascii="Arial" w:cs="Arial" w:eastAsia="Arial" w:hAnsi="Arial"/>
          <w:b/>
          <w:bCs/>
          <w:color w:val="1A1A1A"/>
          <w:sz w:val="32"/>
          <w:szCs w:val="32"/>
        </w:rPr>
        <w:t xml:space="preserve">Capítulo 3 — Biblioteca de Componentes (.md)</w:t>
      </w:r>
    </w:p>
    <w:p>
      <w:pPr>
        <w:spacing w:after="80" w:before="80"/>
      </w:pPr>
      <w:r>
        <w:rPr>
          <w:rFonts w:ascii="Arial" w:cs="Arial" w:eastAsia="Arial" w:hAnsi="Arial"/>
          <w:sz w:val="22"/>
          <w:szCs w:val="22"/>
        </w:rPr>
        <w:t xml:space="preserve">Además del contexto general del proyecto, existe una capa de contexto para componentes visuales reutilizables: los archivos de biblioteca. Concentran en formato .md toda la información que la IA necesita para implementar un componente de landing desde cero.</w:t>
      </w:r>
    </w:p>
    <w:p>
      <w:pPr>
        <w:spacing w:after="0" w:before="160"/>
      </w:pPr>
      <w:r>
        <w:t xml:space="preserve"/>
      </w:r>
    </w:p>
    <w:p>
      <w:pPr>
        <w:pStyle w:val="Heading2"/>
        <w:spacing w:after="120" w:before="260"/>
      </w:pPr>
      <w:r>
        <w:rPr>
          <w:rFonts w:ascii="Arial" w:cs="Arial" w:eastAsia="Arial" w:hAnsi="Arial"/>
          <w:b/>
          <w:bCs/>
          <w:color w:val="2E5C8A"/>
          <w:sz w:val="26"/>
          <w:szCs w:val="26"/>
        </w:rPr>
        <w:t xml:space="preserve">Los tres archivos de biblioteca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Qué contiene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BIBLIOTECA-NAVBAR.md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templates de navbar: variables de theme, cuándo usar cada uno, prompt completo listo para pegar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BIBLIOTECA-HERO.md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3 templates de hero: slideshow, overlays, mockups y prompts completos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BIBLIOTECA-FOOTER.md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templates de footer: columnas, Google Maps, banda CTA y prompts completos</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El rol de lib/theme.ts</w:t>
      </w:r>
    </w:p>
    <w:p>
      <w:pPr>
        <w:spacing w:after="80" w:before="80"/>
      </w:pPr>
      <w:r>
        <w:rPr>
          <w:rFonts w:ascii="Arial" w:cs="Arial" w:eastAsia="Arial" w:hAnsi="Arial"/>
          <w:sz w:val="22"/>
          <w:szCs w:val="22"/>
        </w:rPr>
        <w:t xml:space="preserve">Los archivos de biblioteca no tienen valores hardcodeados — todos los colores, tipografías, alturas y URLs apuntan a variables de lib/theme.ts. Esto significa que el mismo prompt sirve para cualquier proyecto: solo cambiás theme.ts y el resultado se adapta automáticamente.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 lib/theme.ts — único archivo que cambia por proyecto</w:t>
            </w:r>
            <w:r>
              <w:br/>
            </w:r>
            <w:r>
              <w:rPr>
                <w:rFonts w:ascii="Courier New" w:cs="Courier New" w:eastAsia="Courier New" w:hAnsi="Courier New"/>
                <w:color w:val="1A1A1A"/>
                <w:sz w:val="18"/>
                <w:szCs w:val="18"/>
              </w:rPr>
              <w:t xml:space="preserve">// Todos los componentes de landing lo importan</w:t>
            </w:r>
            <w:r>
              <w:br/>
            </w:r>
            <w:r>
              <w:rPr>
                <w:rFonts w:ascii="Courier New" w:cs="Courier New" w:eastAsia="Courier New" w:hAnsi="Courier New"/>
                <w:color w:val="1A1A1A"/>
                <w:sz w:val="18"/>
                <w:szCs w:val="18"/>
              </w:rPr>
              <w:t xml:space="preserve">export const theme = {</w:t>
            </w:r>
            <w:r>
              <w:br/>
            </w:r>
            <w:r>
              <w:rPr>
                <w:rFonts w:ascii="Courier New" w:cs="Courier New" w:eastAsia="Courier New" w:hAnsi="Courier New"/>
                <w:color w:val="1A1A1A"/>
                <w:sz w:val="18"/>
                <w:szCs w:val="18"/>
              </w:rPr>
              <w:t xml:space="preserve">  colors: { primary: '#2E5C8A', secondary: '#6BA3D0', ... },</w:t>
            </w:r>
            <w:r>
              <w:br/>
            </w:r>
            <w:r>
              <w:rPr>
                <w:rFonts w:ascii="Courier New" w:cs="Courier New" w:eastAsia="Courier New" w:hAnsi="Courier New"/>
                <w:color w:val="1A1A1A"/>
                <w:sz w:val="18"/>
                <w:szCs w:val="18"/>
              </w:rPr>
              <w:t xml:space="preserve">  fonts:  { primary: 'DM Sans', ... },</w:t>
            </w:r>
            <w:r>
              <w:br/>
            </w:r>
            <w:r>
              <w:rPr>
                <w:rFonts w:ascii="Courier New" w:cs="Courier New" w:eastAsia="Courier New" w:hAnsi="Courier New"/>
                <w:color w:val="1A1A1A"/>
                <w:sz w:val="18"/>
                <w:szCs w:val="18"/>
              </w:rPr>
              <w:t xml:space="preserve">  navbar: { cta: { text: 'Contactanos', href: '#contact' } },</w:t>
            </w:r>
            <w:r>
              <w:br/>
            </w:r>
            <w:r>
              <w:rPr>
                <w:rFonts w:ascii="Courier New" w:cs="Courier New" w:eastAsia="Courier New" w:hAnsi="Courier New"/>
                <w:color w:val="1A1A1A"/>
                <w:sz w:val="18"/>
                <w:szCs w:val="18"/>
              </w:rPr>
              <w:t xml:space="preserve">  contact: { phone: '+54 297 ...', email: 'info@...' },</w:t>
            </w:r>
            <w:r>
              <w:br/>
            </w:r>
            <w:r>
              <w:rPr>
                <w:rFonts w:ascii="Courier New" w:cs="Courier New" w:eastAsia="Courier New" w:hAnsi="Courier New"/>
                <w:color w:val="1A1A1A"/>
                <w:sz w:val="18"/>
                <w:szCs w:val="18"/>
              </w:rPr>
              <w:t xml:space="preserve">  hero:   { title: 'Tu título', images: [...] },</w:t>
            </w:r>
            <w:r>
              <w:br/>
            </w:r>
            <w:r>
              <w:rPr>
                <w:rFonts w:ascii="Courier New" w:cs="Courier New" w:eastAsia="Courier New" w:hAnsi="Courier New"/>
                <w:color w:val="1A1A1A"/>
                <w:sz w:val="18"/>
                <w:szCs w:val="18"/>
              </w:rPr>
              <w:t xml:space="preserve">  footer: { description: '...', social: {...}, maps: {...} },</w:t>
            </w:r>
            <w:r>
              <w:br/>
            </w: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Flujo para implementar la landing con biblioteca</w:t>
      </w:r>
    </w:p>
    <w:p>
      <w:pPr>
        <w:pStyle w:val="ListParagraph"/>
        <w:numPr>
          <w:ilvl w:val="0"/>
          <w:numId w:val="3"/>
        </w:numPr>
        <w:spacing w:after="60" w:before="60"/>
      </w:pPr>
      <w:r>
        <w:rPr>
          <w:rFonts w:ascii="Arial" w:cs="Arial" w:eastAsia="Arial" w:hAnsi="Arial"/>
          <w:sz w:val="22"/>
          <w:szCs w:val="22"/>
        </w:rPr>
        <w:t xml:space="preserve">Configurás lib/theme.ts con los datos del cliente (colores, logo, contacto, textos hero, footer)</w:t>
      </w:r>
    </w:p>
    <w:p>
      <w:pPr>
        <w:pStyle w:val="ListParagraph"/>
        <w:numPr>
          <w:ilvl w:val="0"/>
          <w:numId w:val="3"/>
        </w:numPr>
        <w:spacing w:after="60" w:before="60"/>
      </w:pPr>
      <w:r>
        <w:rPr>
          <w:rFonts w:ascii="Arial" w:cs="Arial" w:eastAsia="Arial" w:hAnsi="Arial"/>
          <w:sz w:val="22"/>
          <w:szCs w:val="22"/>
        </w:rPr>
        <w:t xml:space="preserve">Chat 1: adjuntás BIBLIOTECA-NAVBAR.md + lib/theme.ts → elegís template → pegás el prompt</w:t>
      </w:r>
    </w:p>
    <w:p>
      <w:pPr>
        <w:pStyle w:val="ListParagraph"/>
        <w:numPr>
          <w:ilvl w:val="0"/>
          <w:numId w:val="3"/>
        </w:numPr>
        <w:spacing w:after="60" w:before="60"/>
      </w:pPr>
      <w:r>
        <w:rPr>
          <w:rFonts w:ascii="Arial" w:cs="Arial" w:eastAsia="Arial" w:hAnsi="Arial"/>
          <w:sz w:val="22"/>
          <w:szCs w:val="22"/>
        </w:rPr>
        <w:t xml:space="preserve">Chat 2: adjuntás BIBLIOTECA-HERO.md + lib/theme.ts → elegís template → pegás el prompt</w:t>
      </w:r>
    </w:p>
    <w:p>
      <w:pPr>
        <w:pStyle w:val="ListParagraph"/>
        <w:numPr>
          <w:ilvl w:val="0"/>
          <w:numId w:val="3"/>
        </w:numPr>
        <w:spacing w:after="60" w:before="60"/>
      </w:pPr>
      <w:r>
        <w:rPr>
          <w:rFonts w:ascii="Arial" w:cs="Arial" w:eastAsia="Arial" w:hAnsi="Arial"/>
          <w:sz w:val="22"/>
          <w:szCs w:val="22"/>
        </w:rPr>
        <w:t xml:space="preserve">Chat 3: adjuntás BIBLIOTECA-FOOTER.md + lib/theme.ts → elegís template → pegás el prompt</w:t>
      </w:r>
    </w:p>
    <w:p>
      <w:pPr>
        <w:pStyle w:val="ListParagraph"/>
        <w:numPr>
          <w:ilvl w:val="0"/>
          <w:numId w:val="3"/>
        </w:numPr>
        <w:spacing w:after="60" w:before="60"/>
      </w:pPr>
      <w:r>
        <w:rPr>
          <w:rFonts w:ascii="Arial" w:cs="Arial" w:eastAsia="Arial" w:hAnsi="Arial"/>
          <w:sz w:val="22"/>
          <w:szCs w:val="22"/>
        </w:rPr>
        <w:t xml:space="preserve">Los componentes restantes (services, process, contact-form) los pedís con el contexto del proyecto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0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sz w:val="20"/>
                <w:szCs w:val="20"/>
              </w:rPr>
              <w:t xml:space="preserve">Combinaciones probadas: Navbar 1 + Hero 1 + Footer 1 (todo claro). Navbar 2 + Hero 3 + Footer 2 (todo oscuro). Navbar 1 + Hero 2 + Footer 3 (mixto con CTA final).</w:t>
            </w:r>
          </w:p>
        </w:tc>
      </w:tr>
    </w:tbl>
    <w:p>
      <w:pPr>
        <w:spacing w:after="0" w:before="160"/>
      </w:pPr>
      <w:r>
        <w:t xml:space="preserve"/>
      </w:r>
    </w:p>
    <w:p>
      <w:pPr>
        <w:pStyle w:val="Heading1"/>
        <w:spacing w:after="160" w:before="340"/>
      </w:pPr>
      <w:r>
        <w:rPr>
          <w:rFonts w:ascii="Arial" w:cs="Arial" w:eastAsia="Arial" w:hAnsi="Arial"/>
          <w:b/>
          <w:bCs/>
          <w:color w:val="1A1A1A"/>
          <w:sz w:val="32"/>
          <w:szCs w:val="32"/>
        </w:rPr>
        <w:t xml:space="preserve">Capítulo 4 — Setup del Proyecto desde Cero</w:t>
      </w:r>
    </w:p>
    <w:p>
      <w:pPr>
        <w:pStyle w:val="Heading2"/>
        <w:spacing w:after="120" w:before="260"/>
      </w:pPr>
      <w:r>
        <w:rPr>
          <w:rFonts w:ascii="Arial" w:cs="Arial" w:eastAsia="Arial" w:hAnsi="Arial"/>
          <w:b/>
          <w:bCs/>
          <w:color w:val="2E5C8A"/>
          <w:sz w:val="26"/>
          <w:szCs w:val="26"/>
        </w:rPr>
        <w:t xml:space="preserve">4.1 — Definir el proyecto antes de abrir el editor</w:t>
      </w:r>
    </w:p>
    <w:p>
      <w:pPr>
        <w:spacing w:after="80" w:before="80"/>
      </w:pPr>
      <w:r>
        <w:rPr>
          <w:rFonts w:ascii="Arial" w:cs="Arial" w:eastAsia="Arial" w:hAnsi="Arial"/>
          <w:sz w:val="22"/>
          <w:szCs w:val="22"/>
        </w:rPr>
        <w:t xml:space="preserve">Respondé estas preguntas antes de escribir una línea de código:</w:t>
      </w:r>
    </w:p>
    <w:p>
      <w:pPr>
        <w:pStyle w:val="ListParagraph"/>
        <w:numPr>
          <w:ilvl w:val="0"/>
          <w:numId w:val="2"/>
        </w:numPr>
        <w:spacing w:after="60" w:before="60"/>
      </w:pPr>
      <w:r>
        <w:rPr>
          <w:rFonts w:ascii="Arial" w:cs="Arial" w:eastAsia="Arial" w:hAnsi="Arial"/>
          <w:sz w:val="22"/>
          <w:szCs w:val="22"/>
        </w:rPr>
        <w:t xml:space="preserve">¿Qué problema resuelve la app?</w:t>
      </w:r>
    </w:p>
    <w:p>
      <w:pPr>
        <w:pStyle w:val="ListParagraph"/>
        <w:numPr>
          <w:ilvl w:val="0"/>
          <w:numId w:val="2"/>
        </w:numPr>
        <w:spacing w:after="60" w:before="60"/>
      </w:pPr>
      <w:r>
        <w:rPr>
          <w:rFonts w:ascii="Arial" w:cs="Arial" w:eastAsia="Arial" w:hAnsi="Arial"/>
          <w:sz w:val="22"/>
          <w:szCs w:val="22"/>
        </w:rPr>
        <w:t xml:space="preserve">¿Quién la va a usar?</w:t>
      </w:r>
    </w:p>
    <w:p>
      <w:pPr>
        <w:pStyle w:val="ListParagraph"/>
        <w:numPr>
          <w:ilvl w:val="0"/>
          <w:numId w:val="2"/>
        </w:numPr>
        <w:spacing w:after="60" w:before="60"/>
      </w:pPr>
      <w:r>
        <w:rPr>
          <w:rFonts w:ascii="Arial" w:cs="Arial" w:eastAsia="Arial" w:hAnsi="Arial"/>
          <w:sz w:val="22"/>
          <w:szCs w:val="22"/>
        </w:rPr>
        <w:t xml:space="preserve">¿Cuántas etapas tiene? (landing, sistema interno, e-commerce...)</w:t>
      </w:r>
    </w:p>
    <w:p>
      <w:pPr>
        <w:pStyle w:val="ListParagraph"/>
        <w:numPr>
          <w:ilvl w:val="0"/>
          <w:numId w:val="2"/>
        </w:numPr>
        <w:spacing w:after="60" w:before="60"/>
      </w:pPr>
      <w:r>
        <w:rPr>
          <w:rFonts w:ascii="Arial" w:cs="Arial" w:eastAsia="Arial" w:hAnsi="Arial"/>
          <w:sz w:val="22"/>
          <w:szCs w:val="22"/>
        </w:rPr>
        <w:t xml:space="preserve">¿Qué stack vas a usar?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0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sz w:val="20"/>
                <w:szCs w:val="20"/>
              </w:rPr>
              <w:t xml:space="preserve">Escribí las respuestas antes de abrir el editor. Las vas a necesitar para armar el CONTEXT.md del proyecto.</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4.2 — Crear proyecto Next.js</w:t>
      </w:r>
    </w:p>
    <w:p>
      <w:pPr>
        <w:spacing w:after="60" w:before="100"/>
      </w:pPr>
      <w:r>
        <w:rPr>
          <w:rFonts w:ascii="Arial" w:cs="Arial" w:eastAsia="Arial" w:hAnsi="Arial"/>
          <w:b/>
          <w:bCs/>
          <w:color w:val="2E5C8A"/>
          <w:sz w:val="22"/>
          <w:szCs w:val="22"/>
        </w:rPr>
        <w:t xml:space="preserve">PASO 1:  </w:t>
      </w:r>
      <w:r>
        <w:rPr>
          <w:rFonts w:ascii="Arial" w:cs="Arial" w:eastAsia="Arial" w:hAnsi="Arial"/>
          <w:sz w:val="22"/>
          <w:szCs w:val="22"/>
        </w:rPr>
        <w:t xml:space="preserve">Abrís la terminal</w:t>
      </w:r>
    </w:p>
    <w:p>
      <w:pPr>
        <w:spacing w:after="60" w:before="100"/>
      </w:pPr>
      <w:r>
        <w:rPr>
          <w:rFonts w:ascii="Arial" w:cs="Arial" w:eastAsia="Arial" w:hAnsi="Arial"/>
          <w:b/>
          <w:bCs/>
          <w:color w:val="2E5C8A"/>
          <w:sz w:val="22"/>
          <w:szCs w:val="22"/>
        </w:rPr>
        <w:t xml:space="preserve">PASO 2:  </w:t>
      </w:r>
      <w:r>
        <w:rPr>
          <w:rFonts w:ascii="Arial" w:cs="Arial" w:eastAsia="Arial" w:hAnsi="Arial"/>
          <w:sz w:val="22"/>
          <w:szCs w:val="22"/>
        </w:rPr>
        <w:t xml:space="preserve">Navegás a tu carpeta de proyectos</w:t>
      </w:r>
    </w:p>
    <w:p>
      <w:pPr>
        <w:spacing w:after="60" w:before="100"/>
      </w:pPr>
      <w:r>
        <w:rPr>
          <w:rFonts w:ascii="Arial" w:cs="Arial" w:eastAsia="Arial" w:hAnsi="Arial"/>
          <w:b/>
          <w:bCs/>
          <w:color w:val="2E5C8A"/>
          <w:sz w:val="22"/>
          <w:szCs w:val="22"/>
        </w:rPr>
        <w:t xml:space="preserve">PASO 3:  </w:t>
      </w:r>
      <w:r>
        <w:rPr>
          <w:rFonts w:ascii="Arial" w:cs="Arial" w:eastAsia="Arial" w:hAnsi="Arial"/>
          <w:sz w:val="22"/>
          <w:szCs w:val="22"/>
        </w:rPr>
        <w:t xml:space="preserve">Ejecutás: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TERMINAL — ejecutar</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npx create-next-app@latest nombre-proyecto</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Opciones recomendadas:</w:t>
            </w:r>
            <w:r>
              <w:br/>
            </w:r>
            <w:r>
              <w:rPr>
                <w:rFonts w:ascii="Courier New" w:cs="Courier New" w:eastAsia="Courier New" w:hAnsi="Courier New"/>
                <w:color w:val="1A1A1A"/>
                <w:sz w:val="18"/>
                <w:szCs w:val="18"/>
              </w:rPr>
              <w:t xml:space="preserve">  TypeScript: Yes</w:t>
            </w:r>
            <w:r>
              <w:br/>
            </w:r>
            <w:r>
              <w:rPr>
                <w:rFonts w:ascii="Courier New" w:cs="Courier New" w:eastAsia="Courier New" w:hAnsi="Courier New"/>
                <w:color w:val="1A1A1A"/>
                <w:sz w:val="18"/>
                <w:szCs w:val="18"/>
              </w:rPr>
              <w:t xml:space="preserve">  ESLint: Yes</w:t>
            </w:r>
            <w:r>
              <w:br/>
            </w:r>
            <w:r>
              <w:rPr>
                <w:rFonts w:ascii="Courier New" w:cs="Courier New" w:eastAsia="Courier New" w:hAnsi="Courier New"/>
                <w:color w:val="1A1A1A"/>
                <w:sz w:val="18"/>
                <w:szCs w:val="18"/>
              </w:rPr>
              <w:t xml:space="preserve">  Tailwind CSS: Yes</w:t>
            </w:r>
            <w:r>
              <w:br/>
            </w:r>
            <w:r>
              <w:rPr>
                <w:rFonts w:ascii="Courier New" w:cs="Courier New" w:eastAsia="Courier New" w:hAnsi="Courier New"/>
                <w:color w:val="1A1A1A"/>
                <w:sz w:val="18"/>
                <w:szCs w:val="18"/>
              </w:rPr>
              <w:t xml:space="preserve">  src/ directory: No</w:t>
            </w:r>
            <w:r>
              <w:br/>
            </w:r>
            <w:r>
              <w:rPr>
                <w:rFonts w:ascii="Courier New" w:cs="Courier New" w:eastAsia="Courier New" w:hAnsi="Courier New"/>
                <w:color w:val="1A1A1A"/>
                <w:sz w:val="18"/>
                <w:szCs w:val="18"/>
              </w:rPr>
              <w:t xml:space="preserve">  App Router: Yes</w:t>
            </w:r>
            <w:r>
              <w:br/>
            </w:r>
            <w:r>
              <w:rPr>
                <w:rFonts w:ascii="Courier New" w:cs="Courier New" w:eastAsia="Courier New" w:hAnsi="Courier New"/>
                <w:color w:val="1A1A1A"/>
                <w:sz w:val="18"/>
                <w:szCs w:val="18"/>
              </w:rPr>
              <w:t xml:space="preserve">  Turbopack: Yes</w:t>
            </w:r>
            <w:r>
              <w:br/>
            </w:r>
            <w:r>
              <w:rPr>
                <w:rFonts w:ascii="Courier New" w:cs="Courier New" w:eastAsia="Courier New" w:hAnsi="Courier New"/>
                <w:color w:val="1A1A1A"/>
                <w:sz w:val="18"/>
                <w:szCs w:val="18"/>
              </w:rPr>
              <w:t xml:space="preserve">  Import alias: No</w:t>
            </w:r>
          </w:p>
        </w:tc>
      </w:tr>
    </w:tbl>
    <w:p>
      <w:pPr>
        <w:spacing w:after="0" w:before="160"/>
      </w:pPr>
      <w:r>
        <w:t xml:space="preserve"/>
      </w:r>
    </w:p>
    <w:p>
      <w:pPr>
        <w:spacing w:after="60" w:before="100"/>
      </w:pPr>
      <w:r>
        <w:rPr>
          <w:rFonts w:ascii="Arial" w:cs="Arial" w:eastAsia="Arial" w:hAnsi="Arial"/>
          <w:b/>
          <w:bCs/>
          <w:color w:val="2E5C8A"/>
          <w:sz w:val="22"/>
          <w:szCs w:val="22"/>
        </w:rPr>
        <w:t xml:space="preserve">PASO 4:  </w:t>
      </w:r>
      <w:r>
        <w:rPr>
          <w:rFonts w:ascii="Arial" w:cs="Arial" w:eastAsia="Arial" w:hAnsi="Arial"/>
          <w:sz w:val="22"/>
          <w:szCs w:val="22"/>
        </w:rPr>
        <w:t xml:space="preserve">Abrís tu editor apuntando a la carpeta raíz del proyecto (donde está el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A81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w:t>
            </w:r>
          </w:p>
        </w:tc>
        <w:tc>
          <w:tcPr>
            <w:tcW w:type="dxa" w:w="80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r>
              <w:rPr>
                <w:rFonts w:ascii="Arial" w:cs="Arial" w:eastAsia="Arial" w:hAnsi="Arial"/>
                <w:sz w:val="20"/>
                <w:szCs w:val="20"/>
              </w:rPr>
              <w:t xml:space="preserve">Siempre abrís la carpeta raíz del proyecto, no la carpeta padre. Si abrís la carpeta incorrecta, el asistente no puede ver los archivos del proyecto.</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4.3 — Instalar dependencias 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TERMINAL — ejecutar</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npm install @supabase/supabase-js next-auth@beta</w:t>
            </w:r>
            <w:r>
              <w:br/>
            </w:r>
            <w:r>
              <w:rPr>
                <w:rFonts w:ascii="Courier New" w:cs="Courier New" w:eastAsia="Courier New" w:hAnsi="Courier New"/>
                <w:color w:val="1A1A1A"/>
                <w:sz w:val="18"/>
                <w:szCs w:val="18"/>
              </w:rPr>
              <w:t xml:space="preserve">npm install react-hook-form zod @hookform/resolvers</w:t>
            </w:r>
            <w:r>
              <w:br/>
            </w:r>
            <w:r>
              <w:rPr>
                <w:rFonts w:ascii="Courier New" w:cs="Courier New" w:eastAsia="Courier New" w:hAnsi="Courier New"/>
                <w:color w:val="1A1A1A"/>
                <w:sz w:val="18"/>
                <w:szCs w:val="18"/>
              </w:rPr>
              <w:t xml:space="preserve">npm install framer-motion lucide-react</w:t>
            </w:r>
            <w:r>
              <w:br/>
            </w:r>
            <w:r>
              <w:rPr>
                <w:rFonts w:ascii="Courier New" w:cs="Courier New" w:eastAsia="Courier New" w:hAnsi="Courier New"/>
                <w:color w:val="1A1A1A"/>
                <w:sz w:val="18"/>
                <w:szCs w:val="18"/>
              </w:rPr>
              <w:t xml:space="preserve">npm install resend</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4.4 — Crear el CONTEXT.md del proyecto</w:t>
      </w:r>
    </w:p>
    <w:p>
      <w:pPr>
        <w:spacing w:after="80" w:before="80"/>
      </w:pPr>
      <w:r>
        <w:rPr>
          <w:rFonts w:ascii="Arial" w:cs="Arial" w:eastAsia="Arial" w:hAnsi="Arial"/>
          <w:sz w:val="22"/>
          <w:szCs w:val="22"/>
        </w:rPr>
        <w:t xml:space="preserve">Este es el archivo más importante. Lo creás una vez, lo completás con los datos del proyecto y lo adjuntás al inicio de cada conversación. La IA ya sabe de qué se trata sin que tengas que explicar nada.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pegar en tu asistente de IA</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Analizá el package.json y la estructura del proyecto.</w:t>
            </w:r>
            <w:r>
              <w:br/>
            </w:r>
            <w:r>
              <w:rPr>
                <w:rFonts w:ascii="Courier New" w:cs="Courier New" w:eastAsia="Courier New" w:hAnsi="Courier New"/>
                <w:color w:val="1A1A1A"/>
                <w:sz w:val="18"/>
                <w:szCs w:val="18"/>
              </w:rPr>
              <w:t xml:space="preserve">Generá un archivo CONTEXT.md completo con:</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Descripción del proyecto: [DESCRIBÍ TU APP ACÁ]</w:t>
            </w:r>
            <w:r>
              <w:br/>
            </w:r>
            <w:r>
              <w:rPr>
                <w:rFonts w:ascii="Courier New" w:cs="Courier New" w:eastAsia="Courier New" w:hAnsi="Courier New"/>
                <w:color w:val="1A1A1A"/>
                <w:sz w:val="18"/>
                <w:szCs w:val="18"/>
              </w:rPr>
              <w:t xml:space="preserve">- Stack tecnológico detectado</w:t>
            </w:r>
            <w:r>
              <w:br/>
            </w:r>
            <w:r>
              <w:rPr>
                <w:rFonts w:ascii="Courier New" w:cs="Courier New" w:eastAsia="Courier New" w:hAnsi="Courier New"/>
                <w:color w:val="1A1A1A"/>
                <w:sz w:val="18"/>
                <w:szCs w:val="18"/>
              </w:rPr>
              <w:t xml:space="preserve">- Estructura de carpetas con explicación de cada zona</w:t>
            </w:r>
            <w:r>
              <w:br/>
            </w:r>
            <w:r>
              <w:rPr>
                <w:rFonts w:ascii="Courier New" w:cs="Courier New" w:eastAsia="Courier New" w:hAnsi="Courier New"/>
                <w:color w:val="1A1A1A"/>
                <w:sz w:val="18"/>
                <w:szCs w:val="18"/>
              </w:rPr>
              <w:t xml:space="preserve">- Estado actual (proyecto recién creado)</w:t>
            </w:r>
            <w:r>
              <w:br/>
            </w:r>
            <w:r>
              <w:rPr>
                <w:rFonts w:ascii="Courier New" w:cs="Courier New" w:eastAsia="Courier New" w:hAnsi="Courier New"/>
                <w:color w:val="1A1A1A"/>
                <w:sz w:val="18"/>
                <w:szCs w:val="18"/>
              </w:rPr>
              <w:t xml:space="preserve">- Próximos pasos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Formato limpio en Markdown.</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4.5 — Configurar lib/theme.ts</w:t>
      </w:r>
    </w:p>
    <w:p>
      <w:pPr>
        <w:spacing w:after="80" w:before="80"/>
      </w:pPr>
      <w:r>
        <w:rPr>
          <w:rFonts w:ascii="Arial" w:cs="Arial" w:eastAsia="Arial" w:hAnsi="Arial"/>
          <w:sz w:val="22"/>
          <w:szCs w:val="22"/>
        </w:rPr>
        <w:t xml:space="preserve">Antes de crear cualquier componente visual, configurás el sistema de diseño. Este archivo es el único que cambia de proyecto en proyecto.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pegar en tu asistente de IA</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Creá el archivo lib/theme.ts con el sistema de diseño base.</w:t>
            </w:r>
            <w:r>
              <w:br/>
            </w:r>
            <w:r>
              <w:rPr>
                <w:rFonts w:ascii="Courier New" w:cs="Courier New" w:eastAsia="Courier New" w:hAnsi="Courier New"/>
                <w:color w:val="1A1A1A"/>
                <w:sz w:val="18"/>
                <w:szCs w:val="18"/>
              </w:rPr>
              <w:t xml:space="preserve">Completá con estos datos del cliente: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colors.primary:     [COLOR PRINCIPAL]</w:t>
            </w:r>
            <w:r>
              <w:br/>
            </w:r>
            <w:r>
              <w:rPr>
                <w:rFonts w:ascii="Courier New" w:cs="Courier New" w:eastAsia="Courier New" w:hAnsi="Courier New"/>
                <w:color w:val="1A1A1A"/>
                <w:sz w:val="18"/>
                <w:szCs w:val="18"/>
              </w:rPr>
              <w:t xml:space="preserve">  colors.secondary:   [COLOR SECUNDARIO]</w:t>
            </w:r>
            <w:r>
              <w:br/>
            </w:r>
            <w:r>
              <w:rPr>
                <w:rFonts w:ascii="Courier New" w:cs="Courier New" w:eastAsia="Courier New" w:hAnsi="Courier New"/>
                <w:color w:val="1A1A1A"/>
                <w:sz w:val="18"/>
                <w:szCs w:val="18"/>
              </w:rPr>
              <w:t xml:space="preserve">  colors.dark:        [COLOR OSCURO para fondos]</w:t>
            </w:r>
            <w:r>
              <w:br/>
            </w:r>
            <w:r>
              <w:rPr>
                <w:rFonts w:ascii="Courier New" w:cs="Courier New" w:eastAsia="Courier New" w:hAnsi="Courier New"/>
                <w:color w:val="1A1A1A"/>
                <w:sz w:val="18"/>
                <w:szCs w:val="18"/>
              </w:rPr>
              <w:t xml:space="preserve">  fonts.primary:      [FUENTE — ej: DM Sans]</w:t>
            </w:r>
            <w:r>
              <w:br/>
            </w:r>
            <w:r>
              <w:rPr>
                <w:rFonts w:ascii="Courier New" w:cs="Courier New" w:eastAsia="Courier New" w:hAnsi="Courier New"/>
                <w:color w:val="1A1A1A"/>
                <w:sz w:val="18"/>
                <w:szCs w:val="18"/>
              </w:rPr>
              <w:t xml:space="preserve">  navbar.cta.text:    [TEXTO del botón CTA]</w:t>
            </w:r>
            <w:r>
              <w:br/>
            </w:r>
            <w:r>
              <w:rPr>
                <w:rFonts w:ascii="Courier New" w:cs="Courier New" w:eastAsia="Courier New" w:hAnsi="Courier New"/>
                <w:color w:val="1A1A1A"/>
                <w:sz w:val="18"/>
                <w:szCs w:val="18"/>
              </w:rPr>
              <w:t xml:space="preserve">  navbar.cta.href:    [DESTINO CTA — ej: #contact]</w:t>
            </w:r>
            <w:r>
              <w:br/>
            </w:r>
            <w:r>
              <w:rPr>
                <w:rFonts w:ascii="Courier New" w:cs="Courier New" w:eastAsia="Courier New" w:hAnsi="Courier New"/>
                <w:color w:val="1A1A1A"/>
                <w:sz w:val="18"/>
                <w:szCs w:val="18"/>
              </w:rPr>
              <w:t xml:space="preserve">  contact.phone:      [TELÉFONO]</w:t>
            </w:r>
            <w:r>
              <w:br/>
            </w:r>
            <w:r>
              <w:rPr>
                <w:rFonts w:ascii="Courier New" w:cs="Courier New" w:eastAsia="Courier New" w:hAnsi="Courier New"/>
                <w:color w:val="1A1A1A"/>
                <w:sz w:val="18"/>
                <w:szCs w:val="18"/>
              </w:rPr>
              <w:t xml:space="preserve">  contact.email:      [EMAIL]</w:t>
            </w:r>
            <w:r>
              <w:br/>
            </w:r>
            <w:r>
              <w:rPr>
                <w:rFonts w:ascii="Courier New" w:cs="Courier New" w:eastAsia="Courier New" w:hAnsi="Courier New"/>
                <w:color w:val="1A1A1A"/>
                <w:sz w:val="18"/>
                <w:szCs w:val="18"/>
              </w:rPr>
              <w:t xml:space="preserve">  contact.whatsapp:   [WHATSAPP sin + ni espacios]</w:t>
            </w:r>
            <w:r>
              <w:br/>
            </w:r>
            <w:r>
              <w:rPr>
                <w:rFonts w:ascii="Courier New" w:cs="Courier New" w:eastAsia="Courier New" w:hAnsi="Courier New"/>
                <w:color w:val="1A1A1A"/>
                <w:sz w:val="18"/>
                <w:szCs w:val="18"/>
              </w:rPr>
              <w:t xml:space="preserve">  footer.description: [DESCRIPCIÓN breve de la empresa]</w:t>
            </w:r>
            <w:r>
              <w:br/>
            </w:r>
            <w:r>
              <w:rPr>
                <w:rFonts w:ascii="Courier New" w:cs="Courier New" w:eastAsia="Courier New" w:hAnsi="Courier New"/>
                <w:color w:val="1A1A1A"/>
                <w:sz w:val="18"/>
                <w:szCs w:val="18"/>
              </w:rPr>
              <w:t xml:space="preserve">  footer.copyright:   [AÑO + Nombre empresa]</w:t>
            </w:r>
            <w:r>
              <w:br/>
            </w:r>
            <w:r>
              <w:rPr>
                <w:rFonts w:ascii="Courier New" w:cs="Courier New" w:eastAsia="Courier New" w:hAnsi="Courier New"/>
                <w:color w:val="1A1A1A"/>
                <w:sz w:val="18"/>
                <w:szCs w:val="18"/>
              </w:rPr>
              <w:t xml:space="preserve">  footer.social.*:    [URLs de redes sociales]</w:t>
            </w:r>
            <w:r>
              <w:br/>
            </w:r>
            <w:r>
              <w:rPr>
                <w:rFonts w:ascii="Courier New" w:cs="Courier New" w:eastAsia="Courier New" w:hAnsi="Courier New"/>
                <w:color w:val="1A1A1A"/>
                <w:sz w:val="18"/>
                <w:szCs w:val="18"/>
              </w:rPr>
              <w:t xml:space="preserve">  footer.maps.embedUrl: [src del iframe de Google Maps]</w:t>
            </w:r>
            <w:r>
              <w:br/>
            </w:r>
            <w:r>
              <w:rPr>
                <w:rFonts w:ascii="Courier New" w:cs="Courier New" w:eastAsia="Courier New" w:hAnsi="Courier New"/>
                <w:color w:val="1A1A1A"/>
                <w:sz w:val="18"/>
                <w:szCs w:val="18"/>
              </w:rPr>
              <w:t xml:space="preserve">  hero.tag:    [ETIQUETA en mayúsculas para el hero]</w:t>
            </w:r>
            <w:r>
              <w:br/>
            </w:r>
            <w:r>
              <w:rPr>
                <w:rFonts w:ascii="Courier New" w:cs="Courier New" w:eastAsia="Courier New" w:hAnsi="Courier New"/>
                <w:color w:val="1A1A1A"/>
                <w:sz w:val="18"/>
                <w:szCs w:val="18"/>
              </w:rPr>
              <w:t xml:space="preserve">  hero.title:  [TÍTULO PRINCIPAL]</w:t>
            </w:r>
            <w:r>
              <w:br/>
            </w:r>
            <w:r>
              <w:rPr>
                <w:rFonts w:ascii="Courier New" w:cs="Courier New" w:eastAsia="Courier New" w:hAnsi="Courier New"/>
                <w:color w:val="1A1A1A"/>
                <w:sz w:val="18"/>
                <w:szCs w:val="18"/>
              </w:rPr>
              <w:t xml:space="preserve">  hero.titleHighlight: [PALABRA a destacar en secondary]</w:t>
            </w:r>
            <w:r>
              <w:br/>
            </w:r>
            <w:r>
              <w:rPr>
                <w:rFonts w:ascii="Courier New" w:cs="Courier New" w:eastAsia="Courier New" w:hAnsi="Courier New"/>
                <w:color w:val="1A1A1A"/>
                <w:sz w:val="18"/>
                <w:szCs w:val="18"/>
              </w:rPr>
              <w:t xml:space="preserve">  hero.subtitle: [DESCRIPCIÓN breve]</w:t>
            </w:r>
            <w:r>
              <w:br/>
            </w:r>
            <w:r>
              <w:rPr>
                <w:rFonts w:ascii="Courier New" w:cs="Courier New" w:eastAsia="Courier New" w:hAnsi="Courier New"/>
                <w:color w:val="1A1A1A"/>
                <w:sz w:val="18"/>
                <w:szCs w:val="18"/>
              </w:rPr>
              <w:t xml:space="preserve">  hero.images: ["/images/hero/hero-1.jpg", ...]</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4.6 — Configurar el contexto persistente del editor</w:t>
      </w:r>
    </w:p>
    <w:p>
      <w:pPr>
        <w:spacing w:after="80" w:before="80"/>
      </w:pPr>
      <w:r>
        <w:rPr>
          <w:rFonts w:ascii="Arial" w:cs="Arial" w:eastAsia="Arial" w:hAnsi="Arial"/>
          <w:sz w:val="22"/>
          <w:szCs w:val="22"/>
        </w:rPr>
        <w:t xml:space="preserve">Cada editor tiene su propio mecanismo para dar contexto permanente a la IA. Configuralo según tu herramienta: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3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Mecanismo de contexto persistente</w:t>
            </w:r>
          </w:p>
        </w:tc>
        <w:tc>
          <w:tcPr>
            <w:tcW w:type="dxa" w:w="3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Cursor Rules (.mdc)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.cursor/rules/project.mdc, stack.mdc, branding.mdc</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VSCode + extensión</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CONTEXT.md adjuntado manualmente al inicio de cada chat</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Raíz del proyecto o /Resumenes/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Archivo de contexto referenciado con --context o configuración del proyecto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Configurable según la herramienta</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Code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Lee el repo completo automáticamente; CLAUDE.md como contexto prioritario</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CLAUDE.md en la raíz del proyecto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0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sz w:val="20"/>
                <w:szCs w:val="20"/>
              </w:rPr>
              <w:t xml:space="preserve">Sin importar la herramienta, el principio es el mismo: dale contexto del proyecto antes de pedir cualquier cosa. La forma cambia, el concepto no.</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4.7 — Conectar con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TERMINAL — ejecutar</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git init</w:t>
            </w:r>
            <w:r>
              <w:br/>
            </w:r>
            <w:r>
              <w:rPr>
                <w:rFonts w:ascii="Courier New" w:cs="Courier New" w:eastAsia="Courier New" w:hAnsi="Courier New"/>
                <w:color w:val="1A1A1A"/>
                <w:sz w:val="18"/>
                <w:szCs w:val="18"/>
              </w:rPr>
              <w:t xml:space="preserve">git remote add origin https://github.com/tu-usuario/tu-repo.git</w:t>
            </w:r>
            <w:r>
              <w:br/>
            </w:r>
            <w:r>
              <w:rPr>
                <w:rFonts w:ascii="Courier New" w:cs="Courier New" w:eastAsia="Courier New" w:hAnsi="Courier New"/>
                <w:color w:val="1A1A1A"/>
                <w:sz w:val="18"/>
                <w:szCs w:val="18"/>
              </w:rPr>
              <w:t xml:space="preserve">git add .</w:t>
            </w:r>
            <w:r>
              <w:br/>
            </w:r>
            <w:r>
              <w:rPr>
                <w:rFonts w:ascii="Courier New" w:cs="Courier New" w:eastAsia="Courier New" w:hAnsi="Courier New"/>
                <w:color w:val="1A1A1A"/>
                <w:sz w:val="18"/>
                <w:szCs w:val="18"/>
              </w:rPr>
              <w:t xml:space="preserve">git commit -m 'setup inicial del proyecto'</w:t>
            </w:r>
            <w:r>
              <w:br/>
            </w:r>
            <w:r>
              <w:rPr>
                <w:rFonts w:ascii="Courier New" w:cs="Courier New" w:eastAsia="Courier New" w:hAnsi="Courier New"/>
                <w:color w:val="1A1A1A"/>
                <w:sz w:val="18"/>
                <w:szCs w:val="18"/>
              </w:rPr>
              <w:t xml:space="preserve">git push -u origin main</w:t>
            </w:r>
          </w:p>
        </w:tc>
      </w:tr>
    </w:tbl>
    <w:p>
      <w:pPr>
        <w:spacing w:after="0" w:before="160"/>
      </w:pPr>
      <w:r>
        <w:t xml:space="preserve"/>
      </w:r>
    </w:p>
    <w:p>
      <w:pPr>
        <w:pStyle w:val="Heading1"/>
        <w:spacing w:after="160" w:before="340"/>
      </w:pPr>
      <w:r>
        <w:rPr>
          <w:rFonts w:ascii="Arial" w:cs="Arial" w:eastAsia="Arial" w:hAnsi="Arial"/>
          <w:b/>
          <w:bCs/>
          <w:color w:val="1A1A1A"/>
          <w:sz w:val="32"/>
          <w:szCs w:val="32"/>
        </w:rPr>
        <w:t xml:space="preserve">Capítulo 5 — Landing Page</w:t>
      </w:r>
    </w:p>
    <w:p>
      <w:pPr>
        <w:pStyle w:val="Heading2"/>
        <w:spacing w:after="120" w:before="260"/>
      </w:pPr>
      <w:r>
        <w:rPr>
          <w:rFonts w:ascii="Arial" w:cs="Arial" w:eastAsia="Arial" w:hAnsi="Arial"/>
          <w:b/>
          <w:bCs/>
          <w:color w:val="2E5C8A"/>
          <w:sz w:val="26"/>
          <w:szCs w:val="26"/>
        </w:rPr>
        <w:t xml:space="preserve">5.1 — Preparar archivos de biblioteca</w:t>
      </w:r>
    </w:p>
    <w:p>
      <w:pPr>
        <w:spacing w:after="80" w:before="80"/>
      </w:pPr>
      <w:r>
        <w:rPr>
          <w:rFonts w:ascii="Arial" w:cs="Arial" w:eastAsia="Arial" w:hAnsi="Arial"/>
          <w:sz w:val="22"/>
          <w:szCs w:val="22"/>
        </w:rPr>
        <w:t xml:space="preserve">Antes de crear cualquier componente visual, copiás los archivos de biblioteca a /Resumenes/ en la raíz del proyecto.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mga-saas/</w:t>
            </w:r>
            <w:r>
              <w:br/>
            </w:r>
            <w:r>
              <w:rPr>
                <w:rFonts w:ascii="Courier New" w:cs="Courier New" w:eastAsia="Courier New" w:hAnsi="Courier New"/>
                <w:color w:val="1A1A1A"/>
                <w:sz w:val="18"/>
                <w:szCs w:val="18"/>
              </w:rPr>
              <w:t xml:space="preserve">├── Resumenes/</w:t>
            </w:r>
            <w:r>
              <w:br/>
            </w:r>
            <w:r>
              <w:rPr>
                <w:rFonts w:ascii="Courier New" w:cs="Courier New" w:eastAsia="Courier New" w:hAnsi="Courier New"/>
                <w:color w:val="1A1A1A"/>
                <w:sz w:val="18"/>
                <w:szCs w:val="18"/>
              </w:rPr>
              <w:t xml:space="preserve">│   ├── CONTEXT.md</w:t>
            </w:r>
            <w:r>
              <w:br/>
            </w:r>
            <w:r>
              <w:rPr>
                <w:rFonts w:ascii="Courier New" w:cs="Courier New" w:eastAsia="Courier New" w:hAnsi="Courier New"/>
                <w:color w:val="1A1A1A"/>
                <w:sz w:val="18"/>
                <w:szCs w:val="18"/>
              </w:rPr>
              <w:t xml:space="preserve">│   ├── BIBLIOTECA-NAVBAR.md</w:t>
            </w:r>
            <w:r>
              <w:br/>
            </w:r>
            <w:r>
              <w:rPr>
                <w:rFonts w:ascii="Courier New" w:cs="Courier New" w:eastAsia="Courier New" w:hAnsi="Courier New"/>
                <w:color w:val="1A1A1A"/>
                <w:sz w:val="18"/>
                <w:szCs w:val="18"/>
              </w:rPr>
              <w:t xml:space="preserve">│   ├── BIBLIOTECA-HERO.md</w:t>
            </w:r>
            <w:r>
              <w:br/>
            </w:r>
            <w:r>
              <w:rPr>
                <w:rFonts w:ascii="Courier New" w:cs="Courier New" w:eastAsia="Courier New" w:hAnsi="Courier New"/>
                <w:color w:val="1A1A1A"/>
                <w:sz w:val="18"/>
                <w:szCs w:val="18"/>
              </w:rPr>
              <w:t xml:space="preserve">│   └── BIBLIOTECA-FOOTER.md</w:t>
            </w:r>
            <w:r>
              <w:br/>
            </w:r>
            <w:r>
              <w:rPr>
                <w:rFonts w:ascii="Courier New" w:cs="Courier New" w:eastAsia="Courier New" w:hAnsi="Courier New"/>
                <w:color w:val="1A1A1A"/>
                <w:sz w:val="18"/>
                <w:szCs w:val="18"/>
              </w:rPr>
              <w:t xml:space="preserve">├── lib/</w:t>
            </w:r>
            <w:r>
              <w:br/>
            </w:r>
            <w:r>
              <w:rPr>
                <w:rFonts w:ascii="Courier New" w:cs="Courier New" w:eastAsia="Courier New" w:hAnsi="Courier New"/>
                <w:color w:val="1A1A1A"/>
                <w:sz w:val="18"/>
                <w:szCs w:val="18"/>
              </w:rPr>
              <w:t xml:space="preserve">│   └── theme.ts   ← configurado en el paso anterior</w:t>
            </w:r>
            <w:r>
              <w:br/>
            </w:r>
            <w:r>
              <w:rPr>
                <w:rFonts w:ascii="Courier New" w:cs="Courier New" w:eastAsia="Courier New" w:hAnsi="Courier New"/>
                <w:color w:val="1A1A1A"/>
                <w:sz w:val="18"/>
                <w:szCs w:val="18"/>
              </w:rPr>
              <w:t xml:space="preserve">├── components/landing/</w:t>
            </w:r>
            <w:r>
              <w:br/>
            </w:r>
            <w:r>
              <w:rPr>
                <w:rFonts w:ascii="Courier New" w:cs="Courier New" w:eastAsia="Courier New" w:hAnsi="Courier New"/>
                <w:color w:val="1A1A1A"/>
                <w:sz w:val="18"/>
                <w:szCs w:val="18"/>
              </w:rPr>
              <w:t xml:space="preserve">└── app/</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5.2 — Crear Navbar, Hero y Footer</w:t>
      </w:r>
    </w:p>
    <w:p>
      <w:pPr>
        <w:spacing w:after="80" w:before="80"/>
      </w:pPr>
      <w:r>
        <w:rPr>
          <w:rFonts w:ascii="Arial" w:cs="Arial" w:eastAsia="Arial" w:hAnsi="Arial"/>
          <w:sz w:val="22"/>
          <w:szCs w:val="22"/>
        </w:rPr>
        <w:t xml:space="preserve">Un chat por componente. Adjuntás el archivo de biblioteca del componente + lib/theme.ts, elegís el template de la tabla y pegás el prompt correspondiente.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Navbar (ejemplo con Template 1)</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BIBLIOTECA-NAVBAR.md + lib/theme.ts]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Implementá el Navbar Template 1 para este proyecto.</w:t>
            </w:r>
            <w:r>
              <w:br/>
            </w:r>
            <w:r>
              <w:rPr>
                <w:rFonts w:ascii="Courier New" w:cs="Courier New" w:eastAsia="Courier New" w:hAnsi="Courier New"/>
                <w:color w:val="1A1A1A"/>
                <w:sz w:val="18"/>
                <w:szCs w:val="18"/>
              </w:rPr>
              <w:t xml:space="preserve">Usá los valores de lib/theme.ts.</w:t>
            </w:r>
            <w:r>
              <w:br/>
            </w:r>
            <w:r>
              <w:rPr>
                <w:rFonts w:ascii="Courier New" w:cs="Courier New" w:eastAsia="Courier New" w:hAnsi="Courier New"/>
                <w:color w:val="1A1A1A"/>
                <w:sz w:val="18"/>
                <w:szCs w:val="18"/>
              </w:rPr>
              <w:t xml:space="preserve">MENU_ITEMS: ["Servicios", "Proceso", "Clientes", "Contacto"]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Hero (ejemplo con Template 2)</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BIBLIOTECA-HERO.md + lib/theme.ts]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Implementá el Hero Template 2 para este proyecto.</w:t>
            </w:r>
            <w:r>
              <w:br/>
            </w:r>
            <w:r>
              <w:rPr>
                <w:rFonts w:ascii="Courier New" w:cs="Courier New" w:eastAsia="Courier New" w:hAnsi="Courier New"/>
                <w:color w:val="1A1A1A"/>
                <w:sz w:val="18"/>
                <w:szCs w:val="18"/>
              </w:rPr>
              <w:t xml:space="preserve">Usá los valores de lib/theme.ts.</w:t>
            </w:r>
            <w:r>
              <w:br/>
            </w:r>
            <w:r>
              <w:rPr>
                <w:rFonts w:ascii="Courier New" w:cs="Courier New" w:eastAsia="Courier New" w:hAnsi="Courier New"/>
                <w:color w:val="1A1A1A"/>
                <w:sz w:val="18"/>
                <w:szCs w:val="18"/>
              </w:rPr>
              <w:t xml:space="preserve">STATS: [</w:t>
            </w:r>
            <w:r>
              <w:br/>
            </w:r>
            <w:r>
              <w:rPr>
                <w:rFonts w:ascii="Courier New" w:cs="Courier New" w:eastAsia="Courier New" w:hAnsi="Courier New"/>
                <w:color w:val="1A1A1A"/>
                <w:sz w:val="18"/>
                <w:szCs w:val="18"/>
              </w:rPr>
              <w:t xml:space="preserve">  { number: '+50', label: 'Clientes activos' },</w:t>
            </w:r>
            <w:r>
              <w:br/>
            </w:r>
            <w:r>
              <w:rPr>
                <w:rFonts w:ascii="Courier New" w:cs="Courier New" w:eastAsia="Courier New" w:hAnsi="Courier New"/>
                <w:color w:val="1A1A1A"/>
                <w:sz w:val="18"/>
                <w:szCs w:val="18"/>
              </w:rPr>
              <w:t xml:space="preserve">  { number: '8+',  label: 'Años de experiencia' },</w:t>
            </w:r>
            <w:r>
              <w:br/>
            </w:r>
            <w:r>
              <w:rPr>
                <w:rFonts w:ascii="Courier New" w:cs="Courier New" w:eastAsia="Courier New" w:hAnsi="Courier New"/>
                <w:color w:val="1A1A1A"/>
                <w:sz w:val="18"/>
                <w:szCs w:val="18"/>
              </w:rPr>
              <w:t xml:space="preserve">  { number: '3',   label: 'Productos ZooLogic' },</w:t>
            </w:r>
            <w:r>
              <w:br/>
            </w:r>
            <w:r>
              <w:rPr>
                <w:rFonts w:ascii="Courier New" w:cs="Courier New" w:eastAsia="Courier New" w:hAnsi="Courier New"/>
                <w:color w:val="1A1A1A"/>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Footer (ejemplo con Template 1)</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BIBLIOTECA-FOOTER.md + lib/theme.ts]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Implementá el Footer Template 1 para este proyecto.</w:t>
            </w:r>
            <w:r>
              <w:br/>
            </w:r>
            <w:r>
              <w:rPr>
                <w:rFonts w:ascii="Courier New" w:cs="Courier New" w:eastAsia="Courier New" w:hAnsi="Courier New"/>
                <w:color w:val="1A1A1A"/>
                <w:sz w:val="18"/>
                <w:szCs w:val="18"/>
              </w:rPr>
              <w:t xml:space="preserve">Usá los valores de lib/theme.ts.</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5.3 — Componentes restantes de la landing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Estructura de componentes</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CONTEXT.md + lib/theme.ts]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Creá la estructura base de la landing con estos componentes</w:t>
            </w:r>
            <w:r>
              <w:br/>
            </w:r>
            <w:r>
              <w:rPr>
                <w:rFonts w:ascii="Courier New" w:cs="Courier New" w:eastAsia="Courier New" w:hAnsi="Courier New"/>
                <w:color w:val="1A1A1A"/>
                <w:sz w:val="18"/>
                <w:szCs w:val="18"/>
              </w:rPr>
              <w:t xml:space="preserve">en /components/landing/:</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services.tsx     — cards de servicios (4 cards)</w:t>
            </w:r>
            <w:r>
              <w:br/>
            </w:r>
            <w:r>
              <w:rPr>
                <w:rFonts w:ascii="Courier New" w:cs="Courier New" w:eastAsia="Courier New" w:hAnsi="Courier New"/>
                <w:color w:val="1A1A1A"/>
                <w:sz w:val="18"/>
                <w:szCs w:val="18"/>
              </w:rPr>
              <w:t xml:space="preserve">- process.tsx      — timeline de proceso (5 pasos)</w:t>
            </w:r>
            <w:r>
              <w:br/>
            </w:r>
            <w:r>
              <w:rPr>
                <w:rFonts w:ascii="Courier New" w:cs="Courier New" w:eastAsia="Courier New" w:hAnsi="Courier New"/>
                <w:color w:val="1A1A1A"/>
                <w:sz w:val="18"/>
                <w:szCs w:val="18"/>
              </w:rPr>
              <w:t xml:space="preserve">- why-us.tsx       — diferenciales de la empresa</w:t>
            </w:r>
            <w:r>
              <w:br/>
            </w:r>
            <w:r>
              <w:rPr>
                <w:rFonts w:ascii="Courier New" w:cs="Courier New" w:eastAsia="Courier New" w:hAnsi="Courier New"/>
                <w:color w:val="1A1A1A"/>
                <w:sz w:val="18"/>
                <w:szCs w:val="18"/>
              </w:rPr>
              <w:t xml:space="preserve">- testimonials.tsx — casos de éxito</w:t>
            </w:r>
            <w:r>
              <w:br/>
            </w:r>
            <w:r>
              <w:rPr>
                <w:rFonts w:ascii="Courier New" w:cs="Courier New" w:eastAsia="Courier New" w:hAnsi="Courier New"/>
                <w:color w:val="1A1A1A"/>
                <w:sz w:val="18"/>
                <w:szCs w:val="18"/>
              </w:rPr>
              <w:t xml:space="preserve">- contact-form.tsx — formulario con validación</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Usá Tailwind CSS, Framer Motion para animaciones</w:t>
            </w:r>
            <w:r>
              <w:br/>
            </w:r>
            <w:r>
              <w:rPr>
                <w:rFonts w:ascii="Courier New" w:cs="Courier New" w:eastAsia="Courier New" w:hAnsi="Courier New"/>
                <w:color w:val="1A1A1A"/>
                <w:sz w:val="18"/>
                <w:szCs w:val="18"/>
              </w:rPr>
              <w:t xml:space="preserve">y Lucide React para íconos.</w:t>
            </w:r>
            <w:r>
              <w:br/>
            </w:r>
            <w:r>
              <w:rPr>
                <w:rFonts w:ascii="Courier New" w:cs="Courier New" w:eastAsia="Courier New" w:hAnsi="Courier New"/>
                <w:color w:val="1A1A1A"/>
                <w:sz w:val="18"/>
                <w:szCs w:val="18"/>
              </w:rPr>
              <w:t xml:space="preserve">Importá colores y tipografía desde lib/theme.ts.</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5.4 — Armar la home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Ensamblar la landing</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app/page.tsx + components/landing/]</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Armá la página principal importando todos los componentes</w:t>
            </w:r>
            <w:r>
              <w:br/>
            </w:r>
            <w:r>
              <w:rPr>
                <w:rFonts w:ascii="Courier New" w:cs="Courier New" w:eastAsia="Courier New" w:hAnsi="Courier New"/>
                <w:color w:val="1A1A1A"/>
                <w:sz w:val="18"/>
                <w:szCs w:val="18"/>
              </w:rPr>
              <w:t xml:space="preserve">en este orden:</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Navbar → Hero → Services → Process → WhyUs</w:t>
            </w:r>
            <w:r>
              <w:br/>
            </w:r>
            <w:r>
              <w:rPr>
                <w:rFonts w:ascii="Courier New" w:cs="Courier New" w:eastAsia="Courier New" w:hAnsi="Courier New"/>
                <w:color w:val="1A1A1A"/>
                <w:sz w:val="18"/>
                <w:szCs w:val="18"/>
              </w:rPr>
              <w:t xml:space="preserve">→ Testimonials → ContactForm → Footer</w:t>
            </w:r>
          </w:p>
        </w:tc>
      </w:tr>
    </w:tbl>
    <w:p>
      <w:pPr>
        <w:spacing w:after="0" w:before="160"/>
      </w:pPr>
      <w:r>
        <w:t xml:space="preserve"/>
      </w:r>
    </w:p>
    <w:p>
      <w:pPr>
        <w:pStyle w:val="Heading1"/>
        <w:spacing w:after="160" w:before="340"/>
      </w:pPr>
      <w:r>
        <w:rPr>
          <w:rFonts w:ascii="Arial" w:cs="Arial" w:eastAsia="Arial" w:hAnsi="Arial"/>
          <w:b/>
          <w:bCs/>
          <w:color w:val="1A1A1A"/>
          <w:sz w:val="32"/>
          <w:szCs w:val="32"/>
        </w:rPr>
        <w:t xml:space="preserve">Capítulo 6 — Integraciones</w:t>
      </w:r>
    </w:p>
    <w:p>
      <w:pPr>
        <w:pStyle w:val="Heading2"/>
        <w:spacing w:after="120" w:before="260"/>
      </w:pPr>
      <w:r>
        <w:rPr>
          <w:rFonts w:ascii="Arial" w:cs="Arial" w:eastAsia="Arial" w:hAnsi="Arial"/>
          <w:b/>
          <w:bCs/>
          <w:color w:val="2E5C8A"/>
          <w:sz w:val="26"/>
          <w:szCs w:val="26"/>
        </w:rPr>
        <w:t xml:space="preserve">6.1 — Variables de entorno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 .env.local</w:t>
            </w:r>
            <w:r>
              <w:br/>
            </w:r>
            <w:r>
              <w:rPr>
                <w:rFonts w:ascii="Courier New" w:cs="Courier New" w:eastAsia="Courier New" w:hAnsi="Courier New"/>
                <w:color w:val="1A1A1A"/>
                <w:sz w:val="18"/>
                <w:szCs w:val="18"/>
              </w:rPr>
              <w:t xml:space="preserve">NEXTAUTH_SECRET=tu_secreto_seguro_aqui</w:t>
            </w:r>
            <w:r>
              <w:br/>
            </w:r>
            <w:r>
              <w:rPr>
                <w:rFonts w:ascii="Courier New" w:cs="Courier New" w:eastAsia="Courier New" w:hAnsi="Courier New"/>
                <w:color w:val="1A1A1A"/>
                <w:sz w:val="18"/>
                <w:szCs w:val="18"/>
              </w:rPr>
              <w:t xml:space="preserve">NEXTAUTH_URL=http://localhost:3000</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NEXT_PUBLIC_SUPABASE_URL=https://xxx.supabase.co</w:t>
            </w:r>
            <w:r>
              <w:br/>
            </w:r>
            <w:r>
              <w:rPr>
                <w:rFonts w:ascii="Courier New" w:cs="Courier New" w:eastAsia="Courier New" w:hAnsi="Courier New"/>
                <w:color w:val="1A1A1A"/>
                <w:sz w:val="18"/>
                <w:szCs w:val="18"/>
              </w:rPr>
              <w:t xml:space="preserve">NEXT_PUBLIC_SUPABASE_ANON_KEY=tu_anon_key</w:t>
            </w:r>
            <w:r>
              <w:br/>
            </w:r>
            <w:r>
              <w:rPr>
                <w:rFonts w:ascii="Courier New" w:cs="Courier New" w:eastAsia="Courier New" w:hAnsi="Courier New"/>
                <w:color w:val="1A1A1A"/>
                <w:sz w:val="18"/>
                <w:szCs w:val="18"/>
              </w:rPr>
              <w:t xml:space="preserve">SUPABASE_SERVICE_ROLE_KEY=tu_service_role_key</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RESEND_API_KEY=re_xxxxxxxxx</w:t>
            </w:r>
            <w:r>
              <w:br/>
            </w:r>
            <w:r>
              <w:rPr>
                <w:rFonts w:ascii="Courier New" w:cs="Courier New" w:eastAsia="Courier New" w:hAnsi="Courier New"/>
                <w:color w:val="1A1A1A"/>
                <w:sz w:val="18"/>
                <w:szCs w:val="18"/>
              </w:rPr>
              <w:t xml:space="preserve">CONTACT_EMAIL_TO=tu@email.com</w:t>
            </w:r>
            <w:r>
              <w:br/>
            </w:r>
            <w:r>
              <w:rPr>
                <w:rFonts w:ascii="Courier New" w:cs="Courier New" w:eastAsia="Courier New" w:hAnsi="Courier New"/>
                <w:color w:val="1A1A1A"/>
                <w:sz w:val="18"/>
                <w:szCs w:val="18"/>
              </w:rPr>
              <w:t xml:space="preserve">CONTACT_EMAIL_FROM=onboarding@resend.dev</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6.2 — Formulario de contacto con Resend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Endpoint de contacto</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app/api/contact/route.ts]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Implementá envío real de emails con Resend.</w:t>
            </w:r>
            <w:r>
              <w:br/>
            </w:r>
            <w:r>
              <w:rPr>
                <w:rFonts w:ascii="Courier New" w:cs="Courier New" w:eastAsia="Courier New" w:hAnsi="Courier New"/>
                <w:color w:val="1A1A1A"/>
                <w:sz w:val="18"/>
                <w:szCs w:val="18"/>
              </w:rPr>
              <w:t xml:space="preserve">El endpoint recibe: { name, email, phone, message }</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Debe:</w:t>
            </w:r>
            <w:r>
              <w:br/>
            </w:r>
            <w:r>
              <w:rPr>
                <w:rFonts w:ascii="Courier New" w:cs="Courier New" w:eastAsia="Courier New" w:hAnsi="Courier New"/>
                <w:color w:val="1A1A1A"/>
                <w:sz w:val="18"/>
                <w:szCs w:val="18"/>
              </w:rPr>
              <w:t xml:space="preserve">- Validar que name, email y message estén presentes</w:t>
            </w:r>
            <w:r>
              <w:br/>
            </w:r>
            <w:r>
              <w:rPr>
                <w:rFonts w:ascii="Courier New" w:cs="Courier New" w:eastAsia="Courier New" w:hAnsi="Courier New"/>
                <w:color w:val="1A1A1A"/>
                <w:sz w:val="18"/>
                <w:szCs w:val="18"/>
              </w:rPr>
              <w:t xml:space="preserve">- Verificar que RESEND_API_KEY esté configurada</w:t>
            </w:r>
            <w:r>
              <w:br/>
            </w:r>
            <w:r>
              <w:rPr>
                <w:rFonts w:ascii="Courier New" w:cs="Courier New" w:eastAsia="Courier New" w:hAnsi="Courier New"/>
                <w:color w:val="1A1A1A"/>
                <w:sz w:val="18"/>
                <w:szCs w:val="18"/>
              </w:rPr>
              <w:t xml:space="preserve">- Enviar email con resend.emails.send()</w:t>
            </w:r>
            <w:r>
              <w:br/>
            </w:r>
            <w:r>
              <w:rPr>
                <w:rFonts w:ascii="Courier New" w:cs="Courier New" w:eastAsia="Courier New" w:hAnsi="Courier New"/>
                <w:color w:val="1A1A1A"/>
                <w:sz w:val="18"/>
                <w:szCs w:val="18"/>
              </w:rPr>
              <w:t xml:space="preserve">- Usar replyTo con el email del usuario</w:t>
            </w:r>
            <w:r>
              <w:br/>
            </w:r>
            <w:r>
              <w:rPr>
                <w:rFonts w:ascii="Courier New" w:cs="Courier New" w:eastAsia="Courier New" w:hAnsi="Courier New"/>
                <w:color w:val="1A1A1A"/>
                <w:sz w:val="18"/>
                <w:szCs w:val="18"/>
              </w:rPr>
              <w:t xml:space="preserve">- Subject: 'Nueva consulta web - {name}'</w:t>
            </w:r>
            <w:r>
              <w:br/>
            </w:r>
            <w:r>
              <w:rPr>
                <w:rFonts w:ascii="Courier New" w:cs="Courier New" w:eastAsia="Courier New" w:hAnsi="Courier New"/>
                <w:color w:val="1A1A1A"/>
                <w:sz w:val="18"/>
                <w:szCs w:val="18"/>
              </w:rPr>
              <w:t xml:space="preserve">- Sanitizar el HTML para evitar inyección</w:t>
            </w:r>
            <w:r>
              <w:br/>
            </w:r>
            <w:r>
              <w:rPr>
                <w:rFonts w:ascii="Courier New" w:cs="Courier New" w:eastAsia="Courier New" w:hAnsi="Courier New"/>
                <w:color w:val="1A1A1A"/>
                <w:sz w:val="18"/>
                <w:szCs w:val="18"/>
              </w:rPr>
              <w:t xml:space="preserve">- Responder en español</w:t>
            </w:r>
            <w:r>
              <w:br/>
            </w:r>
            <w:r>
              <w:rPr>
                <w:rFonts w:ascii="Courier New" w:cs="Courier New" w:eastAsia="Courier New" w:hAnsi="Courier New"/>
                <w:color w:val="1A1A1A"/>
                <w:sz w:val="18"/>
                <w:szCs w:val="18"/>
              </w:rPr>
              <w:t xml:space="preserve">- Manejar errores con status 502 si falla Resend</w:t>
            </w:r>
          </w:p>
        </w:tc>
      </w:tr>
    </w:tbl>
    <w:p>
      <w:pPr>
        <w:spacing w:after="0" w:before="160"/>
      </w:pPr>
      <w:r>
        <w:t xml:space="preserve"/>
      </w:r>
    </w:p>
    <w:p>
      <w:pPr>
        <w:pStyle w:val="Heading1"/>
        <w:spacing w:after="160" w:before="340"/>
      </w:pPr>
      <w:r>
        <w:rPr>
          <w:rFonts w:ascii="Arial" w:cs="Arial" w:eastAsia="Arial" w:hAnsi="Arial"/>
          <w:b/>
          <w:bCs/>
          <w:color w:val="1A1A1A"/>
          <w:sz w:val="32"/>
          <w:szCs w:val="32"/>
        </w:rPr>
        <w:t xml:space="preserve">Capítulo 7 — Autenticación</w:t>
      </w:r>
    </w:p>
    <w:p>
      <w:pPr>
        <w:pStyle w:val="Heading2"/>
        <w:spacing w:after="120" w:before="260"/>
      </w:pPr>
      <w:r>
        <w:rPr>
          <w:rFonts w:ascii="Arial" w:cs="Arial" w:eastAsia="Arial" w:hAnsi="Arial"/>
          <w:b/>
          <w:bCs/>
          <w:color w:val="2E5C8A"/>
          <w:sz w:val="26"/>
          <w:szCs w:val="26"/>
        </w:rPr>
        <w:t xml:space="preserve">7.1 — Configurar Supabase Auth</w:t>
      </w:r>
    </w:p>
    <w:p>
      <w:pPr>
        <w:spacing w:after="60" w:before="100"/>
      </w:pPr>
      <w:r>
        <w:rPr>
          <w:rFonts w:ascii="Arial" w:cs="Arial" w:eastAsia="Arial" w:hAnsi="Arial"/>
          <w:b/>
          <w:bCs/>
          <w:color w:val="2E5C8A"/>
          <w:sz w:val="22"/>
          <w:szCs w:val="22"/>
        </w:rPr>
        <w:t xml:space="preserve">PASO 1:  </w:t>
      </w:r>
      <w:r>
        <w:rPr>
          <w:rFonts w:ascii="Arial" w:cs="Arial" w:eastAsia="Arial" w:hAnsi="Arial"/>
          <w:sz w:val="22"/>
          <w:szCs w:val="22"/>
        </w:rPr>
        <w:t xml:space="preserve">Supabase → Authentication → Sign In / Providers → Email: Enabled</w:t>
      </w:r>
    </w:p>
    <w:p>
      <w:pPr>
        <w:spacing w:after="60" w:before="100"/>
      </w:pPr>
      <w:r>
        <w:rPr>
          <w:rFonts w:ascii="Arial" w:cs="Arial" w:eastAsia="Arial" w:hAnsi="Arial"/>
          <w:b/>
          <w:bCs/>
          <w:color w:val="2E5C8A"/>
          <w:sz w:val="22"/>
          <w:szCs w:val="22"/>
        </w:rPr>
        <w:t xml:space="preserve">PASO 2:  </w:t>
      </w:r>
      <w:r>
        <w:rPr>
          <w:rFonts w:ascii="Arial" w:cs="Arial" w:eastAsia="Arial" w:hAnsi="Arial"/>
          <w:sz w:val="22"/>
          <w:szCs w:val="22"/>
        </w:rPr>
        <w:t xml:space="preserve">Desactivás 'Confirm email' para pruebas (reactivar en producción)</w:t>
      </w:r>
    </w:p>
    <w:p>
      <w:pPr>
        <w:spacing w:after="60" w:before="100"/>
      </w:pPr>
      <w:r>
        <w:rPr>
          <w:rFonts w:ascii="Arial" w:cs="Arial" w:eastAsia="Arial" w:hAnsi="Arial"/>
          <w:b/>
          <w:bCs/>
          <w:color w:val="2E5C8A"/>
          <w:sz w:val="22"/>
          <w:szCs w:val="22"/>
        </w:rPr>
        <w:t xml:space="preserve">PASO 3:  </w:t>
      </w:r>
      <w:r>
        <w:rPr>
          <w:rFonts w:ascii="Arial" w:cs="Arial" w:eastAsia="Arial" w:hAnsi="Arial"/>
          <w:sz w:val="22"/>
          <w:szCs w:val="22"/>
        </w:rPr>
        <w:t xml:space="preserve">Authentication → Users → Add user → creás tu usuario admin</w:t>
      </w:r>
    </w:p>
    <w:p>
      <w:pPr>
        <w:spacing w:after="0" w:before="160"/>
      </w:pPr>
      <w:r>
        <w:t xml:space="preserve"/>
      </w:r>
    </w:p>
    <w:p>
      <w:pPr>
        <w:pStyle w:val="Heading2"/>
        <w:spacing w:after="120" w:before="260"/>
      </w:pPr>
      <w:r>
        <w:rPr>
          <w:rFonts w:ascii="Arial" w:cs="Arial" w:eastAsia="Arial" w:hAnsi="Arial"/>
          <w:b/>
          <w:bCs/>
          <w:color w:val="2E5C8A"/>
          <w:sz w:val="26"/>
          <w:szCs w:val="26"/>
        </w:rPr>
        <w:t xml:space="preserve">7.2 — Implementar auth completa</w:t>
      </w:r>
    </w:p>
    <w:p>
      <w:pPr>
        <w:spacing w:after="60" w:before="100"/>
      </w:pPr>
      <w:r>
        <w:rPr>
          <w:rFonts w:ascii="Arial" w:cs="Arial" w:eastAsia="Arial" w:hAnsi="Arial"/>
          <w:b/>
          <w:bCs/>
          <w:color w:val="2E5C8A"/>
          <w:sz w:val="22"/>
          <w:szCs w:val="22"/>
        </w:rPr>
        <w:t xml:space="preserve">PASO 1:  </w:t>
      </w:r>
      <w:r>
        <w:rPr>
          <w:rFonts w:ascii="Arial" w:cs="Arial" w:eastAsia="Arial" w:hAnsi="Arial"/>
          <w:sz w:val="22"/>
          <w:szCs w:val="22"/>
        </w:rPr>
        <w:t xml:space="preserve">Hacés un commit limpio antes de arrancar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Autenticación completa</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lib/auth.ts + app/auth/signin/ + lib/supabase.ts]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Implementá autenticación completa:</w:t>
            </w:r>
            <w:r>
              <w:br/>
            </w:r>
            <w:r>
              <w:rPr>
                <w:rFonts w:ascii="Courier New" w:cs="Courier New" w:eastAsia="Courier New" w:hAnsi="Courier New"/>
                <w:color w:val="1A1A1A"/>
                <w:sz w:val="18"/>
                <w:szCs w:val="18"/>
              </w:rPr>
              <w:t xml:space="preserve">- Login real con email/password contra Supabase</w:t>
            </w:r>
            <w:r>
              <w:br/>
            </w:r>
            <w:r>
              <w:rPr>
                <w:rFonts w:ascii="Courier New" w:cs="Courier New" w:eastAsia="Courier New" w:hAnsi="Courier New"/>
                <w:color w:val="1A1A1A"/>
                <w:sz w:val="18"/>
                <w:szCs w:val="18"/>
              </w:rPr>
              <w:t xml:space="preserve">- middleware.ts en la raíz protegiendo /dashboard</w:t>
            </w:r>
            <w:r>
              <w:br/>
            </w:r>
            <w:r>
              <w:rPr>
                <w:rFonts w:ascii="Courier New" w:cs="Courier New" w:eastAsia="Courier New" w:hAnsi="Courier New"/>
                <w:color w:val="1A1A1A"/>
                <w:sz w:val="18"/>
                <w:szCs w:val="18"/>
              </w:rPr>
              <w:t xml:space="preserve">- Redirect al login si no hay sesión activa</w:t>
            </w:r>
            <w:r>
              <w:br/>
            </w:r>
            <w:r>
              <w:rPr>
                <w:rFonts w:ascii="Courier New" w:cs="Courier New" w:eastAsia="Courier New" w:hAnsi="Courier New"/>
                <w:color w:val="1A1A1A"/>
                <w:sz w:val="18"/>
                <w:szCs w:val="18"/>
              </w:rPr>
              <w:t xml:space="preserve">- Redirect al dashboard si ya está logueado</w:t>
            </w:r>
            <w:r>
              <w:br/>
            </w:r>
            <w:r>
              <w:rPr>
                <w:rFonts w:ascii="Courier New" w:cs="Courier New" w:eastAsia="Courier New" w:hAnsi="Courier New"/>
                <w:color w:val="1A1A1A"/>
                <w:sz w:val="18"/>
                <w:szCs w:val="18"/>
              </w:rPr>
              <w:t xml:space="preserve">- Página signin conectada con NextAuth</w:t>
            </w:r>
            <w:r>
              <w:br/>
            </w:r>
            <w:r>
              <w:rPr>
                <w:rFonts w:ascii="Courier New" w:cs="Courier New" w:eastAsia="Courier New" w:hAnsi="Courier New"/>
                <w:color w:val="1A1A1A"/>
                <w:sz w:val="18"/>
                <w:szCs w:val="18"/>
              </w:rPr>
              <w:t xml:space="preserve">- /app/dashboard/page.tsx básico con bienvenida y cerrar sesión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A81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w:t>
            </w:r>
          </w:p>
        </w:tc>
        <w:tc>
          <w:tcPr>
            <w:tcW w:type="dxa" w:w="80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r>
              <w:rPr>
                <w:rFonts w:ascii="Arial" w:cs="Arial" w:eastAsia="Arial" w:hAnsi="Arial"/>
                <w:sz w:val="20"/>
                <w:szCs w:val="20"/>
              </w:rPr>
              <w:t xml:space="preserve">En Next.js 16+ el archivo se llama proxy.ts en lugar de middleware.ts. La lógica es exactamente la misma, solo cambia el nombre.</w:t>
            </w:r>
          </w:p>
        </w:tc>
      </w:tr>
    </w:tbl>
    <w:p>
      <w:pPr>
        <w:spacing w:after="0" w:before="160"/>
      </w:pPr>
      <w:r>
        <w:t xml:space="preserve"/>
      </w:r>
    </w:p>
    <w:p>
      <w:pPr>
        <w:pStyle w:val="Heading1"/>
        <w:spacing w:after="160" w:before="340"/>
      </w:pPr>
      <w:r>
        <w:rPr>
          <w:rFonts w:ascii="Arial" w:cs="Arial" w:eastAsia="Arial" w:hAnsi="Arial"/>
          <w:b/>
          <w:bCs/>
          <w:color w:val="1A1A1A"/>
          <w:sz w:val="32"/>
          <w:szCs w:val="32"/>
        </w:rPr>
        <w:t xml:space="preserve">Capítulo 8 — Deploy y Producción</w:t>
      </w:r>
    </w:p>
    <w:p>
      <w:pPr>
        <w:pStyle w:val="Heading2"/>
        <w:spacing w:after="120" w:before="260"/>
      </w:pPr>
      <w:r>
        <w:rPr>
          <w:rFonts w:ascii="Arial" w:cs="Arial" w:eastAsia="Arial" w:hAnsi="Arial"/>
          <w:b/>
          <w:bCs/>
          <w:color w:val="2E5C8A"/>
          <w:sz w:val="26"/>
          <w:szCs w:val="26"/>
        </w:rPr>
        <w:t xml:space="preserve">8.1 — Vercel</w:t>
      </w:r>
    </w:p>
    <w:p>
      <w:pPr>
        <w:spacing w:after="60" w:before="100"/>
      </w:pPr>
      <w:r>
        <w:rPr>
          <w:rFonts w:ascii="Arial" w:cs="Arial" w:eastAsia="Arial" w:hAnsi="Arial"/>
          <w:b/>
          <w:bCs/>
          <w:color w:val="2E5C8A"/>
          <w:sz w:val="22"/>
          <w:szCs w:val="22"/>
        </w:rPr>
        <w:t xml:space="preserve">PASO 1:  </w:t>
      </w:r>
      <w:r>
        <w:rPr>
          <w:rFonts w:ascii="Arial" w:cs="Arial" w:eastAsia="Arial" w:hAnsi="Arial"/>
          <w:sz w:val="22"/>
          <w:szCs w:val="22"/>
        </w:rPr>
        <w:t xml:space="preserve">vercel.com → Add New Project → importás tu repositorio de GitHub</w:t>
      </w:r>
    </w:p>
    <w:p>
      <w:pPr>
        <w:spacing w:after="60" w:before="100"/>
      </w:pPr>
      <w:r>
        <w:rPr>
          <w:rFonts w:ascii="Arial" w:cs="Arial" w:eastAsia="Arial" w:hAnsi="Arial"/>
          <w:b/>
          <w:bCs/>
          <w:color w:val="2E5C8A"/>
          <w:sz w:val="22"/>
          <w:szCs w:val="22"/>
        </w:rPr>
        <w:t xml:space="preserve">PASO 2:  </w:t>
      </w:r>
      <w:r>
        <w:rPr>
          <w:rFonts w:ascii="Arial" w:cs="Arial" w:eastAsia="Arial" w:hAnsi="Arial"/>
          <w:sz w:val="22"/>
          <w:szCs w:val="22"/>
        </w:rPr>
        <w:t xml:space="preserve">Antes de hacer deploy: cargás todas las variables de entorno en Settings → Environment Variables</w:t>
      </w:r>
    </w:p>
    <w:p>
      <w:pPr>
        <w:spacing w:after="60" w:before="100"/>
      </w:pPr>
      <w:r>
        <w:rPr>
          <w:rFonts w:ascii="Arial" w:cs="Arial" w:eastAsia="Arial" w:hAnsi="Arial"/>
          <w:b/>
          <w:bCs/>
          <w:color w:val="2E5C8A"/>
          <w:sz w:val="22"/>
          <w:szCs w:val="22"/>
        </w:rPr>
        <w:t xml:space="preserve">PASO 3:  </w:t>
      </w:r>
      <w:r>
        <w:rPr>
          <w:rFonts w:ascii="Arial" w:cs="Arial" w:eastAsia="Arial" w:hAnsi="Arial"/>
          <w:sz w:val="22"/>
          <w:szCs w:val="22"/>
        </w:rPr>
        <w:t xml:space="preserve">Click en Deploy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0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sz w:val="20"/>
                <w:szCs w:val="20"/>
              </w:rPr>
              <w:t xml:space="preserve">Después del setup inicial, cada git push a main despliega automáticamente en Vercel.</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8.2 — Checklist antes de ir a producción</w:t>
      </w:r>
    </w:p>
    <w:p>
      <w:pPr>
        <w:pStyle w:val="ListParagraph"/>
        <w:numPr>
          <w:ilvl w:val="0"/>
          <w:numId w:val="2"/>
        </w:numPr>
        <w:spacing w:after="60" w:before="60"/>
      </w:pPr>
      <w:r>
        <w:rPr>
          <w:rFonts w:ascii="Arial" w:cs="Arial" w:eastAsia="Arial" w:hAnsi="Arial"/>
          <w:sz w:val="22"/>
          <w:szCs w:val="22"/>
        </w:rPr>
        <w:t xml:space="preserve">Variables de entorno cargadas en Vercel</w:t>
      </w:r>
    </w:p>
    <w:p>
      <w:pPr>
        <w:pStyle w:val="ListParagraph"/>
        <w:numPr>
          <w:ilvl w:val="0"/>
          <w:numId w:val="2"/>
        </w:numPr>
        <w:spacing w:after="60" w:before="60"/>
      </w:pPr>
      <w:r>
        <w:rPr>
          <w:rFonts w:ascii="Arial" w:cs="Arial" w:eastAsia="Arial" w:hAnsi="Arial"/>
          <w:sz w:val="22"/>
          <w:szCs w:val="22"/>
        </w:rPr>
        <w:t xml:space="preserve">NEXTAUTH_URL apunta a la URL de Vercel (no localhost)</w:t>
      </w:r>
    </w:p>
    <w:p>
      <w:pPr>
        <w:pStyle w:val="ListParagraph"/>
        <w:numPr>
          <w:ilvl w:val="0"/>
          <w:numId w:val="2"/>
        </w:numPr>
        <w:spacing w:after="60" w:before="60"/>
      </w:pPr>
      <w:r>
        <w:rPr>
          <w:rFonts w:ascii="Arial" w:cs="Arial" w:eastAsia="Arial" w:hAnsi="Arial"/>
          <w:sz w:val="22"/>
          <w:szCs w:val="22"/>
        </w:rPr>
        <w:t xml:space="preserve">Confirm email reactivado en Supabase</w:t>
      </w:r>
    </w:p>
    <w:p>
      <w:pPr>
        <w:pStyle w:val="ListParagraph"/>
        <w:numPr>
          <w:ilvl w:val="0"/>
          <w:numId w:val="2"/>
        </w:numPr>
        <w:spacing w:after="60" w:before="60"/>
      </w:pPr>
      <w:r>
        <w:rPr>
          <w:rFonts w:ascii="Arial" w:cs="Arial" w:eastAsia="Arial" w:hAnsi="Arial"/>
          <w:sz w:val="22"/>
          <w:szCs w:val="22"/>
        </w:rPr>
        <w:t xml:space="preserve">Dominio de email verificado en Resend</w:t>
      </w:r>
    </w:p>
    <w:p>
      <w:pPr>
        <w:pStyle w:val="ListParagraph"/>
        <w:numPr>
          <w:ilvl w:val="0"/>
          <w:numId w:val="2"/>
        </w:numPr>
        <w:spacing w:after="60" w:before="60"/>
      </w:pPr>
      <w:r>
        <w:rPr>
          <w:rFonts w:ascii="Arial" w:cs="Arial" w:eastAsia="Arial" w:hAnsi="Arial"/>
          <w:sz w:val="22"/>
          <w:szCs w:val="22"/>
        </w:rPr>
        <w:t xml:space="preserve">CONTACT_EMAIL_FROM usa tu dominio real</w:t>
      </w:r>
    </w:p>
    <w:p>
      <w:pPr>
        <w:pStyle w:val="ListParagraph"/>
        <w:numPr>
          <w:ilvl w:val="0"/>
          <w:numId w:val="2"/>
        </w:numPr>
        <w:spacing w:after="60" w:before="60"/>
      </w:pPr>
      <w:r>
        <w:rPr>
          <w:rFonts w:ascii="Arial" w:cs="Arial" w:eastAsia="Arial" w:hAnsi="Arial"/>
          <w:sz w:val="22"/>
          <w:szCs w:val="22"/>
        </w:rPr>
        <w:t xml:space="preserve">RLS (Row Level Security) habilitado en Supabase</w:t>
      </w:r>
    </w:p>
    <w:p>
      <w:pPr>
        <w:pStyle w:val="ListParagraph"/>
        <w:numPr>
          <w:ilvl w:val="0"/>
          <w:numId w:val="2"/>
        </w:numPr>
        <w:spacing w:after="60" w:before="60"/>
      </w:pPr>
      <w:r>
        <w:rPr>
          <w:rFonts w:ascii="Arial" w:cs="Arial" w:eastAsia="Arial" w:hAnsi="Arial"/>
          <w:sz w:val="22"/>
          <w:szCs w:val="22"/>
        </w:rPr>
        <w:t xml:space="preserve">Formulario de contacto probado en producción</w:t>
      </w:r>
    </w:p>
    <w:p>
      <w:pPr>
        <w:pStyle w:val="ListParagraph"/>
        <w:numPr>
          <w:ilvl w:val="0"/>
          <w:numId w:val="2"/>
        </w:numPr>
        <w:spacing w:after="60" w:before="60"/>
      </w:pPr>
      <w:r>
        <w:rPr>
          <w:rFonts w:ascii="Arial" w:cs="Arial" w:eastAsia="Arial" w:hAnsi="Arial"/>
          <w:sz w:val="22"/>
          <w:szCs w:val="22"/>
        </w:rPr>
        <w:t xml:space="preserve">Login probado en producción</w:t>
      </w:r>
    </w:p>
    <w:p>
      <w:pPr>
        <w:spacing w:after="0" w:before="160"/>
      </w:pPr>
      <w:r>
        <w:t xml:space="preserve"/>
      </w:r>
    </w:p>
    <w:p>
      <w:pPr>
        <w:pStyle w:val="Heading1"/>
        <w:spacing w:after="160" w:before="340"/>
      </w:pPr>
      <w:r>
        <w:rPr>
          <w:rFonts w:ascii="Arial" w:cs="Arial" w:eastAsia="Arial" w:hAnsi="Arial"/>
          <w:b/>
          <w:bCs/>
          <w:color w:val="1A1A1A"/>
          <w:sz w:val="32"/>
          <w:szCs w:val="32"/>
        </w:rPr>
        <w:t xml:space="preserve">Buenas Prácticas — Aplican a cualquier herramienta</w:t>
      </w:r>
    </w:p>
    <w:p>
      <w:pPr>
        <w:pStyle w:val="Heading2"/>
        <w:spacing w:after="120" w:before="260"/>
      </w:pPr>
      <w:r>
        <w:rPr>
          <w:rFonts w:ascii="Arial" w:cs="Arial" w:eastAsia="Arial" w:hAnsi="Arial"/>
          <w:b/>
          <w:bCs/>
          <w:color w:val="2E5C8A"/>
          <w:sz w:val="26"/>
          <w:szCs w:val="26"/>
        </w:rPr>
        <w:t xml:space="preserve">Un chat por feature</w:t>
      </w:r>
    </w:p>
    <w:p>
      <w:pPr>
        <w:spacing w:after="80" w:before="80"/>
      </w:pPr>
      <w:r>
        <w:rPr>
          <w:rFonts w:ascii="Arial" w:cs="Arial" w:eastAsia="Arial" w:hAnsi="Arial"/>
          <w:sz w:val="22"/>
          <w:szCs w:val="22"/>
        </w:rPr>
        <w:t xml:space="preserve">Esta es la práctica más importante. Abrís un chat nuevo para cada tema o componente. Cuando un chat tiene 20+ mensajes sobre distintos temas, la IA empieza a mezclar contextos y la calidad de las respuestas baja.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Abrís chat nuevo para...</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Seguís en el mismo chat cuando...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Cada componente nuevo (Navbar, Hero, Footer...)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Surge un error relacionado con lo que acabás de pedir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Cada módulo del dashboard (Clientes, Servicios...)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El contexto de lo que se acaba de hacer es valioso para resolver el problema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Cada integración (Resend, Supabase, auth...)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Cada bug específico</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Hacé commit antes de cada implementación grande</w:t>
      </w:r>
    </w:p>
    <w:p>
      <w:pPr>
        <w:spacing w:after="80" w:before="80"/>
      </w:pPr>
      <w:r>
        <w:rPr>
          <w:rFonts w:ascii="Arial" w:cs="Arial" w:eastAsia="Arial" w:hAnsi="Arial"/>
          <w:sz w:val="22"/>
          <w:szCs w:val="22"/>
        </w:rPr>
        <w:t xml:space="preserve">Si algo sale mal con lo que implementó la IA, tenés un punto de retorno seguro sin perder trabajo anterior.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TERMINAL — antes de implementar algo complejo</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git add .</w:t>
            </w:r>
            <w:r>
              <w:br/>
            </w:r>
            <w:r>
              <w:rPr>
                <w:rFonts w:ascii="Courier New" w:cs="Courier New" w:eastAsia="Courier New" w:hAnsi="Courier New"/>
                <w:color w:val="1A1A1A"/>
                <w:sz w:val="18"/>
                <w:szCs w:val="18"/>
              </w:rPr>
              <w:t xml:space="preserve">git commit -m 'estado limpio antes de [feature]'</w:t>
            </w:r>
            <w:r>
              <w:br/>
            </w:r>
            <w:r>
              <w:rPr>
                <w:rFonts w:ascii="Courier New" w:cs="Courier New" w:eastAsia="Courier New" w:hAnsi="Courier New"/>
                <w:color w:val="1A1A1A"/>
                <w:sz w:val="18"/>
                <w:szCs w:val="18"/>
              </w:rPr>
              <w:t xml:space="preserve">git push</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Actualizá el CONTEXT.md al terminar cada sesión</w:t>
      </w:r>
    </w:p>
    <w:p>
      <w:pPr>
        <w:spacing w:after="80" w:before="80"/>
      </w:pPr>
      <w:r>
        <w:rPr>
          <w:rFonts w:ascii="Arial" w:cs="Arial" w:eastAsia="Arial" w:hAnsi="Arial"/>
          <w:sz w:val="22"/>
          <w:szCs w:val="22"/>
        </w:rPr>
        <w:t xml:space="preserve">La documentación desactualizada es peor que no tener documentación, porque le da información falsa a la 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actualizar documentación</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components/ + app/ + lib/ + Resumenes/]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Actualizá CONTEXT.md con los cambios de esta sesión.</w:t>
            </w:r>
            <w:r>
              <w:br/>
            </w:r>
            <w:r>
              <w:rPr>
                <w:rFonts w:ascii="Courier New" w:cs="Courier New" w:eastAsia="Courier New" w:hAnsi="Courier New"/>
                <w:color w:val="1A1A1A"/>
                <w:sz w:val="18"/>
                <w:szCs w:val="18"/>
              </w:rPr>
              <w:t xml:space="preserve">Refleja el estado real actual del proyecto:</w:t>
            </w:r>
            <w:r>
              <w:br/>
            </w:r>
            <w:r>
              <w:rPr>
                <w:rFonts w:ascii="Courier New" w:cs="Courier New" w:eastAsia="Courier New" w:hAnsi="Courier New"/>
                <w:color w:val="1A1A1A"/>
                <w:sz w:val="18"/>
                <w:szCs w:val="18"/>
              </w:rPr>
              <w:t xml:space="preserve">- Qué componentes existen</w:t>
            </w:r>
            <w:r>
              <w:br/>
            </w:r>
            <w:r>
              <w:rPr>
                <w:rFonts w:ascii="Courier New" w:cs="Courier New" w:eastAsia="Courier New" w:hAnsi="Courier New"/>
                <w:color w:val="1A1A1A"/>
                <w:sz w:val="18"/>
                <w:szCs w:val="18"/>
              </w:rPr>
              <w:t xml:space="preserve">- Qué rutas están creadas</w:t>
            </w:r>
            <w:r>
              <w:br/>
            </w:r>
            <w:r>
              <w:rPr>
                <w:rFonts w:ascii="Courier New" w:cs="Courier New" w:eastAsia="Courier New" w:hAnsi="Courier New"/>
                <w:color w:val="1A1A1A"/>
                <w:sz w:val="18"/>
                <w:szCs w:val="18"/>
              </w:rPr>
              <w:t xml:space="preserve">- Qué funcionalidades están implementadas</w:t>
            </w:r>
            <w:r>
              <w:br/>
            </w:r>
            <w:r>
              <w:rPr>
                <w:rFonts w:ascii="Courier New" w:cs="Courier New" w:eastAsia="Courier New" w:hAnsi="Courier New"/>
                <w:color w:val="1A1A1A"/>
                <w:sz w:val="18"/>
                <w:szCs w:val="18"/>
              </w:rPr>
              <w:t xml:space="preserve">- Qué está pendiente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w:t>
            </w:r>
          </w:p>
        </w:tc>
        <w:tc>
          <w:tcPr>
            <w:tcW w:type="dxa" w:w="80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sz w:val="20"/>
                <w:szCs w:val="20"/>
              </w:rPr>
              <w:t xml:space="preserve">Después del prompt hacé siempre: git add . → git commit → git push.</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Pedí código en partes pequeñas</w:t>
      </w:r>
    </w:p>
    <w:p>
      <w:pPr>
        <w:spacing w:after="80" w:before="80"/>
      </w:pPr>
      <w:r>
        <w:rPr>
          <w:rFonts w:ascii="Arial" w:cs="Arial" w:eastAsia="Arial" w:hAnsi="Arial"/>
          <w:sz w:val="22"/>
          <w:szCs w:val="22"/>
        </w:rPr>
        <w:t xml:space="preserve">Si pedís 'implementá todo el módulo de clientes con CRUD completo y validación y manejo de errores', la respuesta va a ser larga y difícil de revisar.</w:t>
      </w:r>
    </w:p>
    <w:p>
      <w:pPr>
        <w:spacing w:after="80" w:before="80"/>
      </w:pPr>
      <w:r>
        <w:rPr>
          <w:rFonts w:ascii="Arial" w:cs="Arial" w:eastAsia="Arial" w:hAnsi="Arial"/>
          <w:sz w:val="22"/>
          <w:szCs w:val="22"/>
        </w:rPr>
        <w:t xml:space="preserve">Mejor flujo: pedís la estructura primero → pedís el primer archivo → lo probás → si funciona, seguís con el siguiente.</w:t>
      </w:r>
    </w:p>
    <w:p>
      <w:pPr>
        <w:spacing w:after="0" w:before="160"/>
      </w:pPr>
      <w:r>
        <w:t xml:space="preserve"/>
      </w:r>
    </w:p>
    <w:p>
      <w:pPr>
        <w:pStyle w:val="Heading2"/>
        <w:spacing w:after="120" w:before="260"/>
      </w:pPr>
      <w:r>
        <w:rPr>
          <w:rFonts w:ascii="Arial" w:cs="Arial" w:eastAsia="Arial" w:hAnsi="Arial"/>
          <w:b/>
          <w:bCs/>
          <w:color w:val="2E5C8A"/>
          <w:sz w:val="26"/>
          <w:szCs w:val="26"/>
        </w:rPr>
        <w:t xml:space="preserve">Usá el chat web para decisiones grandes</w:t>
      </w:r>
    </w:p>
    <w:p>
      <w:pPr>
        <w:spacing w:after="80" w:before="80"/>
      </w:pPr>
      <w:r>
        <w:rPr>
          <w:rFonts w:ascii="Arial" w:cs="Arial" w:eastAsia="Arial" w:hAnsi="Arial"/>
          <w:sz w:val="22"/>
          <w:szCs w:val="22"/>
        </w:rPr>
        <w:t xml:space="preserve">El asistente en el editor es ideal para implementación puntual. Para decisiones de arquitectura, análisis de todo el proyecto o debugging complejo, usá el chat web de tu IA donde podés adjuntar múltiples archivos y tener conversaciones más largas sin perder calidad.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Usá el editor con IA para...</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Usá el chat web para...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componentes uno a uno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Diseñar la arquitectura del proyecto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Implementar features específicas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Analizar toda la estructura de carpetas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Corregir bugs puntuales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Comparar opciones de stack tecnológico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Refactoring de un archivo</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Revisar la seguridad de toda la app</w:t>
            </w:r>
          </w:p>
        </w:tc>
      </w:tr>
    </w:tbl>
    <w:p>
      <w:pPr>
        <w:spacing w:after="0" w:before="160"/>
      </w:pPr>
      <w:r>
        <w:t xml:space="preserve"/>
      </w:r>
    </w:p>
    <w:p>
      <w:pPr>
        <w:pStyle w:val="Heading1"/>
        <w:spacing w:after="160" w:before="340"/>
      </w:pPr>
      <w:r>
        <w:rPr>
          <w:rFonts w:ascii="Arial" w:cs="Arial" w:eastAsia="Arial" w:hAnsi="Arial"/>
          <w:b/>
          <w:bCs/>
          <w:color w:val="1A1A1A"/>
          <w:sz w:val="32"/>
          <w:szCs w:val="32"/>
        </w:rPr>
        <w:t xml:space="preserve">Prompts de Emergencia</w:t>
      </w:r>
    </w:p>
    <w:p>
      <w:pPr>
        <w:pStyle w:val="Heading2"/>
        <w:spacing w:after="120" w:before="260"/>
      </w:pPr>
      <w:r>
        <w:rPr>
          <w:rFonts w:ascii="Arial" w:cs="Arial" w:eastAsia="Arial" w:hAnsi="Arial"/>
          <w:b/>
          <w:bCs/>
          <w:color w:val="2E5C8A"/>
          <w:sz w:val="26"/>
          <w:szCs w:val="26"/>
        </w:rPr>
        <w:t xml:space="preserve">El proyecto no compila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error de compilación</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Hay errores de compilación en el proyecto.</w:t>
            </w:r>
            <w:r>
              <w:br/>
            </w:r>
            <w:r>
              <w:rPr>
                <w:rFonts w:ascii="Courier New" w:cs="Courier New" w:eastAsia="Courier New" w:hAnsi="Courier New"/>
                <w:color w:val="1A1A1A"/>
                <w:sz w:val="18"/>
                <w:szCs w:val="18"/>
              </w:rPr>
              <w:t xml:space="preserve">Este es el error que aparece en la terminal:</w:t>
            </w:r>
            <w:r>
              <w:br/>
            </w:r>
            <w:r>
              <w:rPr>
                <w:rFonts w:ascii="Courier New" w:cs="Courier New" w:eastAsia="Courier New" w:hAnsi="Courier New"/>
                <w:color w:val="1A1A1A"/>
                <w:sz w:val="18"/>
                <w:szCs w:val="18"/>
              </w:rPr>
              <w:t xml:space="preserve">[PEGÁ EL ERROR ACÁ]</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El archivo donde ocurre es [ruta/al/archivo.ts]</w:t>
            </w:r>
            <w:r>
              <w:br/>
            </w:r>
            <w:r>
              <w:rPr>
                <w:rFonts w:ascii="Courier New" w:cs="Courier New" w:eastAsia="Courier New" w:hAnsi="Courier New"/>
                <w:color w:val="1A1A1A"/>
                <w:sz w:val="18"/>
                <w:szCs w:val="18"/>
              </w:rPr>
              <w:t xml:space="preserve">Analizá la causa y corregí sin cambiar la lógica del resto.</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El deploy en Vercel falla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error de deploy</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El deploy en Vercel falló con este error:</w:t>
            </w:r>
            <w:r>
              <w:br/>
            </w:r>
            <w:r>
              <w:rPr>
                <w:rFonts w:ascii="Courier New" w:cs="Courier New" w:eastAsia="Courier New" w:hAnsi="Courier New"/>
                <w:color w:val="1A1A1A"/>
                <w:sz w:val="18"/>
                <w:szCs w:val="18"/>
              </w:rPr>
              <w:t xml:space="preserve">[PEGÁ EL LOG DE ERROR DE VERCEL]</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Analizá el error y decime exactamente qué tengo que corregir.</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Necesito entender código existente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entender código</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ruta/al/archivo.ts]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Explicame en términos simples qué hace este archivo,</w:t>
            </w:r>
            <w:r>
              <w:br/>
            </w:r>
            <w:r>
              <w:rPr>
                <w:rFonts w:ascii="Courier New" w:cs="Courier New" w:eastAsia="Courier New" w:hAnsi="Courier New"/>
                <w:color w:val="1A1A1A"/>
                <w:sz w:val="18"/>
                <w:szCs w:val="18"/>
              </w:rPr>
              <w:t xml:space="preserve">cómo funciona y qué le falta para estar completo.</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Quiero agregar una feature nueva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nueva feature</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CONTEXT.md + app/ + components/]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Quiero agregar: [DESCRIBÍ LA FEATURE]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Antes de codear, decime:</w:t>
            </w:r>
            <w:r>
              <w:br/>
            </w:r>
            <w:r>
              <w:rPr>
                <w:rFonts w:ascii="Courier New" w:cs="Courier New" w:eastAsia="Courier New" w:hAnsi="Courier New"/>
                <w:color w:val="1A1A1A"/>
                <w:sz w:val="18"/>
                <w:szCs w:val="18"/>
              </w:rPr>
              <w:t xml:space="preserve">1. Qué archivos hay que crear o modificar</w:t>
            </w:r>
            <w:r>
              <w:br/>
            </w:r>
            <w:r>
              <w:rPr>
                <w:rFonts w:ascii="Courier New" w:cs="Courier New" w:eastAsia="Courier New" w:hAnsi="Courier New"/>
                <w:color w:val="1A1A1A"/>
                <w:sz w:val="18"/>
                <w:szCs w:val="18"/>
              </w:rPr>
              <w:t xml:space="preserve">2. Qué dependencias necesito instalar</w:t>
            </w:r>
            <w:r>
              <w:br/>
            </w:r>
            <w:r>
              <w:rPr>
                <w:rFonts w:ascii="Courier New" w:cs="Courier New" w:eastAsia="Courier New" w:hAnsi="Courier New"/>
                <w:color w:val="1A1A1A"/>
                <w:sz w:val="18"/>
                <w:szCs w:val="18"/>
              </w:rPr>
              <w:t xml:space="preserve">3. Hay algo que pueda romper lo que ya funciona?</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Luego implementalo archivo por archivo.</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Cuando la IA pierde el contexto</w:t>
      </w:r>
    </w:p>
    <w:p>
      <w:pPr>
        <w:spacing w:after="80" w:before="80"/>
      </w:pPr>
      <w:r>
        <w:rPr>
          <w:rFonts w:ascii="Arial" w:cs="Arial" w:eastAsia="Arial" w:hAnsi="Arial"/>
          <w:sz w:val="22"/>
          <w:szCs w:val="22"/>
        </w:rPr>
        <w:t xml:space="preserve">Si la IA empieza a inventar rutas o nombres de archivos que no existen, es porque perdió el contexto. Refrescalo: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refrescar contexto</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[adjuntar: CONTEXT.md + app/ + components/]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Tenés acceso a la estructura actual del proyecto.</w:t>
            </w:r>
            <w:r>
              <w:br/>
            </w:r>
            <w:r>
              <w:rPr>
                <w:rFonts w:ascii="Courier New" w:cs="Courier New" w:eastAsia="Courier New" w:hAnsi="Courier New"/>
                <w:color w:val="1A1A1A"/>
                <w:sz w:val="18"/>
                <w:szCs w:val="18"/>
              </w:rPr>
              <w:t xml:space="preserve">Mirá los archivos adjuntos y asegurate de trabajar</w:t>
            </w:r>
            <w:r>
              <w:br/>
            </w:r>
            <w:r>
              <w:rPr>
                <w:rFonts w:ascii="Courier New" w:cs="Courier New" w:eastAsia="Courier New" w:hAnsi="Courier New"/>
                <w:color w:val="1A1A1A"/>
                <w:sz w:val="18"/>
                <w:szCs w:val="18"/>
              </w:rPr>
              <w:t xml:space="preserve">sobre lo que existe, no sobre lo que asumís.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Con eso en mente: [repetí tu pedido]</w:t>
            </w:r>
          </w:p>
        </w:tc>
      </w:tr>
    </w:tbl>
    <w:p>
      <w:pPr>
        <w:spacing w:after="0" w:before="160"/>
      </w:pPr>
      <w:r>
        <w:t xml:space="preserve"/>
      </w:r>
    </w:p>
    <w:p>
      <w:pPr>
        <w:pStyle w:val="Heading2"/>
        <w:spacing w:after="120" w:before="260"/>
      </w:pPr>
      <w:r>
        <w:rPr>
          <w:rFonts w:ascii="Arial" w:cs="Arial" w:eastAsia="Arial" w:hAnsi="Arial"/>
          <w:b/>
          <w:bCs/>
          <w:color w:val="2E5C8A"/>
          <w:sz w:val="26"/>
          <w:szCs w:val="26"/>
        </w:rPr>
        <w:t xml:space="preserve">Cuando la respuesta se cortó</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80"/>
              <w:left w:type="dxa" w:w="200"/>
              <w:bottom w:type="dxa" w:w="80"/>
              <w:right w:type="dxa" w:w="200"/>
            </w:tcMar>
          </w:tcPr>
          <w:p>
            <w:r>
              <w:rPr>
                <w:rFonts w:ascii="Arial" w:cs="Arial" w:eastAsia="Arial" w:hAnsi="Arial"/>
                <w:b/>
                <w:bCs/>
                <w:color w:val="6BA3D0"/>
                <w:sz w:val="18"/>
                <w:szCs w:val="18"/>
              </w:rPr>
              <w:t xml:space="preserve">PROMPT — respuesta incompleta</w:t>
            </w:r>
          </w:p>
        </w:tc>
      </w:tr>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r>
              <w:rPr>
                <w:rFonts w:ascii="Courier New" w:cs="Courier New" w:eastAsia="Courier New" w:hAnsi="Courier New"/>
                <w:color w:val="1A1A1A"/>
                <w:sz w:val="18"/>
                <w:szCs w:val="18"/>
              </w:rPr>
              <w:t xml:space="preserve">Continuá desde donde cortaste.</w:t>
            </w:r>
            <w:r>
              <w:br/>
            </w:r>
            <w:r>
              <w:rPr>
                <w:rFonts w:ascii="Courier New" w:cs="Courier New" w:eastAsia="Courier New" w:hAnsi="Courier New"/>
                <w:color w:val="1A1A1A"/>
                <w:sz w:val="18"/>
                <w:szCs w:val="18"/>
              </w:rPr>
              <w:t xml:space="preserve">No repitas lo anterior, seguí exactamente</w:t>
            </w:r>
            <w:r>
              <w:br/>
            </w:r>
            <w:r>
              <w:rPr>
                <w:rFonts w:ascii="Courier New" w:cs="Courier New" w:eastAsia="Courier New" w:hAnsi="Courier New"/>
                <w:color w:val="1A1A1A"/>
                <w:sz w:val="18"/>
                <w:szCs w:val="18"/>
              </w:rPr>
              <w:t xml:space="preserve">desde la última línea que escribiste.</w:t>
            </w:r>
          </w:p>
        </w:tc>
      </w:tr>
    </w:tbl>
    <w:p>
      <w:pPr>
        <w:spacing w:after="0" w:before="200"/>
      </w:pPr>
      <w:r>
        <w:t xml:space="preserve"/>
      </w:r>
    </w:p>
    <w:p>
      <w:pPr>
        <w:spacing w:after="0" w:before="400"/>
        <w:jc w:val="center"/>
      </w:pPr>
      <w:r>
        <w:rPr>
          <w:rFonts w:ascii="Arial" w:cs="Arial" w:eastAsia="Arial" w:hAnsi="Arial"/>
          <w:i/>
          <w:iCs/>
          <w:color w:val="999999"/>
          <w:sz w:val="18"/>
          <w:szCs w:val="18"/>
        </w:rPr>
        <w:t xml:space="preserve">Gustavo — MGA Informática  |  2026  |  Guía de Desarrollo con IA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2026-04-30T14:52:21.966Z</dcterms:created>
  <dcterms:modified xsi:type="dcterms:W3CDTF">2026-04-30T14:52:21.966Z</dcterms:modified>
</cp:coreProperties>
</file>

<file path=docProps/custom.xml><?xml version="1.0" encoding="utf-8"?>
<Properties xmlns="http://schemas.openxmlformats.org/officeDocument/2006/custom-properties" xmlns:vt="http://schemas.openxmlformats.org/officeDocument/2006/docPropsVTypes"/>
</file>