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B78" w:rsidRDefault="000A7524">
      <w:pPr>
        <w:spacing w:after="2594" w:line="265" w:lineRule="auto"/>
        <w:ind w:left="103" w:right="0"/>
        <w:jc w:val="center"/>
      </w:pPr>
      <w:r>
        <w:rPr>
          <w:color w:val="000000"/>
        </w:rPr>
        <w:t xml:space="preserve">FACULDADE </w:t>
      </w:r>
      <w:r w:rsidR="00284FE6">
        <w:rPr>
          <w:color w:val="000000"/>
        </w:rPr>
        <w:t>ALFA DE UMUARAMA</w:t>
      </w:r>
    </w:p>
    <w:p w:rsidR="00640B78" w:rsidRDefault="00284FE6">
      <w:pPr>
        <w:spacing w:after="2594" w:line="265" w:lineRule="auto"/>
        <w:ind w:left="103" w:right="1"/>
        <w:jc w:val="center"/>
      </w:pPr>
      <w:r>
        <w:rPr>
          <w:color w:val="000000"/>
        </w:rPr>
        <w:t>NOME DO ALUNO</w:t>
      </w:r>
    </w:p>
    <w:p w:rsidR="00640B78" w:rsidRPr="00317775" w:rsidRDefault="000A7524" w:rsidP="00317775">
      <w:pPr>
        <w:pStyle w:val="SemEspaamento"/>
        <w:ind w:left="0"/>
        <w:jc w:val="center"/>
      </w:pPr>
      <w:r w:rsidRPr="00317775">
        <w:t>ESTUDO DE CASO DE METODOLOGIAS HÍBRIDAS DE</w:t>
      </w:r>
    </w:p>
    <w:p w:rsidR="00640B78" w:rsidRDefault="000A7524" w:rsidP="00317775">
      <w:pPr>
        <w:pStyle w:val="SemEspaamento"/>
        <w:ind w:left="0"/>
        <w:jc w:val="center"/>
      </w:pPr>
      <w:r>
        <w:t>DESENVOLVIMENTO DE SOFTWARE EM UMA</w:t>
      </w:r>
    </w:p>
    <w:p w:rsidR="00640B78" w:rsidRDefault="000A7524" w:rsidP="00317775">
      <w:pPr>
        <w:pStyle w:val="SemEspaamento"/>
        <w:ind w:left="0"/>
        <w:jc w:val="center"/>
      </w:pPr>
      <w:r>
        <w:t xml:space="preserve">EMPRESA DE </w:t>
      </w:r>
      <w:r w:rsidR="00284FE6">
        <w:t>UMUARAMA</w:t>
      </w:r>
      <w:r>
        <w:t xml:space="preserve"> - PR</w:t>
      </w: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317775" w:rsidRDefault="00317775">
      <w:pPr>
        <w:spacing w:after="110" w:line="265" w:lineRule="auto"/>
        <w:ind w:left="103" w:right="0"/>
        <w:jc w:val="center"/>
        <w:rPr>
          <w:color w:val="000000"/>
        </w:rPr>
      </w:pPr>
    </w:p>
    <w:p w:rsidR="00640B78" w:rsidRDefault="00284FE6">
      <w:pPr>
        <w:spacing w:after="110" w:line="265" w:lineRule="auto"/>
        <w:ind w:left="103" w:right="0"/>
        <w:jc w:val="center"/>
      </w:pPr>
      <w:r>
        <w:rPr>
          <w:color w:val="000000"/>
        </w:rPr>
        <w:t>Umuarama</w:t>
      </w:r>
    </w:p>
    <w:p w:rsidR="00640B78" w:rsidRDefault="000A7524">
      <w:pPr>
        <w:spacing w:after="2594" w:line="265" w:lineRule="auto"/>
        <w:ind w:left="103" w:right="96"/>
        <w:jc w:val="center"/>
      </w:pPr>
      <w:r>
        <w:rPr>
          <w:color w:val="000000"/>
        </w:rPr>
        <w:t>201</w:t>
      </w:r>
      <w:r w:rsidR="00F82CFA">
        <w:rPr>
          <w:color w:val="000000"/>
        </w:rPr>
        <w:t>8</w:t>
      </w:r>
    </w:p>
    <w:p w:rsidR="00640B78" w:rsidRDefault="00284FE6" w:rsidP="00317775">
      <w:pPr>
        <w:spacing w:after="2904"/>
        <w:ind w:right="4"/>
        <w:jc w:val="center"/>
      </w:pPr>
      <w:r>
        <w:rPr>
          <w:color w:val="000000"/>
        </w:rPr>
        <w:lastRenderedPageBreak/>
        <w:t>NOME DO ALUNO</w:t>
      </w:r>
    </w:p>
    <w:p w:rsidR="00317775" w:rsidRDefault="00317775" w:rsidP="00317775">
      <w:pPr>
        <w:jc w:val="center"/>
      </w:pPr>
      <w:r w:rsidRPr="00317775">
        <w:t>ESTUDO DE CASO DE METODOLOGIAS</w:t>
      </w:r>
      <w:r>
        <w:t xml:space="preserve"> HÍBRIDAS DE </w:t>
      </w:r>
    </w:p>
    <w:p w:rsidR="00640B78" w:rsidRDefault="00317775" w:rsidP="00317775">
      <w:pPr>
        <w:jc w:val="center"/>
      </w:pPr>
      <w:r>
        <w:t xml:space="preserve">DESENVOLVIMENTO DE </w:t>
      </w:r>
      <w:r w:rsidRPr="00317775">
        <w:t xml:space="preserve">SOFTWARE EM UMA EMPRESA DE UMUARAMA </w:t>
      </w:r>
      <w:r>
        <w:t>–</w:t>
      </w:r>
      <w:r w:rsidRPr="00317775">
        <w:t xml:space="preserve"> PR</w:t>
      </w:r>
    </w:p>
    <w:p w:rsidR="00317775" w:rsidRDefault="00317775"/>
    <w:p w:rsidR="00317775" w:rsidRDefault="00317775"/>
    <w:p w:rsidR="00317775" w:rsidRDefault="00317775"/>
    <w:p w:rsidR="00317775" w:rsidRDefault="00317775"/>
    <w:p w:rsidR="00317775" w:rsidRDefault="00317775"/>
    <w:p w:rsidR="00317775" w:rsidRDefault="00317775"/>
    <w:p w:rsidR="00640B78" w:rsidRDefault="000A7524">
      <w:pPr>
        <w:spacing w:after="828" w:line="240" w:lineRule="auto"/>
        <w:ind w:left="3970" w:right="4"/>
      </w:pPr>
      <w:r>
        <w:rPr>
          <w:color w:val="000000"/>
        </w:rPr>
        <w:t xml:space="preserve">Projeto de pesquisa apresentado como requisito para aprovação na disciplina de </w:t>
      </w:r>
      <w:r w:rsidR="00317775">
        <w:rPr>
          <w:color w:val="000000"/>
        </w:rPr>
        <w:t xml:space="preserve">Metodologia de </w:t>
      </w:r>
      <w:r>
        <w:rPr>
          <w:color w:val="000000"/>
        </w:rPr>
        <w:t xml:space="preserve">Projetos na Faculdade </w:t>
      </w:r>
      <w:r w:rsidR="00317775">
        <w:rPr>
          <w:color w:val="000000"/>
        </w:rPr>
        <w:t>Alfa de Umuarama.</w:t>
      </w:r>
      <w:r>
        <w:rPr>
          <w:color w:val="000000"/>
        </w:rPr>
        <w:t xml:space="preserve"> </w:t>
      </w:r>
    </w:p>
    <w:p w:rsidR="00640B78" w:rsidRDefault="000A7524">
      <w:pPr>
        <w:spacing w:after="3566" w:line="259" w:lineRule="auto"/>
        <w:ind w:left="0" w:right="435" w:firstLine="0"/>
        <w:jc w:val="right"/>
      </w:pPr>
      <w:r>
        <w:rPr>
          <w:color w:val="000000"/>
        </w:rPr>
        <w:t xml:space="preserve">Orientador: Prof. </w:t>
      </w:r>
      <w:r w:rsidR="00317775">
        <w:rPr>
          <w:color w:val="000000"/>
        </w:rPr>
        <w:t>NOME DO PROFESSOR</w:t>
      </w:r>
    </w:p>
    <w:p w:rsidR="00640B78" w:rsidRDefault="00317775" w:rsidP="00317775">
      <w:pPr>
        <w:spacing w:after="116" w:line="259" w:lineRule="auto"/>
        <w:ind w:right="4"/>
        <w:jc w:val="center"/>
      </w:pPr>
      <w:r>
        <w:rPr>
          <w:color w:val="000000"/>
        </w:rPr>
        <w:t>Umuarama</w:t>
      </w:r>
    </w:p>
    <w:p w:rsidR="00640B78" w:rsidRDefault="00F82CFA" w:rsidP="00317775">
      <w:pPr>
        <w:spacing w:after="3" w:line="259" w:lineRule="auto"/>
        <w:ind w:right="4"/>
        <w:jc w:val="center"/>
      </w:pPr>
      <w:r>
        <w:rPr>
          <w:color w:val="000000"/>
        </w:rPr>
        <w:t>2018</w:t>
      </w:r>
    </w:p>
    <w:p w:rsidR="00317775" w:rsidRPr="00317775" w:rsidRDefault="00317775" w:rsidP="00317775">
      <w:pPr>
        <w:pStyle w:val="CabealhodoSumrio"/>
        <w:jc w:val="center"/>
        <w:rPr>
          <w:rFonts w:ascii="Arial" w:hAnsi="Arial" w:cs="Arial"/>
          <w:b/>
          <w:color w:val="000000"/>
        </w:rPr>
      </w:pPr>
      <w:r>
        <w:rPr>
          <w:b/>
          <w:color w:val="000000"/>
        </w:rPr>
        <w:br w:type="page"/>
      </w:r>
      <w:r w:rsidRPr="00317775">
        <w:rPr>
          <w:rFonts w:ascii="Arial" w:hAnsi="Arial" w:cs="Arial"/>
          <w:b/>
          <w:color w:val="000000"/>
          <w:sz w:val="24"/>
        </w:rPr>
        <w:lastRenderedPageBreak/>
        <w:t>SUMÁRIO</w:t>
      </w:r>
    </w:p>
    <w:sdt>
      <w:sdtPr>
        <w:rPr>
          <w:rFonts w:ascii="Arial" w:eastAsia="Arial" w:hAnsi="Arial" w:cs="Arial"/>
          <w:color w:val="333333"/>
          <w:sz w:val="24"/>
          <w:szCs w:val="22"/>
        </w:rPr>
        <w:id w:val="-176879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7775" w:rsidRDefault="00317775">
          <w:pPr>
            <w:pStyle w:val="CabealhodoSumrio"/>
          </w:pPr>
        </w:p>
        <w:p w:rsidR="00317775" w:rsidRDefault="00317775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16473" w:history="1">
            <w:r w:rsidRPr="004E3C7C">
              <w:rPr>
                <w:rStyle w:val="Hyperlink"/>
                <w:bCs/>
                <w:noProof/>
                <w:u w:color="000000"/>
              </w:rPr>
              <w:t>1)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E3C7C">
              <w:rPr>
                <w:rStyle w:val="Hyperlink"/>
                <w:noProof/>
              </w:rPr>
              <w:t>DADOS DE IDENTIFICAÇÃO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_Toc496916473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4" w:history="1">
            <w:r w:rsidR="00317775" w:rsidRPr="004E3C7C">
              <w:rPr>
                <w:rStyle w:val="Hyperlink"/>
                <w:bCs/>
                <w:noProof/>
                <w:u w:color="000000"/>
              </w:rPr>
              <w:t>2)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TEMA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_Toc496916474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4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5" w:history="1">
            <w:r w:rsidR="00317775" w:rsidRPr="004E3C7C">
              <w:rPr>
                <w:rStyle w:val="Hyperlink"/>
                <w:bCs/>
                <w:noProof/>
                <w:u w:color="000000"/>
              </w:rPr>
              <w:t>3)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DELIMITAÇÃO DO TEMA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_Toc496916475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4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6" w:history="1">
            <w:r w:rsidR="00317775" w:rsidRPr="004E3C7C">
              <w:rPr>
                <w:rStyle w:val="Hyperlink"/>
                <w:bCs/>
                <w:noProof/>
                <w:u w:color="000000"/>
              </w:rPr>
              <w:t>4)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FORMULAÇÃO DO PROBLEMA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_Toc496916476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4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7" w:history="1">
            <w:r w:rsidR="00317775" w:rsidRPr="004E3C7C">
              <w:rPr>
                <w:rStyle w:val="Hyperlink"/>
                <w:bCs/>
                <w:noProof/>
                <w:u w:color="000000"/>
              </w:rPr>
              <w:t>5)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JUSTIFICATIVA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_Toc496916477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4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78" w:history="1">
            <w:r w:rsidR="00317775" w:rsidRPr="004E3C7C">
              <w:rPr>
                <w:rStyle w:val="Hyperlink"/>
                <w:bCs/>
                <w:noProof/>
                <w:u w:color="000000"/>
              </w:rPr>
              <w:t>6)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OBJETIVOS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_Toc496916478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5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79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6.1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OBJETIVO GERAL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_Toc496916479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5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0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6.2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OBJETIVOS ESPECÍFICOS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_Toc496916480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81" w:history="1">
            <w:r w:rsidR="00317775" w:rsidRPr="004E3C7C">
              <w:rPr>
                <w:rStyle w:val="Hyperlink"/>
                <w:bCs/>
                <w:noProof/>
                <w:u w:color="000000"/>
              </w:rPr>
              <w:t>7)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EMBASAMENTO TEÓRICO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_Toc496916481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2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7.1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FUNDAMENTAÇÃO TEÓRICA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_Toc496916482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3" w:history="1">
            <w:r w:rsidR="00317775" w:rsidRPr="004E3C7C">
              <w:rPr>
                <w:rStyle w:val="Hyperlink"/>
                <w:noProof/>
                <w:u w:color="000000"/>
              </w:rPr>
              <w:t>7.1.1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Medologias Ágeis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_Toc496916483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4" w:history="1">
            <w:r w:rsidR="00317775" w:rsidRPr="004E3C7C">
              <w:rPr>
                <w:rStyle w:val="Hyperlink"/>
                <w:noProof/>
                <w:u w:color="000000"/>
              </w:rPr>
              <w:t>7.1.2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SCRUM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_Toc496916484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9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5" w:history="1">
            <w:r w:rsidR="00317775" w:rsidRPr="004E3C7C">
              <w:rPr>
                <w:rStyle w:val="Hyperlink"/>
                <w:noProof/>
                <w:u w:color="000000"/>
              </w:rPr>
              <w:t>7.1.3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Lean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_Toc496916485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11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6" w:history="1">
            <w:r w:rsidR="00317775" w:rsidRPr="004E3C7C">
              <w:rPr>
                <w:rStyle w:val="Hyperlink"/>
                <w:noProof/>
                <w:u w:color="000000"/>
              </w:rPr>
              <w:t>7.1.4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Kanban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_Toc496916486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13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3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7" w:history="1">
            <w:r w:rsidR="00317775" w:rsidRPr="004E3C7C">
              <w:rPr>
                <w:rStyle w:val="Hyperlink"/>
                <w:noProof/>
                <w:u w:color="000000"/>
              </w:rPr>
              <w:t>7.1.5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Extreme Programming (XP)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_Toc496916487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14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88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7.2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REVISÃO BIBLIOGRÁFICA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_Toc496916488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89" w:history="1">
            <w:r w:rsidR="00317775" w:rsidRPr="004E3C7C">
              <w:rPr>
                <w:rStyle w:val="Hyperlink"/>
                <w:bCs/>
                <w:noProof/>
                <w:u w:color="000000"/>
              </w:rPr>
              <w:t>8)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METODOLOGIA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_Toc496916489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90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8.1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MÉTODO DE ABORDAGEM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_Toc496916490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16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2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96916491" w:history="1">
            <w:r w:rsidR="00317775" w:rsidRPr="004E3C7C">
              <w:rPr>
                <w:rStyle w:val="Hyperlink"/>
                <w:rFonts w:ascii="Courier New" w:eastAsia="Courier New" w:hAnsi="Courier New" w:cs="Courier New"/>
                <w:noProof/>
                <w:u w:color="000000"/>
              </w:rPr>
              <w:t>8.2</w:t>
            </w:r>
            <w:r w:rsidR="0031777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TÉCNICAS DE PESQUISA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_Toc496916491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17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92" w:history="1">
            <w:r w:rsidR="00317775" w:rsidRPr="004E3C7C">
              <w:rPr>
                <w:rStyle w:val="Hyperlink"/>
                <w:bCs/>
                <w:noProof/>
                <w:u w:color="000000"/>
              </w:rPr>
              <w:t>9)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CRONOGRAMA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_Toc496916492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17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EB4A63">
          <w:pPr>
            <w:pStyle w:val="Sumrio1"/>
            <w:tabs>
              <w:tab w:val="left" w:pos="591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96916493" w:history="1">
            <w:r w:rsidR="00317775" w:rsidRPr="004E3C7C">
              <w:rPr>
                <w:rStyle w:val="Hyperlink"/>
                <w:bCs/>
                <w:noProof/>
                <w:u w:color="000000"/>
              </w:rPr>
              <w:t>10)</w:t>
            </w:r>
            <w:r w:rsidR="00317775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317775" w:rsidRPr="004E3C7C">
              <w:rPr>
                <w:rStyle w:val="Hyperlink"/>
                <w:noProof/>
              </w:rPr>
              <w:t>REFERÊNCIAS</w:t>
            </w:r>
            <w:r w:rsidR="00317775">
              <w:rPr>
                <w:noProof/>
                <w:webHidden/>
              </w:rPr>
              <w:tab/>
            </w:r>
            <w:r w:rsidR="00317775">
              <w:rPr>
                <w:noProof/>
                <w:webHidden/>
              </w:rPr>
              <w:fldChar w:fldCharType="begin"/>
            </w:r>
            <w:r w:rsidR="00317775">
              <w:rPr>
                <w:noProof/>
                <w:webHidden/>
              </w:rPr>
              <w:instrText xml:space="preserve"> PAGEREF _Toc496916493 \h </w:instrText>
            </w:r>
            <w:r w:rsidR="00317775">
              <w:rPr>
                <w:noProof/>
                <w:webHidden/>
              </w:rPr>
            </w:r>
            <w:r w:rsidR="00317775">
              <w:rPr>
                <w:noProof/>
                <w:webHidden/>
              </w:rPr>
              <w:fldChar w:fldCharType="separate"/>
            </w:r>
            <w:r w:rsidR="00317775">
              <w:rPr>
                <w:noProof/>
                <w:webHidden/>
              </w:rPr>
              <w:t>17</w:t>
            </w:r>
            <w:r w:rsidR="00317775">
              <w:rPr>
                <w:noProof/>
                <w:webHidden/>
              </w:rPr>
              <w:fldChar w:fldCharType="end"/>
            </w:r>
          </w:hyperlink>
        </w:p>
        <w:p w:rsidR="00317775" w:rsidRDefault="00317775">
          <w:r>
            <w:rPr>
              <w:b/>
              <w:bCs/>
            </w:rPr>
            <w:fldChar w:fldCharType="end"/>
          </w:r>
        </w:p>
      </w:sdtContent>
    </w:sdt>
    <w:p w:rsidR="00317775" w:rsidRDefault="00317775">
      <w:pPr>
        <w:spacing w:after="160" w:line="259" w:lineRule="auto"/>
        <w:ind w:left="0" w:right="0" w:firstLine="0"/>
        <w:jc w:val="left"/>
        <w:rPr>
          <w:b/>
          <w:color w:val="000000"/>
        </w:rPr>
      </w:pPr>
      <w:r>
        <w:rPr>
          <w:b/>
          <w:color w:val="000000"/>
        </w:rPr>
        <w:br w:type="page"/>
      </w:r>
    </w:p>
    <w:p w:rsidR="00640B78" w:rsidRDefault="000A7524">
      <w:pPr>
        <w:pStyle w:val="Ttulo1"/>
        <w:spacing w:after="597"/>
        <w:ind w:left="705" w:right="366" w:hanging="720"/>
      </w:pPr>
      <w:bookmarkStart w:id="0" w:name="_Toc9221"/>
      <w:bookmarkStart w:id="1" w:name="_Toc496916473"/>
      <w:r>
        <w:lastRenderedPageBreak/>
        <w:t>DADOS DE IDENTIFICAÇÃO DO PROJETO</w:t>
      </w:r>
      <w:bookmarkEnd w:id="0"/>
      <w:bookmarkEnd w:id="1"/>
    </w:p>
    <w:p w:rsidR="00640B78" w:rsidRDefault="000A7524">
      <w:pPr>
        <w:spacing w:after="116" w:line="259" w:lineRule="auto"/>
        <w:ind w:left="550" w:right="4"/>
      </w:pPr>
      <w:r>
        <w:rPr>
          <w:color w:val="000000"/>
        </w:rPr>
        <w:t xml:space="preserve">Aluno Autor:  </w:t>
      </w:r>
      <w:r w:rsidR="00317775">
        <w:rPr>
          <w:color w:val="000000"/>
        </w:rPr>
        <w:t>Nome do Aluno</w:t>
      </w:r>
    </w:p>
    <w:p w:rsidR="00640B78" w:rsidRDefault="000A7524">
      <w:pPr>
        <w:spacing w:after="420"/>
        <w:ind w:left="550" w:right="4"/>
      </w:pPr>
      <w:bookmarkStart w:id="2" w:name="_GoBack"/>
      <w:bookmarkEnd w:id="2"/>
      <w:r>
        <w:rPr>
          <w:color w:val="000000"/>
        </w:rPr>
        <w:t xml:space="preserve">Linha de Pesquisa: Metodologias de </w:t>
      </w:r>
      <w:r w:rsidR="00317775">
        <w:rPr>
          <w:color w:val="000000"/>
        </w:rPr>
        <w:t>Desenvolvimento</w:t>
      </w:r>
      <w:r>
        <w:rPr>
          <w:color w:val="000000"/>
        </w:rPr>
        <w:t xml:space="preserve"> de Software</w:t>
      </w:r>
    </w:p>
    <w:p w:rsidR="00640B78" w:rsidRDefault="000A7524">
      <w:pPr>
        <w:pStyle w:val="Ttulo1"/>
        <w:spacing w:after="597"/>
        <w:ind w:left="705" w:right="366" w:hanging="720"/>
      </w:pPr>
      <w:bookmarkStart w:id="3" w:name="_Toc9222"/>
      <w:bookmarkStart w:id="4" w:name="_Toc496916474"/>
      <w:r>
        <w:t>TEMA</w:t>
      </w:r>
      <w:bookmarkEnd w:id="3"/>
      <w:bookmarkEnd w:id="4"/>
    </w:p>
    <w:p w:rsidR="00640B78" w:rsidRDefault="000A7524">
      <w:pPr>
        <w:spacing w:after="420"/>
        <w:ind w:left="550" w:right="4"/>
      </w:pPr>
      <w:r>
        <w:rPr>
          <w:color w:val="000000"/>
        </w:rPr>
        <w:t xml:space="preserve">Estudo de metodologias tradicionais e ágeis de Software. </w:t>
      </w:r>
    </w:p>
    <w:p w:rsidR="00640B78" w:rsidRDefault="000A7524">
      <w:pPr>
        <w:pStyle w:val="Ttulo1"/>
        <w:spacing w:after="597"/>
        <w:ind w:left="705" w:right="366" w:hanging="720"/>
      </w:pPr>
      <w:bookmarkStart w:id="5" w:name="_Toc9223"/>
      <w:bookmarkStart w:id="6" w:name="_Toc496916475"/>
      <w:r>
        <w:t>DELIMITAÇÃO DO TEMA</w:t>
      </w:r>
      <w:bookmarkEnd w:id="5"/>
      <w:bookmarkEnd w:id="6"/>
    </w:p>
    <w:p w:rsidR="00640B78" w:rsidRDefault="000A7524">
      <w:pPr>
        <w:spacing w:after="404"/>
        <w:ind w:left="-15" w:right="4" w:firstLine="540"/>
      </w:pPr>
      <w:r>
        <w:rPr>
          <w:color w:val="000000"/>
        </w:rPr>
        <w:t xml:space="preserve">Aplicação de metodologias híbridas de desenvolvimento de software em empresa do setor privado da região de </w:t>
      </w:r>
      <w:r w:rsidR="00317775">
        <w:rPr>
          <w:color w:val="000000"/>
        </w:rPr>
        <w:t>Umuarama</w:t>
      </w:r>
      <w:r>
        <w:rPr>
          <w:color w:val="000000"/>
        </w:rPr>
        <w:t xml:space="preserve"> – PR. </w:t>
      </w:r>
    </w:p>
    <w:p w:rsidR="00640B78" w:rsidRDefault="000A7524">
      <w:pPr>
        <w:pStyle w:val="Ttulo1"/>
        <w:spacing w:after="597"/>
        <w:ind w:left="705" w:right="366" w:hanging="720"/>
      </w:pPr>
      <w:bookmarkStart w:id="7" w:name="_Toc9224"/>
      <w:bookmarkStart w:id="8" w:name="_Toc496916476"/>
      <w:r>
        <w:t>FORMULAÇÃO DO PROBLEMA</w:t>
      </w:r>
      <w:bookmarkEnd w:id="7"/>
      <w:bookmarkEnd w:id="8"/>
    </w:p>
    <w:p w:rsidR="00640B78" w:rsidRDefault="000A7524">
      <w:pPr>
        <w:spacing w:after="543"/>
        <w:ind w:left="-15" w:right="4" w:firstLine="540"/>
      </w:pPr>
      <w:r>
        <w:rPr>
          <w:color w:val="000000"/>
        </w:rPr>
        <w:t>A utilização de metodologias híbridas durante o processo de desenvolvimento de software é vantajosa em relação à aplicação apenas de metodologias tradicionais ou ágeis?</w:t>
      </w:r>
    </w:p>
    <w:p w:rsidR="00640B78" w:rsidRDefault="000A7524">
      <w:pPr>
        <w:pStyle w:val="Ttulo1"/>
        <w:spacing w:after="577"/>
        <w:ind w:left="705" w:right="366" w:hanging="720"/>
      </w:pPr>
      <w:bookmarkStart w:id="9" w:name="_Toc496916477"/>
      <w:bookmarkStart w:id="10" w:name="_Toc9225"/>
      <w:r>
        <w:t>JUSTIFICATIVA</w:t>
      </w:r>
      <w:bookmarkEnd w:id="9"/>
      <w:r>
        <w:t xml:space="preserve"> </w:t>
      </w:r>
      <w:bookmarkEnd w:id="10"/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Uma das maiores dificuldades das empresas de software atualmente é conseguir estabelecer processos de trabalho que sejam viáveis e conciliá-los com as entregas acordadas e aguardadas pelos clientes.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Existem vários processos de desenvolvimento de software que buscam atender a essas necessidades, mas ainda assim, grande parte dos projetos de software ainda fracassam.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As metodologias tradicionais foram criadas e propostas a partir de modelos já conhecidos da Engenharia. As mais conhecidas, o modelo Cascata e o Modelo </w:t>
      </w:r>
      <w:r>
        <w:rPr>
          <w:color w:val="000000"/>
        </w:rPr>
        <w:lastRenderedPageBreak/>
        <w:t xml:space="preserve">Espiral, estão presentes no mercado desde os anos 70 e por muito tempo foram as únicas amplamente aceitas. Porém, a rigidez e a burocracia que tais métodos exigem passaram a dificultar o processo dinâmico e rápido no qual o desenvolvimento de software se tornou.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A partir de então engenheiros de software passaram a criar e buscar alternativas iterativas e mais leves de desenvolvimento, as quais entraram com força no cenário de software por volta dos anos 2000. A publicação dos 12 Princípios do Manifesto Ágil em 2001 veio para consolidar uma nova tendência no desenvolvimento de </w:t>
      </w:r>
      <w:r>
        <w:rPr>
          <w:i/>
          <w:color w:val="000000"/>
        </w:rPr>
        <w:t>softwares</w:t>
      </w:r>
      <w:r>
        <w:rPr>
          <w:color w:val="000000"/>
        </w:rPr>
        <w:t xml:space="preserve"> complexos, sugerindo metodologias e práticas para tornar o processo de desenvolvimento mais ágil, tais como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, Extreme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. A esses processos chamamos </w:t>
      </w:r>
      <w:r w:rsidR="00DB756F">
        <w:rPr>
          <w:color w:val="000000"/>
        </w:rPr>
        <w:t>Metodologias</w:t>
      </w:r>
      <w:r>
        <w:rPr>
          <w:color w:val="000000"/>
        </w:rPr>
        <w:t xml:space="preserve"> ágeis.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Porém, como os novos métodos muito pouco se assemelham aos processos já arraigados no desenvolvimento comercial de sistemas, houve certa resistência dos profissionais da área com relação à adoção das metodologias ágeis puramente aplicadas. </w:t>
      </w:r>
    </w:p>
    <w:p w:rsidR="00640B78" w:rsidRDefault="000A7524">
      <w:pPr>
        <w:spacing w:after="541"/>
        <w:ind w:left="-15" w:right="4" w:firstLine="708"/>
      </w:pPr>
      <w:r>
        <w:rPr>
          <w:color w:val="000000"/>
        </w:rPr>
        <w:t>Com este trabalho buscamos propor a prática de uma metodologia híbrida de software: a partir das técnicas tradicionais de desenvolvimento incorporamos algumas práticas ágeis de forma a alcançar um fluxo de trabalho sustentável.</w:t>
      </w:r>
    </w:p>
    <w:p w:rsidR="00640B78" w:rsidRDefault="000A7524">
      <w:pPr>
        <w:pStyle w:val="Ttulo1"/>
        <w:spacing w:after="597"/>
        <w:ind w:left="720" w:right="366" w:hanging="360"/>
      </w:pPr>
      <w:bookmarkStart w:id="11" w:name="_Toc496916478"/>
      <w:bookmarkStart w:id="12" w:name="_Toc9226"/>
      <w:r>
        <w:t>OBJETIVOS</w:t>
      </w:r>
      <w:bookmarkEnd w:id="11"/>
      <w:r>
        <w:t xml:space="preserve"> </w:t>
      </w:r>
      <w:bookmarkEnd w:id="12"/>
    </w:p>
    <w:p w:rsidR="00640B78" w:rsidRDefault="000A7524">
      <w:pPr>
        <w:pStyle w:val="Ttulo2"/>
        <w:spacing w:after="521"/>
        <w:ind w:left="561" w:right="4" w:hanging="576"/>
      </w:pPr>
      <w:bookmarkStart w:id="13" w:name="_Toc496916479"/>
      <w:bookmarkStart w:id="14" w:name="_Toc9227"/>
      <w:r>
        <w:t>OBJETIVO GERAL</w:t>
      </w:r>
      <w:bookmarkEnd w:id="13"/>
      <w:r>
        <w:t xml:space="preserve"> </w:t>
      </w:r>
      <w:bookmarkEnd w:id="14"/>
    </w:p>
    <w:p w:rsidR="00640B78" w:rsidRDefault="000A7524">
      <w:pPr>
        <w:spacing w:after="473"/>
        <w:ind w:left="-15" w:right="4" w:firstLine="578"/>
      </w:pPr>
      <w:r>
        <w:rPr>
          <w:color w:val="000000"/>
        </w:rPr>
        <w:t xml:space="preserve">Compreender as principais metodologias de software utilizadas atualmente no mercado: Modelo Cascata, Espiral, modelo em V,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Lean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Kanban</w:t>
      </w:r>
      <w:proofErr w:type="spellEnd"/>
      <w:r>
        <w:rPr>
          <w:color w:val="000000"/>
        </w:rPr>
        <w:t xml:space="preserve">, Extreme </w:t>
      </w:r>
      <w:proofErr w:type="spellStart"/>
      <w:r>
        <w:rPr>
          <w:color w:val="000000"/>
        </w:rPr>
        <w:t>Programing</w:t>
      </w:r>
      <w:proofErr w:type="spellEnd"/>
      <w:r>
        <w:rPr>
          <w:color w:val="000000"/>
        </w:rPr>
        <w:t>.</w:t>
      </w:r>
    </w:p>
    <w:p w:rsidR="00640B78" w:rsidRDefault="000A7524">
      <w:pPr>
        <w:pStyle w:val="Ttulo2"/>
        <w:spacing w:line="259" w:lineRule="auto"/>
        <w:ind w:left="561" w:right="4" w:hanging="576"/>
      </w:pPr>
      <w:bookmarkStart w:id="15" w:name="_Toc9228"/>
      <w:bookmarkStart w:id="16" w:name="_Toc496916480"/>
      <w:r>
        <w:t>OBJETIVOS ESPECÍFICOS</w:t>
      </w:r>
      <w:bookmarkEnd w:id="15"/>
      <w:bookmarkEnd w:id="16"/>
    </w:p>
    <w:p w:rsidR="00640B78" w:rsidRDefault="000A7524">
      <w:pPr>
        <w:numPr>
          <w:ilvl w:val="0"/>
          <w:numId w:val="1"/>
        </w:numPr>
        <w:spacing w:after="29"/>
        <w:ind w:right="4" w:hanging="360"/>
      </w:pPr>
      <w:r>
        <w:rPr>
          <w:color w:val="000000"/>
        </w:rPr>
        <w:t>Estudar a aplicação das metodologias tradicionais de desenvolvimento de software.</w:t>
      </w:r>
    </w:p>
    <w:p w:rsidR="00640B78" w:rsidRDefault="000A7524">
      <w:pPr>
        <w:numPr>
          <w:ilvl w:val="0"/>
          <w:numId w:val="1"/>
        </w:numPr>
        <w:spacing w:after="30" w:line="433" w:lineRule="auto"/>
        <w:ind w:right="4" w:hanging="360"/>
      </w:pPr>
      <w:r>
        <w:rPr>
          <w:color w:val="000000"/>
        </w:rPr>
        <w:lastRenderedPageBreak/>
        <w:t>Estudar as técnicas de metodologias ágeis disponíveis e as vantagens propostas dessas práticas.</w:t>
      </w:r>
    </w:p>
    <w:p w:rsidR="00640B78" w:rsidRDefault="000A7524">
      <w:pPr>
        <w:numPr>
          <w:ilvl w:val="0"/>
          <w:numId w:val="1"/>
        </w:numPr>
        <w:spacing w:after="206" w:line="259" w:lineRule="auto"/>
        <w:ind w:right="4" w:hanging="360"/>
      </w:pPr>
      <w:r>
        <w:rPr>
          <w:color w:val="000000"/>
        </w:rPr>
        <w:t xml:space="preserve">Incorporar técnicas ágeis no fluxo de trabalho tradicional. </w:t>
      </w:r>
    </w:p>
    <w:p w:rsidR="00640B78" w:rsidRDefault="000A7524">
      <w:pPr>
        <w:numPr>
          <w:ilvl w:val="0"/>
          <w:numId w:val="1"/>
        </w:numPr>
        <w:spacing w:after="547" w:line="433" w:lineRule="auto"/>
        <w:ind w:right="4" w:hanging="360"/>
      </w:pPr>
      <w:r>
        <w:rPr>
          <w:color w:val="000000"/>
        </w:rPr>
        <w:t>Propor a aplicação da metodologia híbrida em uma empresa do setor privado de desenvolvimento de software.</w:t>
      </w:r>
    </w:p>
    <w:p w:rsidR="00640B78" w:rsidRDefault="000A7524">
      <w:pPr>
        <w:pStyle w:val="Ttulo1"/>
        <w:spacing w:after="600"/>
        <w:ind w:left="705" w:right="366" w:hanging="720"/>
      </w:pPr>
      <w:bookmarkStart w:id="17" w:name="_Toc9229"/>
      <w:bookmarkStart w:id="18" w:name="_Toc496916481"/>
      <w:r>
        <w:t>EMBASAMENTO TEÓRICO</w:t>
      </w:r>
      <w:bookmarkEnd w:id="17"/>
      <w:bookmarkEnd w:id="18"/>
    </w:p>
    <w:p w:rsidR="00640B78" w:rsidRDefault="000A7524">
      <w:pPr>
        <w:pStyle w:val="Ttulo2"/>
        <w:spacing w:after="555"/>
        <w:ind w:left="561" w:right="4" w:hanging="576"/>
      </w:pPr>
      <w:bookmarkStart w:id="19" w:name="_Toc496916482"/>
      <w:bookmarkStart w:id="20" w:name="_Toc9230"/>
      <w:r>
        <w:t>FUNDAMENTAÇÃO TEÓRICA</w:t>
      </w:r>
      <w:bookmarkEnd w:id="19"/>
      <w:r>
        <w:t xml:space="preserve"> </w:t>
      </w:r>
      <w:bookmarkEnd w:id="20"/>
    </w:p>
    <w:p w:rsidR="00640B78" w:rsidRDefault="000A7524">
      <w:pPr>
        <w:pStyle w:val="Ttulo3"/>
        <w:spacing w:after="490"/>
        <w:ind w:left="705" w:right="4" w:hanging="720"/>
      </w:pPr>
      <w:bookmarkStart w:id="21" w:name="_Toc9231"/>
      <w:bookmarkStart w:id="22" w:name="_Toc496916483"/>
      <w:proofErr w:type="spellStart"/>
      <w:r>
        <w:rPr>
          <w:color w:val="000000"/>
        </w:rPr>
        <w:t>Medologias</w:t>
      </w:r>
      <w:proofErr w:type="spellEnd"/>
      <w:r>
        <w:rPr>
          <w:color w:val="000000"/>
        </w:rPr>
        <w:t xml:space="preserve"> Ágeis</w:t>
      </w:r>
      <w:bookmarkEnd w:id="21"/>
      <w:bookmarkEnd w:id="22"/>
    </w:p>
    <w:p w:rsidR="00640B78" w:rsidRDefault="000A7524">
      <w:pPr>
        <w:ind w:left="0" w:right="6" w:firstLine="708"/>
      </w:pPr>
      <w:r>
        <w:t xml:space="preserve">STELLMAN e GREENE (2015) definem Ágil como um conjunto de métodos e metodologias que auxiliam um time a pensar de forma mais efetiva, a trabalhar de forma mais eficiente e a tomar decisões melhor. Esses métodos e metodologias se tratam não apenas do espectro da codificação do software, como também da análise das necessidades e do software, da arquitetura, do gerenciamento e da melhoria de processos definidos em processos tradicionais de desenvolvimento. </w:t>
      </w:r>
    </w:p>
    <w:p w:rsidR="00640B78" w:rsidRDefault="000A7524">
      <w:pPr>
        <w:ind w:left="0" w:right="6" w:firstLine="708"/>
      </w:pPr>
      <w:r>
        <w:t>Junto dessas práticas ágeis, STELLMAN e GREENE ainda enfatizam que um ponto importante e crucial para que times ágeis tenham sucesso é a mudança de mentalidade da equipe. As pessoas envolvidas precisam compreender e viver as mudanças propostas, acreditar que estão agindo de forma a buscar uma melhoria substancial de resultados da empresa.</w:t>
      </w:r>
    </w:p>
    <w:p w:rsidR="00640B78" w:rsidRDefault="000A7524">
      <w:pPr>
        <w:ind w:left="0" w:right="6" w:firstLine="708"/>
      </w:pPr>
      <w:r>
        <w:t xml:space="preserve">Por isso, no Manifesto para Desenvolvimento Ágil de </w:t>
      </w:r>
      <w:r>
        <w:rPr>
          <w:i/>
        </w:rPr>
        <w:t>Software</w:t>
      </w:r>
      <w:r>
        <w:t xml:space="preserve">, BECK et </w:t>
      </w:r>
      <w:proofErr w:type="spellStart"/>
      <w:r>
        <w:t>at</w:t>
      </w:r>
      <w:proofErr w:type="spellEnd"/>
      <w:r>
        <w:t xml:space="preserve"> (2001) definiram os valores que são necessários para uma equipe ágil conforme a Figura 1. Os valores tradicionais representados à direita são importantes e podem fazer parte dos processos ágeis, porém os valores à esquerda representam aqueles que são mais valorizados e buscados. </w:t>
      </w:r>
    </w:p>
    <w:p w:rsidR="00640B78" w:rsidRDefault="000A7524">
      <w:pPr>
        <w:ind w:left="0" w:right="6" w:firstLine="708"/>
      </w:pPr>
      <w:r>
        <w:lastRenderedPageBreak/>
        <w:t xml:space="preserve">Indivíduos e interações mais que processos e ferramentas: As pessoas são a parte mais importante do desenvolvimento de sistemas. É nelas e no trabalho que desempenham que as metodologias ágeis focam. Processos e ferramentas estruturados são bons e podem auxiliar no gerenciamento dessas pessoas, mas não devem ser o centro das atenções dentro de um projeto, pois senão poderá resultar em um fluxo engessado, ineficiente e que não faz sentido para partes envolvidas. </w:t>
      </w:r>
    </w:p>
    <w:p w:rsidR="00640B78" w:rsidRDefault="000A7524">
      <w:pPr>
        <w:spacing w:after="288" w:line="259" w:lineRule="auto"/>
        <w:ind w:left="648" w:right="0" w:firstLine="0"/>
        <w:jc w:val="left"/>
      </w:pPr>
      <w:r>
        <w:rPr>
          <w:noProof/>
        </w:rPr>
        <w:drawing>
          <wp:inline distT="0" distB="0" distL="0" distR="0" wp14:anchorId="2714A9E5" wp14:editId="5EC68264">
            <wp:extent cx="4933950" cy="3700780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78" w:rsidRDefault="000A7524">
      <w:pPr>
        <w:spacing w:after="392" w:line="259" w:lineRule="auto"/>
        <w:ind w:left="630" w:right="0" w:firstLine="0"/>
        <w:jc w:val="left"/>
      </w:pPr>
      <w:r>
        <w:rPr>
          <w:rFonts w:ascii="Times New Roman" w:eastAsia="Times New Roman" w:hAnsi="Times New Roman" w:cs="Times New Roman"/>
          <w:i/>
          <w:color w:val="000000"/>
        </w:rPr>
        <w:t>Figura 1: Valores do Desenvolvimento Ágil</w:t>
      </w:r>
    </w:p>
    <w:p w:rsidR="00640B78" w:rsidRDefault="000A7524">
      <w:pPr>
        <w:ind w:left="0" w:right="6" w:firstLine="708"/>
      </w:pPr>
      <w:r>
        <w:t xml:space="preserve">Sistema no ar mais que documentação abrangente: Ao contrário do que se acredita, as metodologias ágeis não pregam que não deve haver documentação nos projetos ágeis. Deve haver a documentação que for essencial para que a equipe e o cliente possam se comunicar. Porém, a quantidade e a profundidade desses documentos não são </w:t>
      </w:r>
      <w:r w:rsidR="00DB756F">
        <w:t>determinadas</w:t>
      </w:r>
      <w:r>
        <w:t xml:space="preserve"> por processos tradicionais de desenvolvimento e análise, mas são negociados conforme a necessidade do projeto sendo desenvolvido. Ter um sistema em funcionamento agrega muito mais valor ao cliente do que intermináveis páginas de documentação que não serão utilizadas ou lidas.</w:t>
      </w:r>
    </w:p>
    <w:p w:rsidR="00640B78" w:rsidRDefault="000A7524">
      <w:pPr>
        <w:ind w:left="0" w:right="6" w:firstLine="708"/>
      </w:pPr>
      <w:r>
        <w:lastRenderedPageBreak/>
        <w:t>Colaboração com o cliente mais que negociação de contratos: O cliente é aquele que melhor compreende quais os problemas que devem ser resolvidos, quais necessidades devem ser atendidas e quais as melhorias que podem ser implantadas no seu ambiente de trabalho. Trazê-lo para mais perto do time de desenvolvimento auxilia a equipe a não perder o foco do que deve ser entregue e do que é realmente importante para o produto final.</w:t>
      </w:r>
    </w:p>
    <w:p w:rsidR="00640B78" w:rsidRDefault="000A7524">
      <w:pPr>
        <w:ind w:left="0" w:right="6" w:firstLine="708"/>
      </w:pPr>
      <w:r>
        <w:t>Responder às mudanças mais que seguir um planejamento: As necessidades do cliente evoluem conforme seu negócio prospera, e é comum que os requisitos de um sistema se alterem conforme o projeto acontece. Ser capaz de entender as necessidades em transformação do cliente durante o período de implementação do sistema é importante para o sucesso do projeto. Insistir em desenvolver um sistema baseado em um planejamento e escopo definidos previamente em contrato, que logo se torna obsoleto, eventualmente irá resultar em um sistema que não atende o cliente.</w:t>
      </w:r>
    </w:p>
    <w:p w:rsidR="00640B78" w:rsidRDefault="000A7524">
      <w:pPr>
        <w:spacing w:after="141" w:line="259" w:lineRule="auto"/>
        <w:ind w:left="0" w:right="103" w:firstLine="0"/>
        <w:jc w:val="right"/>
      </w:pPr>
      <w:r>
        <w:t xml:space="preserve">Além destes valores, foram também definidos 12 princípios no Manifesto Ágil: 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Nossa maior prioridade é satisfazer o cliente por meio da entrega contínua e adiantada de software com valor agregado.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 xml:space="preserve">Mudanças nos requisitos são bem-vindas, mesmo tardiamente no desenvolvimento. 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Processos ágeis tiram vantagem das mudanças visando vantagem competitiva para o cliente.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Entregar frequentemente software funcionando, de poucas semanas a poucos meses, com preferência à menor escala de tempo.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Pessoas de negócio e desenvolvedores devem trabalhar diariamente em conjunto por todo o projeto.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Construa projetos em torno de indivíduos motivados. Dê a eles o ambiente e o suporte necessário e confie neles para fazer o trabalho.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O método mais eficiente e eficaz de transmitir informações para e entre uma equipe de desenvolvimento é através de conversa face a face.</w:t>
      </w:r>
    </w:p>
    <w:p w:rsidR="00640B78" w:rsidRDefault="000A7524">
      <w:pPr>
        <w:numPr>
          <w:ilvl w:val="0"/>
          <w:numId w:val="2"/>
        </w:numPr>
        <w:spacing w:after="156" w:line="259" w:lineRule="auto"/>
        <w:ind w:right="6" w:hanging="360"/>
      </w:pPr>
      <w:r>
        <w:t>Software funcionando é a medida primária de progresso.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lastRenderedPageBreak/>
        <w:t>Os processos ágeis promovem desenvolvimento sustentável. Os patrocinadores, desenvolvedores e usuários devem ser capazes de manter um ritmo constante indefinidamente.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Contínua atenção à excelência técnica e bom design aumenta a agilidade.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Simplicidade – a arte de maximizar a quantidade de trabalho não realizado – é essencial.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 xml:space="preserve">As melhores arquiteturas, requisitos e designs emergem de equipes </w:t>
      </w:r>
      <w:r w:rsidR="00DB756F">
        <w:t>auto organizáveis</w:t>
      </w:r>
      <w:r>
        <w:t>.</w:t>
      </w:r>
    </w:p>
    <w:p w:rsidR="00640B78" w:rsidRDefault="000A7524">
      <w:pPr>
        <w:numPr>
          <w:ilvl w:val="0"/>
          <w:numId w:val="2"/>
        </w:numPr>
        <w:ind w:right="6" w:hanging="360"/>
      </w:pPr>
      <w:r>
        <w:t>Em intervalos regulares, a equipe reflete sobre como se tornar mais eficaz e então refina e ajusta seu comportamento de acordo.</w:t>
      </w:r>
    </w:p>
    <w:p w:rsidR="00640B78" w:rsidRDefault="000A7524">
      <w:pPr>
        <w:spacing w:after="499"/>
        <w:ind w:left="0" w:right="6" w:firstLine="708"/>
      </w:pPr>
      <w:r>
        <w:t xml:space="preserve">Esses valores e princípios se tornaram a essência da mentalidade ágil, e são a base das metodologias: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, </w:t>
      </w:r>
      <w:proofErr w:type="spellStart"/>
      <w:r>
        <w:t>Kanban</w:t>
      </w:r>
      <w:proofErr w:type="spellEnd"/>
      <w:r>
        <w:t xml:space="preserve">, Extreme </w:t>
      </w:r>
      <w:proofErr w:type="spellStart"/>
      <w:r>
        <w:t>Programming</w:t>
      </w:r>
      <w:proofErr w:type="spellEnd"/>
      <w:r>
        <w:t>.</w:t>
      </w:r>
    </w:p>
    <w:p w:rsidR="00640B78" w:rsidRDefault="000A7524">
      <w:pPr>
        <w:pStyle w:val="Ttulo3"/>
        <w:spacing w:after="488"/>
        <w:ind w:left="720" w:right="6" w:hanging="720"/>
      </w:pPr>
      <w:bookmarkStart w:id="23" w:name="_Toc9232"/>
      <w:bookmarkStart w:id="24" w:name="_Toc496916484"/>
      <w:r>
        <w:t>SCRUM</w:t>
      </w:r>
      <w:bookmarkEnd w:id="23"/>
      <w:bookmarkEnd w:id="24"/>
    </w:p>
    <w:p w:rsidR="00640B78" w:rsidRDefault="000A7524">
      <w:pPr>
        <w:ind w:left="0" w:right="6" w:firstLine="708"/>
      </w:pPr>
      <w:r>
        <w:t xml:space="preserve">SUTHERLAND e SCHWABER (2016) definem </w:t>
      </w:r>
      <w:proofErr w:type="spellStart"/>
      <w:r>
        <w:t>Scrum</w:t>
      </w:r>
      <w:proofErr w:type="spellEnd"/>
      <w:r>
        <w:t xml:space="preserve"> como um framework com o qual pessoas podem resolver problemas adaptativos complexos, enquanto entrega produtiva e criativamente produtos do mais alto valor possível. </w:t>
      </w:r>
    </w:p>
    <w:p w:rsidR="00640B78" w:rsidRDefault="000A7524">
      <w:pPr>
        <w:ind w:left="0" w:right="6" w:firstLine="708"/>
      </w:pPr>
      <w:r>
        <w:t xml:space="preserve">É um conjunto de regras, práticas, papéis e artefatos que tem sido usado para gerenciar o desenvolvimento de sistemas complexos desde os anos 90, que são leves e simples de entender, porém difíceis de dominar. </w:t>
      </w:r>
    </w:p>
    <w:p w:rsidR="00640B78" w:rsidRDefault="000A7524">
      <w:pPr>
        <w:ind w:left="0" w:right="6" w:firstLine="708"/>
      </w:pPr>
      <w:r>
        <w:t xml:space="preserve">É um framework leve e simples pois consiste em regras bem definidas que podem ser aplicadas em vários tipos de ambientes e estágios de desenvolvimento. É difícil de dominar pois se baseia no controle empírico dos processos, de forma que os conhecimentos são obtidos e as decisões são realizadas com base em experiências vividas e eventos observados pelo time envolvido. </w:t>
      </w:r>
    </w:p>
    <w:p w:rsidR="00640B78" w:rsidRDefault="000A7524">
      <w:pPr>
        <w:spacing w:after="141" w:line="259" w:lineRule="auto"/>
        <w:ind w:left="718" w:right="6"/>
      </w:pPr>
      <w:r>
        <w:t xml:space="preserve">O </w:t>
      </w:r>
      <w:proofErr w:type="spellStart"/>
      <w:r>
        <w:t>Scrum</w:t>
      </w:r>
      <w:proofErr w:type="spellEnd"/>
      <w:r>
        <w:t xml:space="preserve"> tem 3 pilares de sustentação que o guiam: </w:t>
      </w:r>
    </w:p>
    <w:p w:rsidR="00640B78" w:rsidRDefault="000A7524">
      <w:pPr>
        <w:numPr>
          <w:ilvl w:val="0"/>
          <w:numId w:val="3"/>
        </w:numPr>
        <w:ind w:right="6" w:hanging="360"/>
      </w:pPr>
      <w:r>
        <w:t xml:space="preserve">Transparência: Todas as etapas e responsabilidades do processo devem ser visíveis por todos os envolvidos pelo produto. Todos devem </w:t>
      </w:r>
      <w:r>
        <w:lastRenderedPageBreak/>
        <w:t>ter os mesmos entendimentos dos conceitos, metas e entregas do projeto.</w:t>
      </w:r>
    </w:p>
    <w:p w:rsidR="00640B78" w:rsidRDefault="000A7524">
      <w:pPr>
        <w:numPr>
          <w:ilvl w:val="0"/>
          <w:numId w:val="3"/>
        </w:numPr>
        <w:ind w:right="6" w:hanging="360"/>
      </w:pPr>
      <w:r>
        <w:t xml:space="preserve">Inspeção: Deve haver inspeções durante as etapas do processo </w:t>
      </w:r>
      <w:proofErr w:type="spellStart"/>
      <w:r>
        <w:t>Scrum</w:t>
      </w:r>
      <w:proofErr w:type="spellEnd"/>
      <w:r>
        <w:t xml:space="preserve"> para que não ocorram desvios das metas estabelecidas, porém essas inspeções não devem ser tão frequentes a ponto de prejudicar o andamento do time.</w:t>
      </w:r>
    </w:p>
    <w:p w:rsidR="00640B78" w:rsidRDefault="000A7524">
      <w:pPr>
        <w:numPr>
          <w:ilvl w:val="0"/>
          <w:numId w:val="3"/>
        </w:numPr>
        <w:ind w:right="6" w:hanging="360"/>
      </w:pPr>
      <w:r>
        <w:t>Adaptação: Se durante o andamento do projeto forem identificados aspectos que façam o time se desviar dos objetivos desejados, ou que prejudicam a entrega do produto ao cliente, então o processo deve ser adaptado nas próximas iterações, de forma a minimizar futuros desvios.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Para que 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seja utilizado com sucesso em um projeto é necessário que, além de práticas e regras, o time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tenha algumas características que permeiam os pilares básicos para promover a confiança do time, que são: comprometimento com a entrega, coragem para questionar, foco nas metas, abertura para mudanças e respeito pelos envolvidos</w:t>
      </w:r>
      <w:r>
        <w:rPr>
          <w:color w:val="000000"/>
          <w:u w:val="double" w:color="000000"/>
        </w:rPr>
        <w:t>.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O time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é bem definido em 3 papéis diferentes, no qual cada um tem responsabilidades próprias: </w:t>
      </w:r>
    </w:p>
    <w:p w:rsidR="00640B78" w:rsidRDefault="000A7524">
      <w:pPr>
        <w:numPr>
          <w:ilvl w:val="0"/>
          <w:numId w:val="4"/>
        </w:numPr>
        <w:spacing w:after="3"/>
        <w:ind w:right="4" w:hanging="360"/>
      </w:pP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Owner:</w:t>
      </w:r>
      <w:r>
        <w:rPr>
          <w:color w:val="000000"/>
        </w:rPr>
        <w:t>é</w:t>
      </w:r>
      <w:proofErr w:type="spellEnd"/>
      <w:r>
        <w:rPr>
          <w:color w:val="000000"/>
        </w:rPr>
        <w:t xml:space="preserve"> o 'dono do produto', e é sua responsabilidade maximizar o valor do produto a ser desenvolvido e o trabalho do time de desenvolvedores. Deve ser uma única pessoa responsável a qual determina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Backlog</w:t>
      </w:r>
      <w:proofErr w:type="spellEnd"/>
      <w:r>
        <w:rPr>
          <w:color w:val="000000"/>
        </w:rPr>
        <w:t xml:space="preserve">.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Backlog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consiste em na lista de atividades do </w:t>
      </w:r>
      <w:proofErr w:type="spellStart"/>
      <w:r>
        <w:rPr>
          <w:color w:val="000000"/>
        </w:rPr>
        <w:t>backlog</w:t>
      </w:r>
      <w:proofErr w:type="spellEnd"/>
      <w:r>
        <w:rPr>
          <w:color w:val="000000"/>
        </w:rPr>
        <w:t xml:space="preserve"> (na qual cada atividade é chamada de estória), na qual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Owner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deve ordenar e priorizar as </w:t>
      </w:r>
      <w:proofErr w:type="spellStart"/>
      <w:r>
        <w:rPr>
          <w:color w:val="000000"/>
        </w:rPr>
        <w:t>atiividades</w:t>
      </w:r>
      <w:proofErr w:type="spellEnd"/>
      <w:r>
        <w:rPr>
          <w:color w:val="000000"/>
        </w:rPr>
        <w:t xml:space="preserve">, de forma a otimizar o trabalho dos desenvolvedores. O </w:t>
      </w:r>
      <w:proofErr w:type="spellStart"/>
      <w:r>
        <w:rPr>
          <w:i/>
          <w:color w:val="000000"/>
        </w:rPr>
        <w:t>Product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Backlog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deve ser visível, transparente e claro para todos. </w:t>
      </w:r>
      <w:r w:rsidR="00DB756F">
        <w:rPr>
          <w:color w:val="000000"/>
        </w:rPr>
        <w:t xml:space="preserve">A </w:t>
      </w:r>
      <w:r>
        <w:rPr>
          <w:color w:val="000000"/>
        </w:rPr>
        <w:t xml:space="preserve">forma com que este trabalho é realizado varia de acordo com a necessidade de cada projeto, times e pessoas envolvidas. </w:t>
      </w:r>
    </w:p>
    <w:p w:rsidR="00640B78" w:rsidRDefault="000A7524">
      <w:pPr>
        <w:numPr>
          <w:ilvl w:val="0"/>
          <w:numId w:val="4"/>
        </w:numPr>
        <w:spacing w:after="3"/>
        <w:ind w:right="4" w:hanging="360"/>
      </w:pPr>
      <w:r>
        <w:rPr>
          <w:color w:val="000000"/>
        </w:rPr>
        <w:t xml:space="preserve">Time de desenvolvimento: é um pequeno grupo de profissionais que compõem o time de desenvolvimento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. Deve ser um time pequeno e multidisciplinar, que será o responsável em desenvolver e entregar os </w:t>
      </w:r>
      <w:r>
        <w:rPr>
          <w:color w:val="000000"/>
        </w:rPr>
        <w:lastRenderedPageBreak/>
        <w:t>incrementos do produto. São auto organizados, e não devem sofrer interferências externas nas decisões que tomam.</w:t>
      </w:r>
    </w:p>
    <w:p w:rsidR="00640B78" w:rsidRDefault="000A7524">
      <w:pPr>
        <w:numPr>
          <w:ilvl w:val="0"/>
          <w:numId w:val="4"/>
        </w:numPr>
        <w:spacing w:after="3"/>
        <w:ind w:right="4" w:hanging="360"/>
      </w:pPr>
      <w:proofErr w:type="spellStart"/>
      <w:r>
        <w:rPr>
          <w:i/>
          <w:color w:val="000000"/>
        </w:rPr>
        <w:t>Scrum</w:t>
      </w:r>
      <w:proofErr w:type="spellEnd"/>
      <w:r>
        <w:rPr>
          <w:i/>
          <w:color w:val="000000"/>
        </w:rPr>
        <w:t xml:space="preserve"> Master</w:t>
      </w:r>
      <w:r>
        <w:rPr>
          <w:color w:val="000000"/>
        </w:rPr>
        <w:t xml:space="preserve">: é o responsável por garantir que o time entendeu o processo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, suas regras, e o que é esperado de cada papel. É um auxiliador, que deve garantir que os </w:t>
      </w:r>
      <w:proofErr w:type="spellStart"/>
      <w:r>
        <w:rPr>
          <w:i/>
          <w:color w:val="000000"/>
        </w:rPr>
        <w:t>stakeholders</w:t>
      </w:r>
      <w:proofErr w:type="spellEnd"/>
      <w:r>
        <w:rPr>
          <w:color w:val="000000"/>
        </w:rPr>
        <w:t xml:space="preserve"> tenham também entendido o propósito do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, participem do processo conforme necessário, e que as cerimônias estabelecidas pelo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ocorram nos tempos determinados. Estabelece e realiza as melhorias no processo quando são identificadas.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A forma com que esses papéis interagem e trabalham são definidos no processo </w:t>
      </w:r>
      <w:proofErr w:type="spellStart"/>
      <w:r>
        <w:rPr>
          <w:color w:val="000000"/>
        </w:rPr>
        <w:t>Scrum</w:t>
      </w:r>
      <w:proofErr w:type="spellEnd"/>
      <w:r>
        <w:rPr>
          <w:color w:val="000000"/>
        </w:rPr>
        <w:t xml:space="preserve"> por cerimônias e artefatos conforme a Figura 2. As cerimônias e artefatos serão estudados individualmente para que seja possível identificar práticas ágeis do SCRUM que possam ser incorporados ao processo tradicional de desenvolvimento. </w:t>
      </w:r>
    </w:p>
    <w:p w:rsidR="00640B78" w:rsidRDefault="000A7524">
      <w:pPr>
        <w:spacing w:after="286" w:line="259" w:lineRule="auto"/>
        <w:ind w:left="1058" w:right="0" w:firstLine="0"/>
        <w:jc w:val="left"/>
      </w:pPr>
      <w:r>
        <w:rPr>
          <w:noProof/>
        </w:rPr>
        <w:drawing>
          <wp:inline distT="0" distB="0" distL="0" distR="0" wp14:anchorId="00852C1F" wp14:editId="0FFA430F">
            <wp:extent cx="4410457" cy="2508504"/>
            <wp:effectExtent l="0" t="0" r="0" b="0"/>
            <wp:docPr id="8981" name="Picture 8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" name="Picture 89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457" cy="25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78" w:rsidRPr="00F82CFA" w:rsidRDefault="000A7524">
      <w:pPr>
        <w:spacing w:after="898" w:line="259" w:lineRule="auto"/>
        <w:ind w:left="0" w:right="109" w:firstLine="0"/>
        <w:jc w:val="center"/>
        <w:rPr>
          <w:lang w:val="en-US"/>
        </w:rPr>
      </w:pPr>
      <w:proofErr w:type="spellStart"/>
      <w:r w:rsidRPr="00F82CFA">
        <w:rPr>
          <w:rFonts w:ascii="Times New Roman" w:eastAsia="Times New Roman" w:hAnsi="Times New Roman" w:cs="Times New Roman"/>
          <w:i/>
          <w:color w:val="000000"/>
          <w:lang w:val="en-US"/>
        </w:rPr>
        <w:t>Figura</w:t>
      </w:r>
      <w:proofErr w:type="spellEnd"/>
      <w:r w:rsidRPr="00F82CFA">
        <w:rPr>
          <w:rFonts w:ascii="Times New Roman" w:eastAsia="Times New Roman" w:hAnsi="Times New Roman" w:cs="Times New Roman"/>
          <w:i/>
          <w:color w:val="000000"/>
          <w:lang w:val="en-US"/>
        </w:rPr>
        <w:t xml:space="preserve"> 2: Framework SCRUM (SUTHERLAND &amp; SCHWABER, 2016)</w:t>
      </w:r>
    </w:p>
    <w:p w:rsidR="00640B78" w:rsidRDefault="000A7524">
      <w:pPr>
        <w:pStyle w:val="Ttulo3"/>
        <w:spacing w:after="599" w:line="259" w:lineRule="auto"/>
        <w:ind w:left="720" w:right="0" w:hanging="720"/>
        <w:jc w:val="left"/>
      </w:pPr>
      <w:bookmarkStart w:id="25" w:name="_Toc9233"/>
      <w:bookmarkStart w:id="26" w:name="_Toc496916485"/>
      <w:proofErr w:type="spellStart"/>
      <w:r>
        <w:t>Lean</w:t>
      </w:r>
      <w:bookmarkEnd w:id="25"/>
      <w:bookmarkEnd w:id="26"/>
      <w:proofErr w:type="spellEnd"/>
    </w:p>
    <w:p w:rsidR="00640B78" w:rsidRDefault="000A7524">
      <w:pPr>
        <w:ind w:left="0" w:right="6" w:firstLine="708"/>
      </w:pPr>
      <w:r>
        <w:t xml:space="preserve">Conforme dito por STELLMAN e GREENE (2015), o </w:t>
      </w:r>
      <w:proofErr w:type="spellStart"/>
      <w:r>
        <w:t>Lean</w:t>
      </w:r>
      <w:proofErr w:type="spellEnd"/>
      <w:r>
        <w:t xml:space="preserve"> não é uma metodologia, mas sim uma mentalidade com valores e princípios próprios. Desta </w:t>
      </w:r>
      <w:r>
        <w:lastRenderedPageBreak/>
        <w:t xml:space="preserve">forma, ela pode ser aplicada em times que aplicam tanto processos tradicionais quanto processos ágeis, como o </w:t>
      </w:r>
      <w:proofErr w:type="spellStart"/>
      <w:r>
        <w:t>Scrum</w:t>
      </w:r>
      <w:proofErr w:type="spellEnd"/>
      <w:r>
        <w:t xml:space="preserve">. </w:t>
      </w:r>
    </w:p>
    <w:p w:rsidR="00640B78" w:rsidRDefault="000A7524">
      <w:pPr>
        <w:ind w:left="0" w:right="6" w:firstLine="708"/>
      </w:pPr>
      <w:r>
        <w:t xml:space="preserve">A origem do </w:t>
      </w:r>
      <w:proofErr w:type="spellStart"/>
      <w:r>
        <w:t>Lean</w:t>
      </w:r>
      <w:proofErr w:type="spellEnd"/>
      <w:r>
        <w:t xml:space="preserve"> vem da indústria automotiva japonesa, das fabricas da marca Toyota e do “Sistema de Produção Toyota”, ou Produção </w:t>
      </w:r>
      <w:proofErr w:type="spellStart"/>
      <w:r>
        <w:t>Lean</w:t>
      </w:r>
      <w:proofErr w:type="spellEnd"/>
      <w:r>
        <w:t xml:space="preserve">. Conforme apontado por </w:t>
      </w:r>
      <w:r>
        <w:rPr>
          <w:color w:val="222222"/>
        </w:rPr>
        <w:t>S</w:t>
      </w:r>
      <w:r>
        <w:t xml:space="preserve">TOBER e HANSMANN (2010), há mais de 20 anos atrás as indústrias automotivas da Europa foram surpreendidas pela produção barata e de qualidade proveniente de fábricas da </w:t>
      </w:r>
      <w:proofErr w:type="spellStart"/>
      <w:r>
        <w:t>Asia</w:t>
      </w:r>
      <w:proofErr w:type="spellEnd"/>
      <w:r>
        <w:t xml:space="preserve"> que rapidamente superaram a manufatura do resto do mundo. As fábricas da Toyota adotaram a ideia que difunde a melhoria contínua de seus processos, o '</w:t>
      </w:r>
      <w:proofErr w:type="spellStart"/>
      <w:r>
        <w:rPr>
          <w:i/>
        </w:rPr>
        <w:t>Kaizen</w:t>
      </w:r>
      <w:proofErr w:type="spellEnd"/>
      <w:r>
        <w:t xml:space="preserve">'. </w:t>
      </w:r>
      <w:proofErr w:type="spellStart"/>
      <w:r>
        <w:rPr>
          <w:i/>
        </w:rPr>
        <w:t>Kaizen</w:t>
      </w:r>
      <w:proofErr w:type="spellEnd"/>
      <w:r>
        <w:t xml:space="preserve"> é um termo japonês para </w:t>
      </w:r>
      <w:proofErr w:type="spellStart"/>
      <w:r>
        <w:t>difunfir</w:t>
      </w:r>
      <w:proofErr w:type="spellEnd"/>
      <w:r>
        <w:t xml:space="preserve"> a melhoria de atos e representa a dedicação à melhoria contínua em todos os aspectos da vida.  E além dessa ideia, adotou uma série de práticas que tornaram as suas indústrias mundialmente competitivas. A essas práticas chamados de Produção </w:t>
      </w:r>
      <w:proofErr w:type="spellStart"/>
      <w:r>
        <w:t>Lean</w:t>
      </w:r>
      <w:proofErr w:type="spellEnd"/>
      <w:r>
        <w:t>.</w:t>
      </w:r>
    </w:p>
    <w:p w:rsidR="00640B78" w:rsidRDefault="000A7524">
      <w:pPr>
        <w:spacing w:after="141" w:line="259" w:lineRule="auto"/>
        <w:ind w:left="718" w:right="6"/>
      </w:pPr>
      <w:r>
        <w:t xml:space="preserve">As principais práticas da Produção </w:t>
      </w:r>
      <w:proofErr w:type="spellStart"/>
      <w:r>
        <w:t>Lean</w:t>
      </w:r>
      <w:proofErr w:type="spellEnd"/>
      <w:r>
        <w:t xml:space="preserve"> são: 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Procurar a causa raiz da falha.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Focar no valor do cliente e evitar qualquer desperdício.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Descentralizar as responsabilidades.</w:t>
      </w:r>
    </w:p>
    <w:p w:rsidR="00640B78" w:rsidRDefault="000A7524">
      <w:pPr>
        <w:numPr>
          <w:ilvl w:val="0"/>
          <w:numId w:val="5"/>
        </w:numPr>
        <w:ind w:right="6" w:hanging="360"/>
      </w:pPr>
      <w:r>
        <w:t>Concentre-se em trabalhar em equipe e em colaboração, em vez de dividir o trabalho.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Melhoria contínua (</w:t>
      </w:r>
      <w:proofErr w:type="spellStart"/>
      <w:r>
        <w:t>Kaizen</w:t>
      </w:r>
      <w:proofErr w:type="spellEnd"/>
      <w:r>
        <w:t>).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Flexibilidade para reagir às mudanças nos requisitos do cliente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Padronização dos processos.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Planejamento e planejamento antecipado.</w:t>
      </w:r>
    </w:p>
    <w:p w:rsidR="00640B78" w:rsidRDefault="000A7524">
      <w:pPr>
        <w:numPr>
          <w:ilvl w:val="0"/>
          <w:numId w:val="5"/>
        </w:numPr>
        <w:spacing w:after="133" w:line="259" w:lineRule="auto"/>
        <w:ind w:right="6" w:hanging="360"/>
      </w:pPr>
      <w:r>
        <w:t>Ferramentas simples e pragmáticas.</w:t>
      </w:r>
    </w:p>
    <w:p w:rsidR="00640B78" w:rsidRDefault="000A7524">
      <w:pPr>
        <w:ind w:left="0" w:right="6" w:firstLine="708"/>
      </w:pPr>
      <w:r>
        <w:t xml:space="preserve">Em cima dessas práticas </w:t>
      </w:r>
      <w:proofErr w:type="spellStart"/>
      <w:r>
        <w:t>Lean</w:t>
      </w:r>
      <w:proofErr w:type="spellEnd"/>
      <w:r>
        <w:t xml:space="preserve">, Mary </w:t>
      </w:r>
      <w:proofErr w:type="spellStart"/>
      <w:r>
        <w:t>and</w:t>
      </w:r>
      <w:proofErr w:type="spellEnd"/>
      <w:r>
        <w:t xml:space="preserve"> Tom </w:t>
      </w:r>
      <w:proofErr w:type="spellStart"/>
      <w:r>
        <w:t>Poppendieck</w:t>
      </w:r>
      <w:proofErr w:type="spellEnd"/>
      <w:r>
        <w:t xml:space="preserve"> (</w:t>
      </w:r>
      <w:r>
        <w:rPr>
          <w:color w:val="222222"/>
        </w:rPr>
        <w:t>S</w:t>
      </w:r>
      <w:r>
        <w:t xml:space="preserve">TOBER &amp; HANSMANN, 2010) deram forma ao Desenvolvimento de Software </w:t>
      </w:r>
      <w:proofErr w:type="spellStart"/>
      <w:r>
        <w:t>Lean</w:t>
      </w:r>
      <w:proofErr w:type="spellEnd"/>
      <w:r>
        <w:t xml:space="preserve">. Essa abordagem compreende as seguintes práticas: 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Elimine o desperdício.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 xml:space="preserve">Concentre-se em aprender. </w:t>
      </w:r>
    </w:p>
    <w:p w:rsidR="00640B78" w:rsidRDefault="000A7524">
      <w:pPr>
        <w:numPr>
          <w:ilvl w:val="0"/>
          <w:numId w:val="5"/>
        </w:numPr>
        <w:spacing w:after="156" w:line="259" w:lineRule="auto"/>
        <w:ind w:right="6" w:hanging="360"/>
      </w:pPr>
      <w:r>
        <w:t>Construa processos de qualidade.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 xml:space="preserve">Postergue </w:t>
      </w:r>
      <w:r w:rsidR="00DB756F">
        <w:t>compromissos</w:t>
      </w:r>
      <w:r>
        <w:t>.</w:t>
      </w:r>
    </w:p>
    <w:p w:rsidR="00640B78" w:rsidRDefault="000A7524">
      <w:pPr>
        <w:numPr>
          <w:ilvl w:val="0"/>
          <w:numId w:val="5"/>
        </w:numPr>
        <w:spacing w:after="155" w:line="259" w:lineRule="auto"/>
        <w:ind w:right="6" w:hanging="360"/>
      </w:pPr>
      <w:r>
        <w:lastRenderedPageBreak/>
        <w:t>Entregue rápido.</w:t>
      </w:r>
    </w:p>
    <w:p w:rsidR="00640B78" w:rsidRDefault="000A7524">
      <w:pPr>
        <w:numPr>
          <w:ilvl w:val="0"/>
          <w:numId w:val="5"/>
        </w:numPr>
        <w:spacing w:after="158" w:line="259" w:lineRule="auto"/>
        <w:ind w:right="6" w:hanging="360"/>
      </w:pPr>
      <w:r>
        <w:t>Respeite as pessoas.</w:t>
      </w:r>
    </w:p>
    <w:p w:rsidR="00640B78" w:rsidRDefault="000A7524">
      <w:pPr>
        <w:numPr>
          <w:ilvl w:val="0"/>
          <w:numId w:val="5"/>
        </w:numPr>
        <w:spacing w:after="131" w:line="259" w:lineRule="auto"/>
        <w:ind w:right="6" w:hanging="360"/>
      </w:pPr>
      <w:r>
        <w:t>Otimize o todo.</w:t>
      </w:r>
    </w:p>
    <w:p w:rsidR="00640B78" w:rsidRDefault="000A7524">
      <w:pPr>
        <w:ind w:right="6"/>
      </w:pPr>
      <w:r>
        <w:t xml:space="preserve"> </w:t>
      </w:r>
      <w:r>
        <w:tab/>
        <w:t xml:space="preserve">Essas práticas serão estudadas e detalhadas para que possam ser incorporados ao processo tradicional de desenvolvimento. </w:t>
      </w:r>
    </w:p>
    <w:p w:rsidR="00640B78" w:rsidRDefault="000A7524">
      <w:pPr>
        <w:pStyle w:val="Ttulo3"/>
        <w:spacing w:after="488"/>
        <w:ind w:left="720" w:right="6" w:hanging="720"/>
      </w:pPr>
      <w:bookmarkStart w:id="27" w:name="_Toc9234"/>
      <w:bookmarkStart w:id="28" w:name="_Toc496916486"/>
      <w:r>
        <w:t>Kanban</w:t>
      </w:r>
      <w:bookmarkEnd w:id="27"/>
      <w:bookmarkEnd w:id="28"/>
    </w:p>
    <w:p w:rsidR="00640B78" w:rsidRDefault="000A7524">
      <w:pPr>
        <w:ind w:left="0" w:right="6" w:firstLine="708"/>
      </w:pPr>
      <w:r>
        <w:t xml:space="preserve">STELLMAN e GREENE (2015) definem Kanban como um processo de melhoria de processo utilizado por equipes ágeis. Não é uma metodologia de desenvolvimento, e não é do seu intento o uso exclusivo do Kanban em uma equipe ágil. O Kanban é desenhado para ser uma ferramenta de apoio às equipes que praticam outras metodologias ágeis, como </w:t>
      </w:r>
      <w:proofErr w:type="spellStart"/>
      <w:r>
        <w:t>Scrum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 ou Extreme </w:t>
      </w:r>
      <w:proofErr w:type="spellStart"/>
      <w:r>
        <w:t>Programming</w:t>
      </w:r>
      <w:proofErr w:type="spellEnd"/>
      <w:r>
        <w:t>. ANDERSON (2010) descreveu que o Kanban não é uma metodologia de ciclo de vida de desenvolvimento de software ou uma abordagem de gerenciamento de projetos. Ele requer que algum processo já esteja sendo utilizado para que o Kanban possa ser aplicado para mudar incrementalmente o processo em andamento.</w:t>
      </w:r>
    </w:p>
    <w:p w:rsidR="00640B78" w:rsidRDefault="000A7524">
      <w:pPr>
        <w:ind w:left="0" w:right="6" w:firstLine="708"/>
      </w:pPr>
      <w:r>
        <w:t xml:space="preserve">O foco do Kanban é auxiliar o time a melhorar a forma com que constroem um </w:t>
      </w:r>
      <w:r>
        <w:rPr>
          <w:i/>
        </w:rPr>
        <w:t>software</w:t>
      </w:r>
      <w:r>
        <w:t xml:space="preserve">, pois um time que utiliza o Kanban tem uma visualização melhor de quais ações são necessárias para se construir um software, como cada um interage com o resto da empresa, quais são os pontos de desperdício ou gargalo, e como melhorar o processo removendo a causa raiz desses pontos. </w:t>
      </w:r>
    </w:p>
    <w:p w:rsidR="00640B78" w:rsidRDefault="000A7524">
      <w:pPr>
        <w:spacing w:after="141" w:line="259" w:lineRule="auto"/>
        <w:ind w:left="718" w:right="4"/>
      </w:pPr>
      <w:r>
        <w:rPr>
          <w:color w:val="000000"/>
        </w:rPr>
        <w:t xml:space="preserve">Os princípios fundamentais do Kanban são: </w:t>
      </w:r>
    </w:p>
    <w:p w:rsidR="00640B78" w:rsidRDefault="000A7524">
      <w:pPr>
        <w:numPr>
          <w:ilvl w:val="0"/>
          <w:numId w:val="6"/>
        </w:numPr>
        <w:spacing w:after="3"/>
        <w:ind w:right="4" w:hanging="360"/>
      </w:pPr>
      <w:r>
        <w:rPr>
          <w:color w:val="000000"/>
        </w:rPr>
        <w:t>Comece da forma que você está: observe o seu processo de trabalho atual, e considere-o como um conjunto de passos mutáveis e repetitivos. Identificar as regras e passos atuais dos times de desenvolvimento auxilia a estabelecer o fluxo de trabalho sendo aplicado e a enxergar pontos que podem ser melhorados.</w:t>
      </w:r>
    </w:p>
    <w:p w:rsidR="00640B78" w:rsidRDefault="000A7524">
      <w:pPr>
        <w:numPr>
          <w:ilvl w:val="0"/>
          <w:numId w:val="6"/>
        </w:numPr>
        <w:spacing w:after="3"/>
        <w:ind w:right="4" w:hanging="360"/>
      </w:pPr>
      <w:r>
        <w:rPr>
          <w:color w:val="000000"/>
        </w:rPr>
        <w:t xml:space="preserve">Concorde em buscar mudanças incrementais e evolutivas: o principal motivo de utilizar o Kanban é poder visualizar os pontos de melhoria do processo atual. Como as outras práticas ágeis, é necessário que as </w:t>
      </w:r>
      <w:r>
        <w:rPr>
          <w:color w:val="000000"/>
        </w:rPr>
        <w:lastRenderedPageBreak/>
        <w:t xml:space="preserve">pessoas envolvidas estejam de acordo a pensar ágil e promover mudanças. </w:t>
      </w:r>
    </w:p>
    <w:p w:rsidR="00640B78" w:rsidRDefault="000A7524">
      <w:pPr>
        <w:numPr>
          <w:ilvl w:val="0"/>
          <w:numId w:val="6"/>
        </w:numPr>
        <w:spacing w:after="3"/>
        <w:ind w:right="4" w:hanging="360"/>
      </w:pPr>
      <w:r>
        <w:rPr>
          <w:color w:val="000000"/>
        </w:rPr>
        <w:t>Inicialmente, respeite os papéis, as responsabilidades e os cargos já existentes: As mudanças ocorrerão de forma gradativa e evolutiva, conforme ciclos de desenvolvimento forem realizados na empresa. Não é necessário implantar nenhuma alteração prévia ao Kanban nos times.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A partir desses princípios, ANDERSON (2010) determinou as 5 propriedades principais do Kanban para que um processo tenha sucesso: </w:t>
      </w:r>
    </w:p>
    <w:p w:rsidR="00640B78" w:rsidRDefault="000A7524">
      <w:pPr>
        <w:numPr>
          <w:ilvl w:val="0"/>
          <w:numId w:val="7"/>
        </w:numPr>
        <w:spacing w:after="156" w:line="259" w:lineRule="auto"/>
        <w:ind w:right="4" w:hanging="360"/>
      </w:pPr>
      <w:r>
        <w:rPr>
          <w:color w:val="000000"/>
        </w:rPr>
        <w:t>Visualizar o fluxo de trabalho.</w:t>
      </w:r>
    </w:p>
    <w:p w:rsidR="00640B78" w:rsidRDefault="000A7524">
      <w:pPr>
        <w:numPr>
          <w:ilvl w:val="0"/>
          <w:numId w:val="7"/>
        </w:numPr>
        <w:spacing w:after="3"/>
        <w:ind w:right="4" w:hanging="360"/>
      </w:pPr>
      <w:r>
        <w:rPr>
          <w:color w:val="000000"/>
        </w:rPr>
        <w:t xml:space="preserve">Limitar o trabalho em progresso (do inglês </w:t>
      </w:r>
      <w:proofErr w:type="spellStart"/>
      <w:r>
        <w:rPr>
          <w:i/>
          <w:color w:val="000000"/>
        </w:rPr>
        <w:t>Work</w:t>
      </w:r>
      <w:proofErr w:type="spellEnd"/>
      <w:r>
        <w:rPr>
          <w:i/>
          <w:color w:val="000000"/>
        </w:rPr>
        <w:t xml:space="preserve"> in </w:t>
      </w:r>
      <w:proofErr w:type="spellStart"/>
      <w:r>
        <w:rPr>
          <w:i/>
          <w:color w:val="000000"/>
        </w:rPr>
        <w:t>Progress</w:t>
      </w:r>
      <w:proofErr w:type="spellEnd"/>
      <w:r>
        <w:rPr>
          <w:color w:val="000000"/>
        </w:rPr>
        <w:t>, WIP).</w:t>
      </w:r>
    </w:p>
    <w:p w:rsidR="00640B78" w:rsidRDefault="000A7524">
      <w:pPr>
        <w:numPr>
          <w:ilvl w:val="0"/>
          <w:numId w:val="7"/>
        </w:numPr>
        <w:spacing w:after="158" w:line="259" w:lineRule="auto"/>
        <w:ind w:right="4" w:hanging="360"/>
      </w:pPr>
      <w:r>
        <w:rPr>
          <w:color w:val="000000"/>
        </w:rPr>
        <w:t>Medir e gerenciar o fluxo.</w:t>
      </w:r>
    </w:p>
    <w:p w:rsidR="00640B78" w:rsidRDefault="000A7524">
      <w:pPr>
        <w:numPr>
          <w:ilvl w:val="0"/>
          <w:numId w:val="7"/>
        </w:numPr>
        <w:spacing w:after="132" w:line="259" w:lineRule="auto"/>
        <w:ind w:right="4" w:hanging="360"/>
      </w:pPr>
      <w:r>
        <w:rPr>
          <w:color w:val="000000"/>
        </w:rPr>
        <w:t xml:space="preserve">Use modelos para identificar oportunidades de melhorias. </w:t>
      </w:r>
    </w:p>
    <w:p w:rsidR="00640B78" w:rsidRDefault="000A7524">
      <w:pPr>
        <w:spacing w:after="506"/>
        <w:ind w:left="-15" w:right="4" w:firstLine="708"/>
      </w:pPr>
      <w:r>
        <w:rPr>
          <w:color w:val="000000"/>
        </w:rPr>
        <w:t>A forma com que esses princípios são aplicados em um time de desenvolvimento para promover a melhoria contínua será estudada para que possa ser aplicado na metodologia proposta por este trabalho.</w:t>
      </w:r>
    </w:p>
    <w:p w:rsidR="00640B78" w:rsidRDefault="000A7524">
      <w:pPr>
        <w:pStyle w:val="Ttulo3"/>
        <w:spacing w:after="487"/>
        <w:ind w:left="720" w:right="6" w:hanging="720"/>
      </w:pPr>
      <w:bookmarkStart w:id="29" w:name="_Toc9235"/>
      <w:bookmarkStart w:id="30" w:name="_Toc496916487"/>
      <w:r>
        <w:t xml:space="preserve">Extreme </w:t>
      </w:r>
      <w:proofErr w:type="spellStart"/>
      <w:r>
        <w:t>Programming</w:t>
      </w:r>
      <w:proofErr w:type="spellEnd"/>
      <w:r>
        <w:t xml:space="preserve"> (XP)</w:t>
      </w:r>
      <w:bookmarkEnd w:id="29"/>
      <w:bookmarkEnd w:id="30"/>
    </w:p>
    <w:p w:rsidR="00640B78" w:rsidRDefault="000A7524">
      <w:pPr>
        <w:ind w:left="0" w:right="6" w:firstLine="708"/>
      </w:pPr>
      <w:r>
        <w:t xml:space="preserve">Segundo BECK e ANDRES (2005), o XP é uma filosofia de desenvolvimento de software baseado nos valores de comunicação, feedback, simplicidade, coragem e respeito que propõe uma lista de práticas de desenvolvimento de software e um conjunto de princípios e técnicas complementares para lidar com problemas que possam ocorrer durante o processo. É um processo leve, escalável e adaptável focado na resolução de problemas e restrições do desenvolvimento de software. </w:t>
      </w:r>
    </w:p>
    <w:p w:rsidR="000A7524" w:rsidRDefault="000A7524">
      <w:pPr>
        <w:ind w:left="0" w:right="6" w:firstLine="708"/>
      </w:pPr>
      <w:r>
        <w:t xml:space="preserve">O XP se difere de outras metodologias ágeis e tradicionais por algumas características descritas por BECK e ANDRES. Entre elas as mais importantes são: </w:t>
      </w:r>
    </w:p>
    <w:p w:rsidR="00640B78" w:rsidRDefault="000A7524" w:rsidP="000A7524">
      <w:pPr>
        <w:pStyle w:val="PargrafodaLista"/>
        <w:numPr>
          <w:ilvl w:val="0"/>
          <w:numId w:val="11"/>
        </w:numPr>
        <w:ind w:right="6"/>
      </w:pPr>
      <w:r>
        <w:t>Seus ciclos de desenvolvimento são curtos e resultam em feedbacks contínuos, concretos e antecipados do que está sendo desenvolvido.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Sua abordagem de planejamento incremental constrói um plano geral que evolui ao longo da vida do projeto.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lastRenderedPageBreak/>
        <w:t>Possuir flexibilidade para agendar o desenvolvimento de funcionalidades, dando capacidade ao projeto de atender às solicitações de mudanças de escopo.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A utilização de testes automatizados escritos por programadores, clientes e testadores para monitorar o progresso do desenvolvimento, que permite que o sistema evolua e esteja apto a capturar defeitos antecipadamente.</w:t>
      </w:r>
    </w:p>
    <w:p w:rsidR="00640B78" w:rsidRDefault="000A7524">
      <w:pPr>
        <w:ind w:left="0" w:right="6" w:firstLine="708"/>
      </w:pPr>
      <w:r>
        <w:t xml:space="preserve">São várias as práticas e os princípios propostos pela metodologia XP, entre eles (BECK &amp; ANDRES, 2005) (SCHMIDT, 2016):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 xml:space="preserve">Sentar junto: estimular a comunicação entre as pessoas envolvidas com todos os sentidos envolvidos.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Time inteiro: o time deve ter a consciência coletiva de responsabilidade e propriedade de código.</w:t>
      </w:r>
    </w:p>
    <w:p w:rsidR="00640B78" w:rsidRDefault="000A7524">
      <w:pPr>
        <w:numPr>
          <w:ilvl w:val="0"/>
          <w:numId w:val="8"/>
        </w:numPr>
        <w:ind w:right="6" w:hanging="360"/>
      </w:pP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: a programação de atividades em pares causa: dupla se mantém focada na atividade, as dúvidas e ideias são discutidas e esclarecidas rapidamente, auxílio rápido quando um dos programadores fica 'travado' evitando frustrações e desperdício de tempo.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Integração contínua: programadores desenvolvem e testam atividades rapidamente, permitindo a integração contínua do código desenvolvido.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 xml:space="preserve">Desenvolvimento orientado a testes: desenvolver primeiro testes que quebram, para após desenvolver o código da funcionalidade desejada. Essa prática auxilia a identificar problemas como código mal desenvolvido, alto acoplamento e baixa coesão de código; além de aumentar a confiança do sistema. 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Testes automatizados: a criação e manutenção de testes automatizados proporcionam um feedback contínuo do funcionamento do sistema em diferentes níveis de abstração de informações.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Padrão de código: definição de regras e convenções de codificação aplicadas aos programadores de uma equipe. Estimular em estilo comum de programação auxilia a melhorar a legibilidade e a manutenção de um código de software.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lastRenderedPageBreak/>
        <w:t xml:space="preserve">Revisão de Código: todo código finalizado é revisado por outro programador para a obtenção de feedback da atividade e garantir maior qualidade do código. </w:t>
      </w:r>
    </w:p>
    <w:p w:rsidR="00640B78" w:rsidRDefault="000A7524">
      <w:pPr>
        <w:numPr>
          <w:ilvl w:val="0"/>
          <w:numId w:val="8"/>
        </w:numPr>
        <w:ind w:right="6" w:hanging="360"/>
      </w:pPr>
      <w:r>
        <w:t>Refatoração: reestruturar código já existente para melhorar a qualidade do código para aumentar a manutenibilidade e extensibilidade do sistema.</w:t>
      </w:r>
    </w:p>
    <w:p w:rsidR="00640B78" w:rsidRDefault="000A7524">
      <w:pPr>
        <w:spacing w:after="646"/>
        <w:ind w:left="0" w:right="6" w:firstLine="708"/>
      </w:pPr>
      <w:r>
        <w:t>Será estudado neste trabalho a forma com que as práticas e princípios do XP podem ser incorporados em um processo tradicional de desenvolvimento de software.</w:t>
      </w:r>
    </w:p>
    <w:p w:rsidR="00640B78" w:rsidRDefault="000A7524">
      <w:pPr>
        <w:pStyle w:val="Ttulo2"/>
        <w:spacing w:after="375" w:line="259" w:lineRule="auto"/>
        <w:ind w:left="561" w:right="4" w:hanging="576"/>
      </w:pPr>
      <w:bookmarkStart w:id="31" w:name="_Toc496916488"/>
      <w:bookmarkStart w:id="32" w:name="_Toc9236"/>
      <w:r>
        <w:t>REVISÃO BIBLIOGRÁFICA</w:t>
      </w:r>
      <w:bookmarkEnd w:id="31"/>
      <w:r>
        <w:t xml:space="preserve">  </w:t>
      </w:r>
      <w:bookmarkEnd w:id="32"/>
    </w:p>
    <w:p w:rsidR="00640B78" w:rsidRDefault="000A7524" w:rsidP="000A7524">
      <w:pPr>
        <w:spacing w:after="414" w:line="360" w:lineRule="auto"/>
        <w:ind w:left="0" w:right="0" w:firstLine="578"/>
      </w:pPr>
      <w:r>
        <w:rPr>
          <w:color w:val="000000"/>
        </w:rPr>
        <w:t>SOMMERVILLE (2011) e PRESSMAN (2015) definem os processos tradicionais de desenvolvimento de software estudados e utilizados como base da construção da metodologia híbrida de desenvolvimento: Modelo Cascata, Espiral e modelo em V.</w:t>
      </w:r>
    </w:p>
    <w:p w:rsidR="00640B78" w:rsidRDefault="000A7524">
      <w:pPr>
        <w:pStyle w:val="Ttulo1"/>
        <w:spacing w:after="600"/>
        <w:ind w:left="705" w:right="366" w:hanging="720"/>
      </w:pPr>
      <w:bookmarkStart w:id="33" w:name="_Toc9237"/>
      <w:bookmarkStart w:id="34" w:name="_Toc496916489"/>
      <w:r>
        <w:t>METODOLOGIA</w:t>
      </w:r>
      <w:bookmarkEnd w:id="33"/>
      <w:bookmarkEnd w:id="34"/>
    </w:p>
    <w:p w:rsidR="00640B78" w:rsidRDefault="000A7524">
      <w:pPr>
        <w:pStyle w:val="Ttulo2"/>
        <w:spacing w:after="375" w:line="259" w:lineRule="auto"/>
        <w:ind w:left="561" w:right="4" w:hanging="576"/>
      </w:pPr>
      <w:bookmarkStart w:id="35" w:name="_Toc9238"/>
      <w:bookmarkStart w:id="36" w:name="_Toc496916490"/>
      <w:r>
        <w:t>MÉTODO DE ABORDAGEM</w:t>
      </w:r>
      <w:bookmarkEnd w:id="35"/>
      <w:bookmarkEnd w:id="36"/>
    </w:p>
    <w:p w:rsidR="00640B78" w:rsidRDefault="000A7524">
      <w:pPr>
        <w:spacing w:after="116" w:line="259" w:lineRule="auto"/>
        <w:ind w:left="718" w:right="4"/>
      </w:pPr>
      <w:r>
        <w:rPr>
          <w:color w:val="000000"/>
        </w:rPr>
        <w:t xml:space="preserve">Para este trabalho será considerada a abordagem Dedutivo.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 xml:space="preserve">Premissa maior: estabelecer processos de trabalho que sejam viáveis e conciliá-los com as entregas acordadas e aguardadas pelos clientes. </w:t>
      </w:r>
    </w:p>
    <w:p w:rsidR="00640B78" w:rsidRDefault="000A7524">
      <w:pPr>
        <w:spacing w:after="3"/>
        <w:ind w:left="-15" w:right="4" w:firstLine="708"/>
      </w:pPr>
      <w:r>
        <w:rPr>
          <w:color w:val="000000"/>
        </w:rPr>
        <w:t>Premissa menor: a utilização de metodologia híbrida de desenvolvimento de software torna o processo de desenvolvimento viável.</w:t>
      </w:r>
    </w:p>
    <w:p w:rsidR="00640B78" w:rsidRDefault="000A7524">
      <w:pPr>
        <w:spacing w:after="473"/>
        <w:ind w:left="-15" w:right="4" w:firstLine="708"/>
      </w:pPr>
      <w:r>
        <w:rPr>
          <w:color w:val="000000"/>
        </w:rPr>
        <w:t>Conclusão: estabelecer se a utilização de metodologias híbridas de software torna os processos de trabalho viáveis e dentro de datas acordadas de entrega com o cliente.</w:t>
      </w:r>
    </w:p>
    <w:p w:rsidR="00640B78" w:rsidRDefault="000A7524">
      <w:pPr>
        <w:pStyle w:val="Ttulo2"/>
        <w:spacing w:after="534"/>
        <w:ind w:left="561" w:right="4" w:hanging="576"/>
      </w:pPr>
      <w:bookmarkStart w:id="37" w:name="_Toc9239"/>
      <w:bookmarkStart w:id="38" w:name="_Toc496916491"/>
      <w:r>
        <w:t>TÉCNICAS DE PESQUISA</w:t>
      </w:r>
      <w:bookmarkEnd w:id="37"/>
      <w:bookmarkEnd w:id="38"/>
    </w:p>
    <w:p w:rsidR="00640B78" w:rsidRDefault="000A7524">
      <w:pPr>
        <w:spacing w:after="141" w:line="259" w:lineRule="auto"/>
        <w:ind w:left="588" w:right="4"/>
      </w:pPr>
      <w:r>
        <w:rPr>
          <w:color w:val="000000"/>
        </w:rPr>
        <w:t>As técnicas que serão utilizadas neste trabalho são:</w:t>
      </w:r>
    </w:p>
    <w:p w:rsidR="00640B78" w:rsidRDefault="000A7524">
      <w:pPr>
        <w:numPr>
          <w:ilvl w:val="0"/>
          <w:numId w:val="9"/>
        </w:numPr>
        <w:spacing w:after="3"/>
        <w:ind w:right="4" w:hanging="360"/>
      </w:pPr>
      <w:r>
        <w:rPr>
          <w:color w:val="000000"/>
        </w:rPr>
        <w:lastRenderedPageBreak/>
        <w:t>Pesquisa bibliográfica: Estudo de metodologias tradicionais e ágeis de desenvolvimento de software.</w:t>
      </w:r>
    </w:p>
    <w:p w:rsidR="00640B78" w:rsidRDefault="000A7524">
      <w:pPr>
        <w:numPr>
          <w:ilvl w:val="0"/>
          <w:numId w:val="9"/>
        </w:numPr>
        <w:spacing w:after="3"/>
        <w:ind w:right="4" w:hanging="360"/>
      </w:pPr>
      <w:r>
        <w:rPr>
          <w:color w:val="000000"/>
        </w:rPr>
        <w:t>Pesquisa aplicada: Metodologias híbridas de desenvolvimento de software.</w:t>
      </w:r>
    </w:p>
    <w:p w:rsidR="00640B78" w:rsidRDefault="000A7524">
      <w:pPr>
        <w:numPr>
          <w:ilvl w:val="0"/>
          <w:numId w:val="9"/>
        </w:numPr>
        <w:spacing w:after="401"/>
        <w:ind w:right="4" w:hanging="360"/>
      </w:pPr>
      <w:r>
        <w:rPr>
          <w:color w:val="000000"/>
        </w:rPr>
        <w:t xml:space="preserve">Estudo de caso: aplicação de metodologia híbrida em uma empresa de software. </w:t>
      </w:r>
    </w:p>
    <w:p w:rsidR="00640B78" w:rsidRDefault="000A7524">
      <w:pPr>
        <w:pStyle w:val="Ttulo1"/>
        <w:spacing w:after="305"/>
        <w:ind w:left="705" w:right="366" w:hanging="720"/>
      </w:pPr>
      <w:bookmarkStart w:id="39" w:name="_Toc9240"/>
      <w:bookmarkStart w:id="40" w:name="_Toc496916492"/>
      <w:r>
        <w:t>CRONOGRAMA</w:t>
      </w:r>
      <w:bookmarkEnd w:id="39"/>
      <w:bookmarkEnd w:id="40"/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845"/>
        <w:gridCol w:w="794"/>
        <w:gridCol w:w="732"/>
        <w:gridCol w:w="759"/>
        <w:gridCol w:w="865"/>
        <w:gridCol w:w="782"/>
        <w:gridCol w:w="823"/>
      </w:tblGrid>
      <w:tr w:rsidR="000A7524" w:rsidRPr="000A7524" w:rsidTr="00E3751F">
        <w:trPr>
          <w:trHeight w:val="315"/>
        </w:trPr>
        <w:tc>
          <w:tcPr>
            <w:tcW w:w="2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ATIVIDADES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Nov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Dez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Jan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Fev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Mar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proofErr w:type="spellStart"/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Abr</w:t>
            </w:r>
            <w:proofErr w:type="spellEnd"/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</w:rPr>
              <w:t>Mai</w:t>
            </w: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Elaboração e entrega do projeto de </w:t>
            </w:r>
            <w:proofErr w:type="spellStart"/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pequisa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Fundamentação teórica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Estado da Arte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Proposta de Modelo Híbrido de Desenvolvimento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6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Aplicação de Modelo Híbrido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Análise dos Resultados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Desenvolvimento do Artigo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00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Correções e Ajustes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0A7524" w:rsidRPr="000A7524" w:rsidTr="00E3751F">
        <w:trPr>
          <w:trHeight w:val="315"/>
        </w:trPr>
        <w:tc>
          <w:tcPr>
            <w:tcW w:w="22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A7524" w:rsidRPr="000A7524" w:rsidRDefault="000A7524" w:rsidP="000A7524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0A7524">
              <w:rPr>
                <w:rFonts w:ascii="Calibri" w:eastAsia="Times New Roman" w:hAnsi="Calibri" w:cs="Times New Roman"/>
                <w:color w:val="000000"/>
                <w:sz w:val="22"/>
              </w:rPr>
              <w:t>Apresentação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7524" w:rsidRPr="000A7524" w:rsidRDefault="000A7524" w:rsidP="00E3751F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</w:tbl>
    <w:p w:rsidR="00640B78" w:rsidRDefault="00640B78">
      <w:pPr>
        <w:spacing w:after="1041" w:line="259" w:lineRule="auto"/>
        <w:ind w:left="-11" w:right="0" w:firstLine="0"/>
        <w:jc w:val="left"/>
      </w:pPr>
    </w:p>
    <w:p w:rsidR="00640B78" w:rsidRDefault="000A7524">
      <w:pPr>
        <w:pStyle w:val="Ttulo1"/>
        <w:spacing w:after="597"/>
        <w:ind w:left="705" w:right="366" w:hanging="720"/>
      </w:pPr>
      <w:bookmarkStart w:id="41" w:name="_Toc9241"/>
      <w:bookmarkStart w:id="42" w:name="_Toc496916493"/>
      <w:r>
        <w:t>REFERÊNCIAS</w:t>
      </w:r>
      <w:bookmarkEnd w:id="41"/>
      <w:bookmarkEnd w:id="42"/>
    </w:p>
    <w:p w:rsidR="00640B78" w:rsidRDefault="000A7524" w:rsidP="000A7524">
      <w:pPr>
        <w:spacing w:after="0" w:line="259" w:lineRule="auto"/>
        <w:ind w:left="0" w:right="0" w:firstLine="0"/>
      </w:pPr>
      <w:r w:rsidRPr="00F82CFA">
        <w:rPr>
          <w:lang w:val="en-US"/>
        </w:rPr>
        <w:t xml:space="preserve">ALAMI, Adam. </w:t>
      </w:r>
      <w:r w:rsidRPr="00F82CFA">
        <w:rPr>
          <w:b/>
          <w:lang w:val="en-US"/>
        </w:rPr>
        <w:t>Why Do Information Technology Projects Fail?</w:t>
      </w:r>
      <w:r w:rsidRPr="00F82CFA">
        <w:rPr>
          <w:lang w:val="en-US"/>
        </w:rPr>
        <w:t xml:space="preserve"> </w:t>
      </w:r>
      <w:r>
        <w:t>Procedia</w:t>
      </w:r>
    </w:p>
    <w:p w:rsidR="00640B78" w:rsidRDefault="000A7524" w:rsidP="000A7524">
      <w:pPr>
        <w:spacing w:after="416" w:line="243" w:lineRule="auto"/>
        <w:ind w:left="0" w:right="0" w:firstLine="0"/>
      </w:pPr>
      <w:r>
        <w:t xml:space="preserve">Computer Science 100. </w:t>
      </w:r>
      <w:proofErr w:type="gramStart"/>
      <w:r>
        <w:t>Melbourne :</w:t>
      </w:r>
      <w:proofErr w:type="gramEnd"/>
      <w:r>
        <w:t xml:space="preserve"> 2016. </w:t>
      </w:r>
      <w:r>
        <w:tab/>
        <w:t xml:space="preserve"> Disponível em: &lt;http://www.sciencedirect.com/science/article/pii/S1877050916322918&gt; Acesso em 7 mai. 2017.</w:t>
      </w:r>
    </w:p>
    <w:p w:rsidR="00640B78" w:rsidRPr="00F82CFA" w:rsidRDefault="000A7524" w:rsidP="000A7524">
      <w:pPr>
        <w:spacing w:after="0" w:line="240" w:lineRule="auto"/>
        <w:ind w:left="0" w:right="0" w:firstLine="0"/>
        <w:rPr>
          <w:lang w:val="en-US"/>
        </w:rPr>
      </w:pPr>
      <w:r w:rsidRPr="00F82CFA">
        <w:rPr>
          <w:color w:val="222222"/>
          <w:lang w:val="en-US"/>
        </w:rPr>
        <w:t xml:space="preserve">ANDERSON, David J. </w:t>
      </w:r>
      <w:proofErr w:type="spellStart"/>
      <w:r w:rsidRPr="00F82CFA">
        <w:rPr>
          <w:b/>
          <w:color w:val="222222"/>
          <w:lang w:val="en-US"/>
        </w:rPr>
        <w:t>Kanban</w:t>
      </w:r>
      <w:proofErr w:type="spellEnd"/>
      <w:r w:rsidRPr="00F82CFA">
        <w:rPr>
          <w:color w:val="222222"/>
          <w:lang w:val="en-US"/>
        </w:rPr>
        <w:t>: successful evolutionary change for your technology business. Blue Hole Press, 2010.</w:t>
      </w:r>
      <w:r w:rsidRPr="00F82CFA">
        <w:rPr>
          <w:lang w:val="en-US"/>
        </w:rPr>
        <w:t xml:space="preserve"> </w:t>
      </w:r>
    </w:p>
    <w:p w:rsidR="00640B78" w:rsidRDefault="000A7524" w:rsidP="000A7524">
      <w:pPr>
        <w:spacing w:after="420" w:line="240" w:lineRule="auto"/>
        <w:ind w:right="6"/>
      </w:pPr>
      <w:r w:rsidRPr="00F82CFA">
        <w:rPr>
          <w:lang w:val="en-US"/>
        </w:rPr>
        <w:t xml:space="preserve">BECK, Kent et al. </w:t>
      </w:r>
      <w:r w:rsidRPr="00F82CFA">
        <w:rPr>
          <w:b/>
          <w:lang w:val="en-US"/>
        </w:rPr>
        <w:t>Manifesto for Agile Software Development</w:t>
      </w:r>
      <w:r w:rsidRPr="00F82CFA">
        <w:rPr>
          <w:lang w:val="en-US"/>
        </w:rPr>
        <w:t xml:space="preserve">, 2001. </w:t>
      </w:r>
      <w:r>
        <w:t>Disponível em: &lt;http://http://agilemanifesto.org/&gt; Acesso em 07 mai. 2017.</w:t>
      </w:r>
    </w:p>
    <w:p w:rsidR="00640B78" w:rsidRPr="00F82CFA" w:rsidRDefault="000A7524" w:rsidP="000A7524">
      <w:pPr>
        <w:spacing w:after="421" w:line="238" w:lineRule="auto"/>
        <w:ind w:right="6"/>
        <w:rPr>
          <w:lang w:val="en-US"/>
        </w:rPr>
      </w:pPr>
      <w:r>
        <w:t xml:space="preserve">BECK, Kent; ANDRES, Cynthia. </w:t>
      </w:r>
      <w:r w:rsidRPr="00F82CFA">
        <w:rPr>
          <w:b/>
          <w:lang w:val="en-US"/>
        </w:rPr>
        <w:t>Extreme Programming Explained</w:t>
      </w:r>
      <w:r w:rsidRPr="00F82CFA">
        <w:rPr>
          <w:lang w:val="en-US"/>
        </w:rPr>
        <w:t xml:space="preserve">: Embrace change. </w:t>
      </w:r>
      <w:r w:rsidRPr="00F82CFA">
        <w:rPr>
          <w:color w:val="000000"/>
          <w:lang w:val="en-US"/>
        </w:rPr>
        <w:t>Addison Wesley Professional,</w:t>
      </w:r>
      <w:r w:rsidRPr="00F82CFA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F82CFA">
        <w:rPr>
          <w:lang w:val="en-US"/>
        </w:rPr>
        <w:t>2004.</w:t>
      </w:r>
    </w:p>
    <w:p w:rsidR="00640B78" w:rsidRPr="00F82CFA" w:rsidRDefault="000A7524" w:rsidP="000A7524">
      <w:pPr>
        <w:spacing w:after="159" w:line="259" w:lineRule="auto"/>
        <w:ind w:right="6"/>
        <w:rPr>
          <w:lang w:val="en-US"/>
        </w:rPr>
      </w:pPr>
      <w:r w:rsidRPr="00F82CFA">
        <w:rPr>
          <w:lang w:val="en-US"/>
        </w:rPr>
        <w:lastRenderedPageBreak/>
        <w:t xml:space="preserve">PRESSMAN, Roger S; MAXIM, Bruce R. </w:t>
      </w:r>
      <w:r w:rsidRPr="00F82CFA">
        <w:rPr>
          <w:b/>
          <w:lang w:val="en-US"/>
        </w:rPr>
        <w:t>SOFTWARE ENGINEERING</w:t>
      </w:r>
      <w:r w:rsidRPr="00F82CFA">
        <w:rPr>
          <w:lang w:val="en-US"/>
        </w:rPr>
        <w:t>: A</w:t>
      </w:r>
    </w:p>
    <w:p w:rsidR="00640B78" w:rsidRPr="00F82CFA" w:rsidRDefault="000A7524" w:rsidP="000A7524">
      <w:pPr>
        <w:spacing w:after="381" w:line="274" w:lineRule="auto"/>
        <w:ind w:right="6"/>
        <w:rPr>
          <w:lang w:val="en-US"/>
        </w:rPr>
      </w:pPr>
      <w:r w:rsidRPr="00F82CFA">
        <w:rPr>
          <w:lang w:val="en-US"/>
        </w:rPr>
        <w:t>PRACTITIONER'S APPROACH. 8</w:t>
      </w:r>
      <w:r w:rsidRPr="00F82CFA">
        <w:rPr>
          <w:sz w:val="37"/>
          <w:vertAlign w:val="superscript"/>
          <w:lang w:val="en-US"/>
        </w:rPr>
        <w:t>th</w:t>
      </w:r>
      <w:r w:rsidRPr="00F82CFA">
        <w:rPr>
          <w:lang w:val="en-US"/>
        </w:rPr>
        <w:t xml:space="preserve"> Edition. New York: McGraw-Hill </w:t>
      </w:r>
      <w:proofErr w:type="spellStart"/>
      <w:r w:rsidRPr="00F82CFA">
        <w:rPr>
          <w:lang w:val="en-US"/>
        </w:rPr>
        <w:t>Edication</w:t>
      </w:r>
      <w:proofErr w:type="spellEnd"/>
      <w:r w:rsidRPr="00F82CFA">
        <w:rPr>
          <w:lang w:val="en-US"/>
        </w:rPr>
        <w:t xml:space="preserve">, 2015. </w:t>
      </w:r>
    </w:p>
    <w:p w:rsidR="00640B78" w:rsidRPr="00F82CFA" w:rsidRDefault="000A7524" w:rsidP="000A7524">
      <w:pPr>
        <w:spacing w:after="420" w:line="240" w:lineRule="auto"/>
        <w:ind w:left="-5" w:right="4"/>
        <w:rPr>
          <w:lang w:val="en-US"/>
        </w:rPr>
      </w:pPr>
      <w:r w:rsidRPr="00F82CFA">
        <w:rPr>
          <w:lang w:val="en-US"/>
        </w:rPr>
        <w:t xml:space="preserve">SCHMIDT, </w:t>
      </w:r>
      <w:proofErr w:type="spellStart"/>
      <w:r w:rsidRPr="00F82CFA">
        <w:rPr>
          <w:lang w:val="en-US"/>
        </w:rPr>
        <w:t>Christoph</w:t>
      </w:r>
      <w:proofErr w:type="spellEnd"/>
      <w:r w:rsidRPr="00F82CFA">
        <w:rPr>
          <w:lang w:val="en-US"/>
        </w:rPr>
        <w:t xml:space="preserve">. </w:t>
      </w:r>
      <w:r w:rsidRPr="00F82CFA">
        <w:rPr>
          <w:b/>
          <w:lang w:val="en-US"/>
        </w:rPr>
        <w:t xml:space="preserve">Agile Software Development Teams: </w:t>
      </w:r>
      <w:r w:rsidRPr="00F82CFA">
        <w:rPr>
          <w:color w:val="000000"/>
          <w:lang w:val="en-US"/>
        </w:rPr>
        <w:t>The Impact of Agile Development on Team Performance</w:t>
      </w:r>
      <w:r w:rsidRPr="00F82CFA">
        <w:rPr>
          <w:b/>
          <w:color w:val="000000"/>
          <w:lang w:val="en-US"/>
        </w:rPr>
        <w:t xml:space="preserve">. </w:t>
      </w:r>
      <w:r w:rsidRPr="00F82CFA">
        <w:rPr>
          <w:color w:val="000000"/>
          <w:lang w:val="en-US"/>
        </w:rPr>
        <w:t>Progress on IS.</w:t>
      </w:r>
      <w:r w:rsidRPr="00F82CFA">
        <w:rPr>
          <w:lang w:val="en-US"/>
        </w:rPr>
        <w:t xml:space="preserve"> Springer International Publishing, 2016. </w:t>
      </w:r>
    </w:p>
    <w:p w:rsidR="00640B78" w:rsidRDefault="000A7524" w:rsidP="000A7524">
      <w:pPr>
        <w:spacing w:after="406" w:line="240" w:lineRule="auto"/>
        <w:ind w:right="6"/>
      </w:pPr>
      <w:r w:rsidRPr="00F82CFA">
        <w:rPr>
          <w:lang w:val="en-US"/>
        </w:rPr>
        <w:t xml:space="preserve">SCHWABER, Ken; SUTHERLAND, Jeff. </w:t>
      </w:r>
      <w:r w:rsidRPr="00F82CFA">
        <w:rPr>
          <w:b/>
          <w:lang w:val="en-US"/>
        </w:rPr>
        <w:t>The Scrum Guide</w:t>
      </w:r>
      <w:r w:rsidRPr="00F82CFA">
        <w:rPr>
          <w:lang w:val="en-US"/>
        </w:rPr>
        <w:t xml:space="preserve">. Scrum Alliance 21, 2016. </w:t>
      </w:r>
      <w:r>
        <w:t>Disponível em: &lt;http://www.scrumguides.org/&gt; Acesso em 20 mai. 2017.</w:t>
      </w:r>
    </w:p>
    <w:p w:rsidR="00640B78" w:rsidRPr="00F82CFA" w:rsidRDefault="000A7524" w:rsidP="000A7524">
      <w:pPr>
        <w:spacing w:line="259" w:lineRule="auto"/>
        <w:ind w:right="6"/>
        <w:rPr>
          <w:lang w:val="en-US"/>
        </w:rPr>
      </w:pPr>
      <w:r>
        <w:t xml:space="preserve">SOMMERVILLE, IAN. </w:t>
      </w:r>
      <w:r w:rsidRPr="00F82CFA">
        <w:rPr>
          <w:b/>
          <w:lang w:val="en-US"/>
        </w:rPr>
        <w:t>SOFTWARE ENGINEERING</w:t>
      </w:r>
      <w:r w:rsidRPr="00F82CFA">
        <w:rPr>
          <w:lang w:val="en-US"/>
        </w:rPr>
        <w:t>. 9</w:t>
      </w:r>
      <w:r w:rsidRPr="00F82CFA">
        <w:rPr>
          <w:sz w:val="22"/>
          <w:vertAlign w:val="superscript"/>
          <w:lang w:val="en-US"/>
        </w:rPr>
        <w:t>th</w:t>
      </w:r>
      <w:r w:rsidRPr="00F82CFA">
        <w:rPr>
          <w:lang w:val="en-US"/>
        </w:rPr>
        <w:t xml:space="preserve"> Edition. USA: </w:t>
      </w:r>
      <w:r w:rsidRPr="00F82CFA">
        <w:rPr>
          <w:color w:val="000000"/>
          <w:lang w:val="en-US"/>
        </w:rPr>
        <w:t>Pearson</w:t>
      </w:r>
    </w:p>
    <w:p w:rsidR="00640B78" w:rsidRPr="00F82CFA" w:rsidRDefault="000A7524" w:rsidP="000A7524">
      <w:pPr>
        <w:spacing w:after="398" w:line="259" w:lineRule="auto"/>
        <w:ind w:left="-5" w:right="4"/>
        <w:rPr>
          <w:lang w:val="en-US"/>
        </w:rPr>
      </w:pPr>
      <w:r w:rsidRPr="00F82CFA">
        <w:rPr>
          <w:color w:val="000000"/>
          <w:lang w:val="en-US"/>
        </w:rPr>
        <w:t>Education, Inc., 2011.</w:t>
      </w:r>
    </w:p>
    <w:p w:rsidR="00640B78" w:rsidRPr="00F82CFA" w:rsidRDefault="000A7524" w:rsidP="000A7524">
      <w:pPr>
        <w:spacing w:after="279" w:line="258" w:lineRule="auto"/>
        <w:ind w:right="6"/>
        <w:rPr>
          <w:lang w:val="en-US"/>
        </w:rPr>
      </w:pPr>
      <w:r w:rsidRPr="00F82CFA">
        <w:rPr>
          <w:lang w:val="en-US"/>
        </w:rPr>
        <w:t xml:space="preserve">STELLMAN, Andrew; GREENE, Jennifer. </w:t>
      </w:r>
      <w:r w:rsidRPr="00F82CFA">
        <w:rPr>
          <w:b/>
          <w:lang w:val="en-US"/>
        </w:rPr>
        <w:t>Learning Agile</w:t>
      </w:r>
      <w:r w:rsidRPr="00F82CFA">
        <w:rPr>
          <w:lang w:val="en-US"/>
        </w:rPr>
        <w:t xml:space="preserve">: Understanding Scrum, XP, Lean, and </w:t>
      </w:r>
      <w:proofErr w:type="spellStart"/>
      <w:r w:rsidRPr="00F82CFA">
        <w:rPr>
          <w:lang w:val="en-US"/>
        </w:rPr>
        <w:t>Kanban</w:t>
      </w:r>
      <w:proofErr w:type="spellEnd"/>
      <w:r w:rsidRPr="00F82CFA">
        <w:rPr>
          <w:lang w:val="en-US"/>
        </w:rPr>
        <w:t>. 1</w:t>
      </w:r>
      <w:r w:rsidRPr="00F82CFA">
        <w:rPr>
          <w:sz w:val="37"/>
          <w:vertAlign w:val="superscript"/>
          <w:lang w:val="en-US"/>
        </w:rPr>
        <w:t>st</w:t>
      </w:r>
      <w:r w:rsidRPr="00F82CFA">
        <w:rPr>
          <w:lang w:val="en-US"/>
        </w:rPr>
        <w:t xml:space="preserve"> Edition. USA: O'Reilly Media, 2015.</w:t>
      </w:r>
    </w:p>
    <w:p w:rsidR="00640B78" w:rsidRDefault="000A7524" w:rsidP="000A7524">
      <w:pPr>
        <w:spacing w:line="240" w:lineRule="auto"/>
        <w:ind w:right="6"/>
      </w:pPr>
      <w:r w:rsidRPr="00F82CFA">
        <w:rPr>
          <w:color w:val="222222"/>
          <w:lang w:val="en-US"/>
        </w:rPr>
        <w:t>S</w:t>
      </w:r>
      <w:r w:rsidRPr="00F82CFA">
        <w:rPr>
          <w:lang w:val="en-US"/>
        </w:rPr>
        <w:t xml:space="preserve">TOBER, Thomas; HANSMANN, </w:t>
      </w:r>
      <w:proofErr w:type="spellStart"/>
      <w:r w:rsidRPr="00F82CFA">
        <w:rPr>
          <w:lang w:val="en-US"/>
        </w:rPr>
        <w:t>Uwe</w:t>
      </w:r>
      <w:proofErr w:type="spellEnd"/>
      <w:r w:rsidRPr="00F82CFA">
        <w:rPr>
          <w:lang w:val="en-US"/>
        </w:rPr>
        <w:t xml:space="preserve">. </w:t>
      </w:r>
      <w:r w:rsidRPr="00F82CFA">
        <w:rPr>
          <w:b/>
          <w:lang w:val="en-US"/>
        </w:rPr>
        <w:t>Agile Software Development:</w:t>
      </w:r>
      <w:r w:rsidRPr="00F82CFA">
        <w:rPr>
          <w:lang w:val="en-US"/>
        </w:rPr>
        <w:t xml:space="preserve"> Best Practices for Large Software Development Projects. </w:t>
      </w:r>
      <w:r>
        <w:t>Springer Berlin Heidelberg, 2010.</w:t>
      </w:r>
    </w:p>
    <w:sectPr w:rsidR="00640B78">
      <w:headerReference w:type="even" r:id="rId10"/>
      <w:headerReference w:type="default" r:id="rId11"/>
      <w:headerReference w:type="first" r:id="rId12"/>
      <w:pgSz w:w="11900" w:h="16840"/>
      <w:pgMar w:top="1711" w:right="1125" w:bottom="1857" w:left="170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A63" w:rsidRDefault="00EB4A63">
      <w:pPr>
        <w:spacing w:after="0" w:line="240" w:lineRule="auto"/>
      </w:pPr>
      <w:r>
        <w:separator/>
      </w:r>
    </w:p>
  </w:endnote>
  <w:endnote w:type="continuationSeparator" w:id="0">
    <w:p w:rsidR="00EB4A63" w:rsidRDefault="00EB4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A63" w:rsidRDefault="00EB4A63">
      <w:pPr>
        <w:spacing w:after="0" w:line="240" w:lineRule="auto"/>
      </w:pPr>
      <w:r>
        <w:separator/>
      </w:r>
    </w:p>
  </w:footnote>
  <w:footnote w:type="continuationSeparator" w:id="0">
    <w:p w:rsidR="00EB4A63" w:rsidRDefault="00EB4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524" w:rsidRDefault="000A752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524" w:rsidRDefault="000A7524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82CFA" w:rsidRPr="00F82CFA">
      <w:rPr>
        <w:rFonts w:ascii="Times New Roman" w:eastAsia="Times New Roman" w:hAnsi="Times New Roman" w:cs="Times New Roman"/>
        <w:noProof/>
        <w:color w:val="000000"/>
      </w:rPr>
      <w:t>18</w:t>
    </w:r>
    <w:r>
      <w:rPr>
        <w:rFonts w:ascii="Times New Roman" w:eastAsia="Times New Roman" w:hAnsi="Times New Roman" w:cs="Times New Roman"/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524" w:rsidRDefault="000A7524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A0DA4"/>
    <w:multiLevelType w:val="multilevel"/>
    <w:tmpl w:val="DFAECA7E"/>
    <w:lvl w:ilvl="0">
      <w:start w:val="1"/>
      <w:numFmt w:val="decimal"/>
      <w:pStyle w:val="Ttulo1"/>
      <w:lvlText w:val="%1)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C50FE1"/>
    <w:multiLevelType w:val="hybridMultilevel"/>
    <w:tmpl w:val="C130E7D0"/>
    <w:lvl w:ilvl="0" w:tplc="B434D32A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841EB2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66E2EC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CA10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C0E496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43F50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04737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C154A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FA0F2C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30E14B0"/>
    <w:multiLevelType w:val="hybridMultilevel"/>
    <w:tmpl w:val="A9F49BD8"/>
    <w:lvl w:ilvl="0" w:tplc="4A3EAF0E">
      <w:start w:val="1"/>
      <w:numFmt w:val="bullet"/>
      <w:lvlText w:val="•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58076E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EA2DE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4BA0E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E88542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A6964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60D802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D4A3B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7C911C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427265D"/>
    <w:multiLevelType w:val="hybridMultilevel"/>
    <w:tmpl w:val="E2EAAF50"/>
    <w:lvl w:ilvl="0" w:tplc="0B9A6C96">
      <w:start w:val="1"/>
      <w:numFmt w:val="bullet"/>
      <w:lvlText w:val="•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C2DAE8">
      <w:start w:val="1"/>
      <w:numFmt w:val="bullet"/>
      <w:lvlText w:val="o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227B80">
      <w:start w:val="1"/>
      <w:numFmt w:val="bullet"/>
      <w:lvlText w:val="▪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4C0382">
      <w:start w:val="1"/>
      <w:numFmt w:val="bullet"/>
      <w:lvlText w:val="•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AA8C40">
      <w:start w:val="1"/>
      <w:numFmt w:val="bullet"/>
      <w:lvlText w:val="o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C7328">
      <w:start w:val="1"/>
      <w:numFmt w:val="bullet"/>
      <w:lvlText w:val="▪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CA9374">
      <w:start w:val="1"/>
      <w:numFmt w:val="bullet"/>
      <w:lvlText w:val="•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341F4A">
      <w:start w:val="1"/>
      <w:numFmt w:val="bullet"/>
      <w:lvlText w:val="o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CD192">
      <w:start w:val="1"/>
      <w:numFmt w:val="bullet"/>
      <w:lvlText w:val="▪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4842371"/>
    <w:multiLevelType w:val="hybridMultilevel"/>
    <w:tmpl w:val="AA368F74"/>
    <w:lvl w:ilvl="0" w:tplc="D19C00EE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8022C4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6E4A8C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C9B52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B0760C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3C7BB6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50AEFC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85CAC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34D162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770511"/>
    <w:multiLevelType w:val="hybridMultilevel"/>
    <w:tmpl w:val="2AB854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E5D2DC7"/>
    <w:multiLevelType w:val="hybridMultilevel"/>
    <w:tmpl w:val="DDACB058"/>
    <w:lvl w:ilvl="0" w:tplc="D616A08C">
      <w:start w:val="1"/>
      <w:numFmt w:val="bullet"/>
      <w:lvlText w:val="•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44D88C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083F76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D435CA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03E7C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9C11BC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E4716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C8207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B6327A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12A3B2D"/>
    <w:multiLevelType w:val="hybridMultilevel"/>
    <w:tmpl w:val="E31A01E2"/>
    <w:lvl w:ilvl="0" w:tplc="AA8E7C36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48E60C">
      <w:start w:val="1"/>
      <w:numFmt w:val="bullet"/>
      <w:lvlText w:val="o"/>
      <w:lvlJc w:val="left"/>
      <w:pPr>
        <w:ind w:left="2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BED27A">
      <w:start w:val="1"/>
      <w:numFmt w:val="bullet"/>
      <w:lvlText w:val="▪"/>
      <w:lvlJc w:val="left"/>
      <w:pPr>
        <w:ind w:left="2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28280">
      <w:start w:val="1"/>
      <w:numFmt w:val="bullet"/>
      <w:lvlText w:val="•"/>
      <w:lvlJc w:val="left"/>
      <w:pPr>
        <w:ind w:left="3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0E354A">
      <w:start w:val="1"/>
      <w:numFmt w:val="bullet"/>
      <w:lvlText w:val="o"/>
      <w:lvlJc w:val="left"/>
      <w:pPr>
        <w:ind w:left="43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D64EE6">
      <w:start w:val="1"/>
      <w:numFmt w:val="bullet"/>
      <w:lvlText w:val="▪"/>
      <w:lvlJc w:val="left"/>
      <w:pPr>
        <w:ind w:left="50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443496">
      <w:start w:val="1"/>
      <w:numFmt w:val="bullet"/>
      <w:lvlText w:val="•"/>
      <w:lvlJc w:val="left"/>
      <w:pPr>
        <w:ind w:left="57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CBE36">
      <w:start w:val="1"/>
      <w:numFmt w:val="bullet"/>
      <w:lvlText w:val="o"/>
      <w:lvlJc w:val="left"/>
      <w:pPr>
        <w:ind w:left="64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CE0B5C">
      <w:start w:val="1"/>
      <w:numFmt w:val="bullet"/>
      <w:lvlText w:val="▪"/>
      <w:lvlJc w:val="left"/>
      <w:pPr>
        <w:ind w:left="7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62C7E3D"/>
    <w:multiLevelType w:val="hybridMultilevel"/>
    <w:tmpl w:val="61CE9540"/>
    <w:lvl w:ilvl="0" w:tplc="4212F9F2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42506C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2ED6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C1B8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BAC08C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28DE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5E788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E996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C4FF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3640A05"/>
    <w:multiLevelType w:val="hybridMultilevel"/>
    <w:tmpl w:val="0D48DE00"/>
    <w:lvl w:ilvl="0" w:tplc="435C8168">
      <w:start w:val="1"/>
      <w:numFmt w:val="bullet"/>
      <w:lvlText w:val="•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540290">
      <w:start w:val="1"/>
      <w:numFmt w:val="bullet"/>
      <w:lvlText w:val="o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A1AEA">
      <w:start w:val="1"/>
      <w:numFmt w:val="bullet"/>
      <w:lvlText w:val="▪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01D6A">
      <w:start w:val="1"/>
      <w:numFmt w:val="bullet"/>
      <w:lvlText w:val="•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C9924">
      <w:start w:val="1"/>
      <w:numFmt w:val="bullet"/>
      <w:lvlText w:val="o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7AE">
      <w:start w:val="1"/>
      <w:numFmt w:val="bullet"/>
      <w:lvlText w:val="▪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28DBA">
      <w:start w:val="1"/>
      <w:numFmt w:val="bullet"/>
      <w:lvlText w:val="•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A5506">
      <w:start w:val="1"/>
      <w:numFmt w:val="bullet"/>
      <w:lvlText w:val="o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A5FE2">
      <w:start w:val="1"/>
      <w:numFmt w:val="bullet"/>
      <w:lvlText w:val="▪"/>
      <w:lvlJc w:val="left"/>
      <w:pPr>
        <w:ind w:left="7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E8210B6"/>
    <w:multiLevelType w:val="hybridMultilevel"/>
    <w:tmpl w:val="84DA092C"/>
    <w:lvl w:ilvl="0" w:tplc="5FB05E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AA6126">
      <w:start w:val="1"/>
      <w:numFmt w:val="bullet"/>
      <w:lvlText w:val="o"/>
      <w:lvlJc w:val="left"/>
      <w:pPr>
        <w:ind w:left="1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2889EC">
      <w:start w:val="1"/>
      <w:numFmt w:val="bullet"/>
      <w:lvlText w:val="▪"/>
      <w:lvlJc w:val="left"/>
      <w:pPr>
        <w:ind w:left="2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0CC10">
      <w:start w:val="1"/>
      <w:numFmt w:val="bullet"/>
      <w:lvlText w:val="•"/>
      <w:lvlJc w:val="left"/>
      <w:pPr>
        <w:ind w:left="2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6E9C8">
      <w:start w:val="1"/>
      <w:numFmt w:val="bullet"/>
      <w:lvlText w:val="o"/>
      <w:lvlJc w:val="left"/>
      <w:pPr>
        <w:ind w:left="3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9E75E2">
      <w:start w:val="1"/>
      <w:numFmt w:val="bullet"/>
      <w:lvlText w:val="▪"/>
      <w:lvlJc w:val="left"/>
      <w:pPr>
        <w:ind w:left="4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8FB64">
      <w:start w:val="1"/>
      <w:numFmt w:val="bullet"/>
      <w:lvlText w:val="•"/>
      <w:lvlJc w:val="left"/>
      <w:pPr>
        <w:ind w:left="5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32842E">
      <w:start w:val="1"/>
      <w:numFmt w:val="bullet"/>
      <w:lvlText w:val="o"/>
      <w:lvlJc w:val="left"/>
      <w:pPr>
        <w:ind w:left="57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543A9E">
      <w:start w:val="1"/>
      <w:numFmt w:val="bullet"/>
      <w:lvlText w:val="▪"/>
      <w:lvlJc w:val="left"/>
      <w:pPr>
        <w:ind w:left="6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8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B78"/>
    <w:rsid w:val="000A7524"/>
    <w:rsid w:val="00284FE6"/>
    <w:rsid w:val="00317775"/>
    <w:rsid w:val="00640B78"/>
    <w:rsid w:val="00DA1556"/>
    <w:rsid w:val="00DB756F"/>
    <w:rsid w:val="00E3751F"/>
    <w:rsid w:val="00EB4A63"/>
    <w:rsid w:val="00F8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26E62B-B759-4FC4-9AB9-12FAA0F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370" w:lineRule="auto"/>
      <w:ind w:left="10" w:right="13" w:hanging="10"/>
      <w:jc w:val="both"/>
    </w:pPr>
    <w:rPr>
      <w:rFonts w:ascii="Arial" w:eastAsia="Arial" w:hAnsi="Arial" w:cs="Arial"/>
      <w:color w:val="333333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3" w:line="265" w:lineRule="auto"/>
      <w:ind w:left="1448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0"/>
      </w:numPr>
      <w:spacing w:after="3" w:line="370" w:lineRule="auto"/>
      <w:ind w:left="103" w:hanging="10"/>
      <w:jc w:val="both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0"/>
      </w:numPr>
      <w:spacing w:after="12" w:line="370" w:lineRule="auto"/>
      <w:ind w:left="10" w:right="13" w:hanging="10"/>
      <w:jc w:val="both"/>
      <w:outlineLvl w:val="2"/>
    </w:pPr>
    <w:rPr>
      <w:rFonts w:ascii="Arial" w:eastAsia="Arial" w:hAnsi="Arial" w:cs="Arial"/>
      <w:color w:val="333333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3" w:line="265" w:lineRule="auto"/>
      <w:ind w:left="1448" w:hanging="10"/>
      <w:outlineLvl w:val="3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character" w:customStyle="1" w:styleId="Ttulo3Char">
    <w:name w:val="Título 3 Char"/>
    <w:link w:val="Ttulo3"/>
    <w:rPr>
      <w:rFonts w:ascii="Arial" w:eastAsia="Arial" w:hAnsi="Arial" w:cs="Arial"/>
      <w:color w:val="333333"/>
      <w:sz w:val="24"/>
    </w:rPr>
  </w:style>
  <w:style w:type="paragraph" w:styleId="Sumrio1">
    <w:name w:val="toc 1"/>
    <w:hidden/>
    <w:uiPriority w:val="39"/>
    <w:pPr>
      <w:spacing w:after="3" w:line="265" w:lineRule="auto"/>
      <w:ind w:left="25" w:right="578" w:hanging="10"/>
    </w:pPr>
    <w:rPr>
      <w:rFonts w:ascii="Arial" w:eastAsia="Arial" w:hAnsi="Arial" w:cs="Arial"/>
      <w:b/>
      <w:color w:val="000000"/>
      <w:sz w:val="24"/>
    </w:rPr>
  </w:style>
  <w:style w:type="paragraph" w:styleId="Sumrio2">
    <w:name w:val="toc 2"/>
    <w:hidden/>
    <w:uiPriority w:val="39"/>
    <w:pPr>
      <w:spacing w:after="3"/>
      <w:ind w:left="263" w:right="25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3">
    <w:name w:val="toc 3"/>
    <w:hidden/>
    <w:uiPriority w:val="39"/>
    <w:pPr>
      <w:spacing w:after="254"/>
      <w:ind w:left="591" w:right="25" w:hanging="10"/>
      <w:jc w:val="both"/>
    </w:pPr>
    <w:rPr>
      <w:rFonts w:ascii="Arial" w:eastAsia="Arial" w:hAnsi="Arial" w:cs="Arial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17775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317775"/>
    <w:rPr>
      <w:color w:val="0563C1" w:themeColor="hyperlink"/>
      <w:u w:val="single"/>
    </w:rPr>
  </w:style>
  <w:style w:type="paragraph" w:styleId="SemEspaamento">
    <w:name w:val="No Spacing"/>
    <w:basedOn w:val="Ttulo4"/>
    <w:uiPriority w:val="1"/>
    <w:qFormat/>
    <w:rsid w:val="00317775"/>
    <w:pPr>
      <w:spacing w:after="110"/>
      <w:ind w:right="366"/>
    </w:pPr>
  </w:style>
  <w:style w:type="paragraph" w:styleId="PargrafodaLista">
    <w:name w:val="List Paragraph"/>
    <w:basedOn w:val="Normal"/>
    <w:uiPriority w:val="34"/>
    <w:qFormat/>
    <w:rsid w:val="000A7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BFBA3-6230-4EC1-8B3A-7FC32701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18</Pages>
  <Words>3796</Words>
  <Characters>20504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>Toshiba</Company>
  <LinksUpToDate>false</LinksUpToDate>
  <CharactersWithSpaces>24252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ckruger</dc:creator>
  <cp:keywords/>
  <cp:lastModifiedBy>Admin</cp:lastModifiedBy>
  <cp:revision>7</cp:revision>
  <dcterms:created xsi:type="dcterms:W3CDTF">2017-10-28T03:03:00Z</dcterms:created>
  <dcterms:modified xsi:type="dcterms:W3CDTF">2018-12-15T16:21:00Z</dcterms:modified>
</cp:coreProperties>
</file>