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sz w:val="24"/>
          <w:szCs w:val="24"/>
          <w:shd w:val="clear" w:color="auto" w:fill="auto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/>
          <w:sz w:val="24"/>
          <w:szCs w:val="24"/>
          <w:shd w:val="clear" w:color="auto" w:fill="auto"/>
        </w:rPr>
        <w:t>简单的 HTML 表格由 table 元素以及一个或多个 tr、th 或 td 元素组成。</w:t>
      </w:r>
    </w:p>
    <w:p>
      <w:pPr>
        <w:rPr>
          <w:rFonts w:hint="eastAsia"/>
          <w:sz w:val="24"/>
          <w:szCs w:val="24"/>
          <w:shd w:val="clear" w:color="auto" w:fill="auto"/>
        </w:rPr>
      </w:pPr>
      <w:r>
        <w:rPr>
          <w:rFonts w:hint="eastAsia"/>
          <w:sz w:val="24"/>
          <w:szCs w:val="24"/>
          <w:shd w:val="clear" w:color="auto" w:fill="auto"/>
        </w:rPr>
        <w:t>&lt;table&gt; 标签定义 HTML 表格。</w:t>
      </w:r>
    </w:p>
    <w:p>
      <w:pPr>
        <w:rPr>
          <w:rFonts w:hint="eastAsia"/>
          <w:sz w:val="24"/>
          <w:szCs w:val="24"/>
          <w:shd w:val="clear" w:color="auto" w:fill="auto"/>
        </w:rPr>
      </w:pPr>
      <w:r>
        <w:rPr>
          <w:rFonts w:hint="eastAsia"/>
          <w:sz w:val="24"/>
          <w:szCs w:val="24"/>
          <w:shd w:val="clear" w:color="auto" w:fill="auto"/>
        </w:rPr>
        <w:t>简单的 HTML 表格由 table 元素以及一个或多个 tr、th 或 td 元素组成。</w:t>
      </w:r>
    </w:p>
    <w:p>
      <w:pPr>
        <w:rPr>
          <w:rFonts w:hint="eastAsia" w:eastAsiaTheme="minorEastAsia"/>
          <w:sz w:val="24"/>
          <w:szCs w:val="24"/>
          <w:shd w:val="clear" w:color="auto" w:fill="auto"/>
          <w:lang w:eastAsia="zh-CN"/>
        </w:rPr>
      </w:pPr>
      <w:r>
        <w:rPr>
          <w:rFonts w:hint="eastAsia"/>
          <w:sz w:val="24"/>
          <w:szCs w:val="24"/>
          <w:shd w:val="clear" w:color="auto" w:fill="auto"/>
        </w:rPr>
        <w:t>tr 元素定义表格行，th 元素定义表头，td 元素定义表格单元。</w:t>
      </w:r>
      <w:r>
        <w:rPr>
          <w:rFonts w:hint="eastAsia" w:eastAsiaTheme="minorEastAsia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4237990" cy="4342765"/>
            <wp:effectExtent l="0" t="0" r="10160" b="635"/>
            <wp:docPr id="1" name="图片 1" descr="7C4F{I7ECX8LHY_V0J95I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C4F{I7ECX8LHY_V0J95II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shd w:val="clear" w:color="auto" w:fill="auto"/>
          <w:lang w:eastAsia="zh-CN"/>
        </w:rPr>
      </w:pPr>
      <w:r>
        <w:rPr>
          <w:rFonts w:hint="eastAsia" w:eastAsiaTheme="minorEastAsia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3449320"/>
            <wp:effectExtent l="0" t="0" r="3810" b="17780"/>
            <wp:docPr id="2" name="图片 2" descr="{L1I7]1GL{(S1D0)_LF1X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L1I7]1GL{(S1D0)_LF1X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2.</w:t>
      </w:r>
      <w:r>
        <w:rPr>
          <w:rFonts w:hint="eastAsia" w:eastAsiaTheme="minorEastAsia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2804795"/>
            <wp:effectExtent l="0" t="0" r="3810" b="14605"/>
            <wp:docPr id="3" name="图片 3" descr="]K%D`DHTC(A$G@JE`KYQQ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K%D`DHTC(A$G@JE`KYQQX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O`ABCQ3D9~GXP]%GKE{S5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`ABCQ3D9~GXP]%GKE{S5K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&lt;strong&gt;&lt;/strong&gt;加粗标签元素告诉浏览器把其加strong标签的文本以加粗方式显示给浏览者。对于所有浏览器来说，这意味着要把这段文字加粗呈现给大家显示。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&lt;keygen&gt; 标签规定用于表单的密钥对生成器字段。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当提交表单时，私钥存储在本地，公钥发送到服务器。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2035810"/>
            <wp:effectExtent l="0" t="0" r="3810" b="2540"/>
            <wp:docPr id="5" name="图片 5" descr="RZ)MRA)5$)P8~X80ZJ53`[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Z)MRA)5$)P8~X80ZJ53`[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2035810"/>
            <wp:effectExtent l="0" t="0" r="3810" b="2540"/>
            <wp:docPr id="6" name="图片 6" descr="RZ)MRA)5$)P8~X80ZJ53`[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Z)MRA)5$)P8~X80ZJ53`[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  <w:shd w:val="clear" w:color="auto" w:fill="auto"/>
        </w:rPr>
      </w:pPr>
      <w:r>
        <w:rPr>
          <w:rFonts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6858000" cy="36480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2966085"/>
            <wp:effectExtent l="0" t="0" r="3810" b="5715"/>
            <wp:docPr id="8" name="图片 8" descr="X{][60H@S%IP_O70%MW1K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X{][60H@S%IP_O70%MW1KY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2966085"/>
            <wp:effectExtent l="0" t="0" r="3810" b="5715"/>
            <wp:docPr id="9" name="图片 9" descr="9CKK8`]}JL(LCHROV$0J4%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CKK8`]}JL(LCHROV$0J4%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&lt;time&gt;标签定义公历的时间（24 小时制）或日期，时间和时区偏移是可选的。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该元素能够以机器可读的方式对日期和时间进行编码，这样，举例说，用户代理能够把生日提醒或排定的事件添加到用户日程表中，搜索引擎也能够生成更智能的搜索结果。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2405" cy="2176145"/>
            <wp:effectExtent l="0" t="0" r="4445" b="14605"/>
            <wp:docPr id="10" name="图片 10" descr="KRN6L9RO@[VIKC8Z]MVW5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RN6L9RO@[VIKC8Z]MVW55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&lt;video&gt; 标签定义视频，比如电影片段或其他视频流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3421380" cy="1842770"/>
            <wp:effectExtent l="0" t="0" r="7620" b="508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2829560"/>
            <wp:effectExtent l="0" t="0" r="3810" b="8890"/>
            <wp:docPr id="12" name="图片 12" descr="5AVB`NTCM44TUW1RH4XAX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AVB`NTCM44TUW1RH4XAXS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675" cy="2830830"/>
            <wp:effectExtent l="0" t="0" r="3175" b="7620"/>
            <wp:docPr id="13" name="图片 13" descr="0L]_PSXNCB}}N09B3($LP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L]_PSXNCB}}N09B3($LPL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注释：如果在 HTML 表单中使用 button 元素，不同的浏览器会提交不同的按钮值。请使用 </w:t>
      </w:r>
      <w:r>
        <w:rPr>
          <w:sz w:val="24"/>
          <w:szCs w:val="24"/>
          <w:shd w:val="clear" w:color="auto" w:fill="auto"/>
        </w:rPr>
        <w:fldChar w:fldCharType="begin"/>
      </w:r>
      <w:r>
        <w:rPr>
          <w:sz w:val="24"/>
          <w:szCs w:val="24"/>
          <w:shd w:val="clear" w:color="auto" w:fill="auto"/>
        </w:rPr>
        <w:instrText xml:space="preserve"> HYPERLINK "http://www.w3school.com.cn/tags/tag_input.asp" \o "HTML 5 &lt;input&gt; 标签" </w:instrText>
      </w:r>
      <w:r>
        <w:rPr>
          <w:sz w:val="24"/>
          <w:szCs w:val="24"/>
          <w:shd w:val="clear" w:color="auto" w:fill="auto"/>
        </w:rPr>
        <w:fldChar w:fldCharType="separate"/>
      </w:r>
      <w:r>
        <w:rPr>
          <w:rStyle w:val="4"/>
          <w:sz w:val="24"/>
          <w:szCs w:val="24"/>
          <w:shd w:val="clear" w:color="auto" w:fill="auto"/>
        </w:rPr>
        <w:t>input 元素</w:t>
      </w:r>
      <w:r>
        <w:rPr>
          <w:rStyle w:val="4"/>
          <w:sz w:val="24"/>
          <w:szCs w:val="24"/>
          <w:shd w:val="clear" w:color="auto" w:fill="auto"/>
        </w:rPr>
        <w:fldChar w:fldCharType="end"/>
      </w:r>
      <w:r>
        <w:rPr>
          <w:sz w:val="24"/>
          <w:szCs w:val="24"/>
          <w:shd w:val="clear" w:color="auto" w:fill="auto"/>
        </w:rPr>
        <w:t>在 HTML 表单中创建按钮。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&lt;audio&gt; 标签定义声音，比如音乐或其他音频流。&lt;audio&gt; 标签是 HTML 5 的新标签。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  <w:shd w:val="clear" w:color="auto" w:fill="auto"/>
        </w:rPr>
      </w:pPr>
      <w:r>
        <w:rPr>
          <w:rFonts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6858000" cy="3743325"/>
            <wp:effectExtent l="0" t="0" r="0" b="9525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html的link标签是用于当前文档引用外部文档用的，rel属性用于设置对象和链接目的间的关系。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rel是relationship的英文缩写；stylesheet中style是样式的意思,sheet是表格之意,总起来是样式表的意思。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rel="stylesheet" 描述了当前页面与href所指定文档的关系。即说明href连接的文档是一个样式表。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3438525"/>
            <wp:effectExtent l="0" t="0" r="3810" b="9525"/>
            <wp:docPr id="15" name="图片 15" descr="(_J6AVEG]HYJ{B)1{GIP9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(_J6AVEG]HYJ{B)1{GIP94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注意： link 元素是空元素，它仅包含属性。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注意： 此元素只能存在于 head 部分，不过它可出现任何次数。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&lt;sub&gt; 标签可定义下标文本。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包含在 &lt;sub&gt; 标签和其结束标签 &lt;/sub&gt; 中的内容将会以当前文本流中字符高度的一半来显示，但是与当前文本流中文字的字体和字号都是一样的。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2966085"/>
            <wp:effectExtent l="0" t="0" r="3810" b="5715"/>
            <wp:docPr id="16" name="图片 16" descr="0)`9X`]]E42Q)]{SV8G2{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)`9X`]]E42Q)]{SV8G2{`I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2966085"/>
            <wp:effectExtent l="0" t="0" r="3810" b="5715"/>
            <wp:docPr id="17" name="图片 17" descr="BV%0}O0MM8DGQ7F@WC_SP9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V%0}O0MM8DGQ7F@WC_SP9J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HTML &lt;strong&gt; 标签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定义和用法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&lt;strong&gt; 标签和 &lt;em&gt; 标签一样，用于强调文本，但它强调的程度更强一些。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浏览器通常会以不同于 &lt;em&gt; 标签的方式来显示 &lt;strong&gt; 标签中的内容，通常是用加粗的字体（相对于斜体）来显示其中的内容，这样用户就可以把这两个标签区分开来了。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如果常识告诉我们应该较少使用 &lt;em&gt; 标签的话，那么 &lt;strong&gt; 标签出现的次数应该更少。如果说用 &lt;em&gt; 标签修饰的文本好像是在大声呼喊，那么用 &lt;strong&gt; 标签修饰的文本就无异于尖叫了。沉默寡言的人说出的话总是一诺千金，与此相同，限制 &lt;strong&gt; 的使用可以令应该更加引人注意，而且更加有效。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举一个例子，经常访问 W3school 的用户可以注意到了，许多教程页面的第一句摘要都是以粗体显示的，而实际上，我们对这一句摘要使用了 &lt;strong&gt; 标签。使用这个标签的理由是，我们认为教程摘要不仅概括了其所在页面的内容，而且位于页面的最重要的位置，其内容自然是非常重要的且值得强调的。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2694940"/>
            <wp:effectExtent l="0" t="0" r="3810" b="10160"/>
            <wp:docPr id="18" name="图片 18" descr="B7(53)3B)QA%LH5HB1420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B7(53)3B)QA%LH5HB1420V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2746375"/>
            <wp:effectExtent l="0" t="0" r="3810" b="15875"/>
            <wp:docPr id="20" name="图片 20" descr="~BXN9J`@7}Y)E{58R2194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~BXN9J`@7}Y)E{58R21948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咳咳，敲黑板，今天我们来讲一讲滚动标签，使用&lt;marquee&gt;标签可以使文字/图片/表格移动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1.语法 你们懂得&lt;marquee&gt;......&lt;/marquee&gt;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2关于方向，默认的是使标记目标从左到右移动，用direction可以改变移动方向，语法&lt;marquee direction=left/right/up/down&gt;.....&lt;marquee&gt;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3滚动方式 behavior 可以改变滚动的效果，behavior=scroll(循环滚动，默认值)/slide（之滚动一次就停止）/alternate（来回交替进行滚动）  语法:(&lt;marquee behavior="滚动方式"&gt;.....&lt;/marquee&gt;)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3040" cy="1478915"/>
            <wp:effectExtent l="0" t="0" r="3810" b="6985"/>
            <wp:docPr id="21" name="图片 21" descr="P56]D8M[(Z~UU9TL3]IC)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P56]D8M[(Z~UU9TL3]IC)9Q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69865" cy="2496820"/>
            <wp:effectExtent l="0" t="0" r="6985" b="17780"/>
            <wp:docPr id="22" name="图片 22" descr="@_U0$$JU%`1X6$_B%HS~_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@_U0$$JU%`1X6$_B%HS~_4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A6B31"/>
    <w:rsid w:val="10E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2018-10-25T12:31:00Z</dcterms:created>
  <dc:creator>1407874848</dc:creator>
  <cp:lastModifiedBy>1407874848</cp:lastModifiedBy>
  <dcterms:modified xsi:type="dcterms:W3CDTF">2018-10-25T15:25:44Z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