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15D4D1B" w14:textId="77777777" w:rsidR="007A3720" w:rsidRDefault="007A3720">
      <w:bookmarkStart w:id="0" w:name="_GoBack"/>
      <w:bookmarkEnd w:id="0"/>
    </w:p>
    <w:sectPr w:rsidR="007A3720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47BE0"/>
    <w:rsid w:val="00196C24"/>
    <w:rsid w:val="006C4805"/>
    <w:rsid w:val="007A3720"/>
    <w:rsid w:val="0083414C"/>
    <w:rsid w:val="00B424D5"/>
    <w:rsid w:val="00B47BE0"/>
    <w:rsid w:val="00C24FB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6DD74F3"/>
  <w15:chartTrackingRefBased/>
  <w15:docId w15:val="{72C626CD-A63F-47B8-8376-F1AE35DF231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  <wne:mcds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120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Gustavo dos Anjos Sousa</dc:creator>
  <cp:keywords/>
  <dc:description/>
  <cp:lastModifiedBy>GUSTAVO SOUSA</cp:lastModifiedBy>
  <cp:revision>16</cp:revision>
  <dcterms:created xsi:type="dcterms:W3CDTF">2020-03-11T18:39:00Z</dcterms:created>
  <dcterms:modified xsi:type="dcterms:W3CDTF">2020-03-11T20:47:00Z</dcterms:modified>
</cp:coreProperties>
</file>