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Projetos Escolhidos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Projeto de Temerin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JKCG Sensor - Projeto integrador 4º Semestre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Guia-me - Projeto integrador 5º Semestre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Até 20 linhas.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highlight w:val="green"/>
          <w:rtl w:val="0"/>
        </w:rPr>
        <w:t xml:space="preserve">O que é projeto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highlight w:val="magenta"/>
          <w:rtl w:val="0"/>
        </w:rPr>
        <w:t xml:space="preserve">Metodologias e ferramentas empregadas 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resultados alcançados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highlight w:val="green"/>
          <w:rtl w:val="0"/>
        </w:rPr>
        <w:t xml:space="preserve">Super Pagamentos é um aplicativo para facilitar pagamentos com PIX. O projeto emprega uma interface gráfica para dispositivos móveis para conectar vendedores e compradores de maneira eficiente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highlight w:val="magenta"/>
          <w:rtl w:val="0"/>
        </w:rPr>
        <w:t xml:space="preserve">Para o desenvolvimento da solução foram empregadas metodologias ágeis, empregando a abordagem MVC. Como ferramentas de desenvolvimento foram usados React e Maria DB.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highlight w:val="yellow"/>
          <w:rtl w:val="0"/>
        </w:rPr>
        <w:t xml:space="preserve">Como resultado final, entregamos um MVP em que o vendedor gerava QR Codes com o valor a partir de seu ERP e a confirmação de pagamento não necessitava de envio de mensagens por parte do comprador.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12" w:val="single"/>
        </w:pBd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3 projetos selecionados por cada um de vocês:</w:t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Contexto:</w:t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Explicar o cenário em que o projeto foi proposto. Deve expor:</w:t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 O problema que o projeto tenta resolver.</w:t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 A solução proposta.</w:t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 Porque esta solução foi escolhida.</w:t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Relato de processo</w:t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Apresentar como o seu projeto foi desenvolvido. Deve conter:</w:t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 Metodologia usada para estruturar o projeto.</w:t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 Ferramentas utilizadas.</w:t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 Situações de desenvolvimento que lhe parecerem relevantes.</w:t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Considerações finais:</w:t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Mostrar o resultado alcançado. (Usar prints)</w:t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Destacar quais conhecimentos e experiências articuladas no desenvolvimento do projeto se mostraram mais relevantes ao seu desenvolvimento profissional, acadêmico ou pessoal.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AD90B6065A33E4CB93C766564BC6AAE" ma:contentTypeVersion="6" ma:contentTypeDescription="Crie um novo documento." ma:contentTypeScope="" ma:versionID="909ad290b2a9a0d0f0a20e614b278aed">
  <xsd:schema xmlns:xsd="http://www.w3.org/2001/XMLSchema" xmlns:xs="http://www.w3.org/2001/XMLSchema" xmlns:p="http://schemas.microsoft.com/office/2006/metadata/properties" xmlns:ns2="e392c48a-6228-49ec-8234-37550439dac3" targetNamespace="http://schemas.microsoft.com/office/2006/metadata/properties" ma:root="true" ma:fieldsID="142988e4f0056d311fbf45cf1423e292" ns2:_="">
    <xsd:import namespace="e392c48a-6228-49ec-8234-37550439da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2c48a-6228-49ec-8234-37550439da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909BEF-65AE-4BD5-9EE6-911791EE63B9}"/>
</file>

<file path=customXml/itemProps2.xml><?xml version="1.0" encoding="utf-8"?>
<ds:datastoreItem xmlns:ds="http://schemas.openxmlformats.org/officeDocument/2006/customXml" ds:itemID="{AF95FCA3-7CD0-490F-91CA-0DFFBA18B2CA}"/>
</file>

<file path=customXml/itemProps3.xml><?xml version="1.0" encoding="utf-8"?>
<ds:datastoreItem xmlns:ds="http://schemas.openxmlformats.org/officeDocument/2006/customXml" ds:itemID="{B7CB69BF-6FAC-4D39-9EA4-7929297F12C2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0x0101004AD90B6065A33E4CB93C766564BC6AAE</vt:lpwstr>
  </property>
</Properties>
</file>