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B258" w14:textId="66D1BC17" w:rsidR="00030F03" w:rsidRPr="00311320" w:rsidRDefault="00311320">
      <w:pPr>
        <w:pStyle w:val="Corpodetexto"/>
        <w:spacing w:before="0"/>
        <w:rPr>
          <w:rFonts w:ascii="Arial" w:hAnsi="Arial" w:cs="Arial"/>
          <w:sz w:val="26"/>
        </w:rPr>
      </w:pPr>
      <w:r>
        <w:rPr>
          <w:rFonts w:ascii="Courier New"/>
          <w:sz w:val="26"/>
        </w:rPr>
        <w:t xml:space="preserve"> </w:t>
      </w:r>
    </w:p>
    <w:p w14:paraId="38E4C498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22"/>
        </w:rPr>
      </w:pPr>
    </w:p>
    <w:p w14:paraId="3B56C0E7" w14:textId="77777777" w:rsidR="00030F03" w:rsidRPr="00311320" w:rsidRDefault="008C268D">
      <w:pPr>
        <w:pStyle w:val="Ttulo"/>
        <w:rPr>
          <w:rFonts w:ascii="Arial" w:hAnsi="Arial" w:cs="Arial"/>
        </w:rPr>
      </w:pPr>
      <w:r w:rsidRPr="00311320">
        <w:rPr>
          <w:rFonts w:ascii="Arial" w:hAnsi="Arial" w:cs="Arial"/>
        </w:rPr>
        <w:t>Modelo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documento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especificação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requisitos</w:t>
      </w:r>
    </w:p>
    <w:p w14:paraId="0A3334EA" w14:textId="77777777" w:rsidR="00030F03" w:rsidRPr="00311320" w:rsidRDefault="00030F03">
      <w:pPr>
        <w:pStyle w:val="Corpodetexto"/>
        <w:spacing w:before="10"/>
        <w:rPr>
          <w:rFonts w:ascii="Arial" w:hAnsi="Arial" w:cs="Arial"/>
          <w:sz w:val="23"/>
        </w:rPr>
      </w:pPr>
    </w:p>
    <w:p w14:paraId="1C4EFAB0" w14:textId="77777777" w:rsidR="00030F03" w:rsidRPr="00311320" w:rsidRDefault="008C268D">
      <w:pPr>
        <w:pStyle w:val="Ttulo2"/>
        <w:numPr>
          <w:ilvl w:val="0"/>
          <w:numId w:val="2"/>
        </w:numPr>
        <w:tabs>
          <w:tab w:val="left" w:pos="384"/>
        </w:tabs>
        <w:ind w:hanging="269"/>
      </w:pPr>
      <w:bookmarkStart w:id="0" w:name="1._Introdução"/>
      <w:bookmarkEnd w:id="0"/>
      <w:r w:rsidRPr="00311320">
        <w:t>Introdução</w:t>
      </w:r>
    </w:p>
    <w:p w14:paraId="1CF3EA10" w14:textId="77777777" w:rsidR="00030F03" w:rsidRPr="00311320" w:rsidRDefault="00030F03">
      <w:pPr>
        <w:pStyle w:val="Corpodetexto"/>
        <w:spacing w:before="3"/>
        <w:rPr>
          <w:rFonts w:ascii="Arial" w:hAnsi="Arial" w:cs="Arial"/>
          <w:b/>
          <w:i/>
          <w:sz w:val="31"/>
        </w:rPr>
      </w:pPr>
    </w:p>
    <w:p w14:paraId="54671D29" w14:textId="77777777" w:rsidR="00030F03" w:rsidRPr="00311320" w:rsidRDefault="008C268D">
      <w:pPr>
        <w:pStyle w:val="PargrafodaLista"/>
        <w:numPr>
          <w:ilvl w:val="1"/>
          <w:numId w:val="2"/>
        </w:numPr>
        <w:tabs>
          <w:tab w:val="left" w:pos="584"/>
        </w:tabs>
        <w:spacing w:before="1"/>
        <w:ind w:hanging="469"/>
        <w:rPr>
          <w:rFonts w:ascii="Arial" w:hAnsi="Arial" w:cs="Arial"/>
          <w:b/>
          <w:i/>
          <w:sz w:val="24"/>
        </w:rPr>
      </w:pPr>
      <w:bookmarkStart w:id="1" w:name="1.1._Objetivo"/>
      <w:bookmarkEnd w:id="1"/>
      <w:r w:rsidRPr="00311320">
        <w:rPr>
          <w:rFonts w:ascii="Arial" w:hAnsi="Arial" w:cs="Arial"/>
          <w:b/>
          <w:i/>
          <w:sz w:val="24"/>
        </w:rPr>
        <w:t>Objetivo</w:t>
      </w:r>
    </w:p>
    <w:p w14:paraId="12D69453" w14:textId="77777777" w:rsidR="00030F03" w:rsidRPr="00311320" w:rsidRDefault="008C268D">
      <w:pPr>
        <w:pStyle w:val="Corpodetexto"/>
        <w:ind w:left="115"/>
        <w:rPr>
          <w:rFonts w:ascii="Arial" w:hAnsi="Arial" w:cs="Arial"/>
        </w:rPr>
      </w:pPr>
      <w:r w:rsidRPr="00311320">
        <w:rPr>
          <w:rFonts w:ascii="Arial" w:hAnsi="Arial" w:cs="Arial"/>
        </w:rPr>
        <w:t>Delinear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o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objetivo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da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especificação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requisitos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-4"/>
        </w:rPr>
        <w:t xml:space="preserve"> </w:t>
      </w:r>
      <w:r w:rsidRPr="00311320">
        <w:rPr>
          <w:rFonts w:ascii="Arial" w:hAnsi="Arial" w:cs="Arial"/>
        </w:rPr>
        <w:t>especificar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os</w:t>
      </w:r>
      <w:r w:rsidRPr="00311320">
        <w:rPr>
          <w:rFonts w:ascii="Arial" w:hAnsi="Arial" w:cs="Arial"/>
          <w:spacing w:val="-5"/>
        </w:rPr>
        <w:t xml:space="preserve"> </w:t>
      </w:r>
      <w:r w:rsidRPr="00311320">
        <w:rPr>
          <w:rFonts w:ascii="Arial" w:hAnsi="Arial" w:cs="Arial"/>
        </w:rPr>
        <w:t>leitores</w:t>
      </w:r>
      <w:r w:rsidRPr="00311320">
        <w:rPr>
          <w:rFonts w:ascii="Arial" w:hAnsi="Arial" w:cs="Arial"/>
          <w:spacing w:val="-4"/>
        </w:rPr>
        <w:t xml:space="preserve"> </w:t>
      </w:r>
      <w:r w:rsidRPr="00311320">
        <w:rPr>
          <w:rFonts w:ascii="Arial" w:hAnsi="Arial" w:cs="Arial"/>
        </w:rPr>
        <w:t>deste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documento.</w:t>
      </w:r>
    </w:p>
    <w:p w14:paraId="4D04F33E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51F4691D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2" w:name="1.2._Escopo"/>
      <w:bookmarkEnd w:id="2"/>
      <w:r w:rsidRPr="00311320">
        <w:t>Escopo</w:t>
      </w:r>
    </w:p>
    <w:p w14:paraId="28716457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19"/>
        <w:ind w:right="114" w:hanging="360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Identificar</w:t>
      </w:r>
      <w:r w:rsidRPr="00311320">
        <w:rPr>
          <w:rFonts w:ascii="Arial" w:hAnsi="Arial" w:cs="Arial"/>
          <w:spacing w:val="27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pelo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nome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produto</w:t>
      </w:r>
      <w:r w:rsidRPr="00311320">
        <w:rPr>
          <w:rFonts w:ascii="Arial" w:hAnsi="Arial" w:cs="Arial"/>
          <w:spacing w:val="3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30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software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ser</w:t>
      </w:r>
      <w:r w:rsidRPr="00311320">
        <w:rPr>
          <w:rFonts w:ascii="Arial" w:hAnsi="Arial" w:cs="Arial"/>
          <w:spacing w:val="30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produzido</w:t>
      </w:r>
      <w:r w:rsidRPr="00311320">
        <w:rPr>
          <w:rFonts w:ascii="Arial" w:hAnsi="Arial" w:cs="Arial"/>
          <w:spacing w:val="3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(e.g.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Gerenciador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Eletrônico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-57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Documentos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– GED).</w:t>
      </w:r>
    </w:p>
    <w:p w14:paraId="2123192D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Explicar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que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produto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vai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necessário,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não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vai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fazer.</w:t>
      </w:r>
    </w:p>
    <w:p w14:paraId="5A899655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right="112" w:hanging="360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Descrever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aplicação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software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que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está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sendo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especificada,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incluindo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seus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benefícios,</w:t>
      </w:r>
      <w:r w:rsidRPr="00311320">
        <w:rPr>
          <w:rFonts w:ascii="Arial" w:hAnsi="Arial" w:cs="Arial"/>
          <w:spacing w:val="-5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objetivos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metas.</w:t>
      </w:r>
    </w:p>
    <w:p w14:paraId="6B59238D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Ser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consistente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outras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especificações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alto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nível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sistema,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elas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existirem.</w:t>
      </w:r>
    </w:p>
    <w:p w14:paraId="55B5CEE8" w14:textId="77777777" w:rsidR="00030F03" w:rsidRPr="00311320" w:rsidRDefault="00030F03">
      <w:pPr>
        <w:pStyle w:val="Corpodetexto"/>
        <w:spacing w:before="5"/>
        <w:rPr>
          <w:rFonts w:ascii="Arial" w:hAnsi="Arial" w:cs="Arial"/>
          <w:sz w:val="31"/>
        </w:rPr>
      </w:pPr>
    </w:p>
    <w:p w14:paraId="3ACF8FB2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3" w:name="1.3._Definições,_acrônimos_e_abreviações"/>
      <w:bookmarkEnd w:id="3"/>
      <w:r w:rsidRPr="00311320">
        <w:t>Definições,</w:t>
      </w:r>
      <w:r w:rsidRPr="00311320">
        <w:rPr>
          <w:spacing w:val="-7"/>
        </w:rPr>
        <w:t xml:space="preserve"> </w:t>
      </w:r>
      <w:r w:rsidRPr="00311320">
        <w:t>acrônimos</w:t>
      </w:r>
      <w:r w:rsidRPr="00311320">
        <w:rPr>
          <w:spacing w:val="-5"/>
        </w:rPr>
        <w:t xml:space="preserve"> </w:t>
      </w:r>
      <w:r w:rsidRPr="00311320">
        <w:t>e</w:t>
      </w:r>
      <w:r w:rsidRPr="00311320">
        <w:rPr>
          <w:spacing w:val="-5"/>
        </w:rPr>
        <w:t xml:space="preserve"> </w:t>
      </w:r>
      <w:r w:rsidRPr="00311320">
        <w:t>abreviações</w:t>
      </w:r>
    </w:p>
    <w:p w14:paraId="47C86B57" w14:textId="77777777" w:rsidR="00030F03" w:rsidRPr="00311320" w:rsidRDefault="008C268D">
      <w:pPr>
        <w:pStyle w:val="Corpodetexto"/>
        <w:ind w:left="115" w:right="106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Esta sub-seção deve conter todas as definições de termos, acrônimos e abreviações necessárias para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corretamente entender esta especificação. Esta informação pode ser apresentada em apêndice ou em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referências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à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outros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documentos.</w:t>
      </w:r>
    </w:p>
    <w:p w14:paraId="6ECAD3FA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763302D2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4" w:name="1.4._Referências"/>
      <w:bookmarkEnd w:id="4"/>
      <w:r w:rsidRPr="00311320">
        <w:t>Referências</w:t>
      </w:r>
    </w:p>
    <w:p w14:paraId="1E002CCD" w14:textId="77777777" w:rsidR="00030F03" w:rsidRPr="00311320" w:rsidRDefault="008C268D">
      <w:pPr>
        <w:pStyle w:val="Corpodetexto"/>
        <w:spacing w:before="120"/>
        <w:ind w:left="176"/>
        <w:rPr>
          <w:rFonts w:ascii="Arial" w:hAnsi="Arial" w:cs="Arial"/>
        </w:rPr>
      </w:pPr>
      <w:r w:rsidRPr="00311320">
        <w:rPr>
          <w:rFonts w:ascii="Arial" w:hAnsi="Arial" w:cs="Arial"/>
        </w:rPr>
        <w:t>Esta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sub-seção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deve:</w:t>
      </w:r>
    </w:p>
    <w:p w14:paraId="07C3675A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Conter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uma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lista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completa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b/>
          <w:sz w:val="24"/>
        </w:rPr>
        <w:t>todos</w:t>
      </w:r>
      <w:r w:rsidRPr="00311320">
        <w:rPr>
          <w:rFonts w:ascii="Arial" w:hAnsi="Arial" w:cs="Arial"/>
          <w:b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documentos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referenciados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na</w:t>
      </w:r>
      <w:r w:rsidRPr="00311320">
        <w:rPr>
          <w:rFonts w:ascii="Arial" w:hAnsi="Arial" w:cs="Arial"/>
          <w:spacing w:val="-5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especificação</w:t>
      </w:r>
    </w:p>
    <w:p w14:paraId="6E60A7FB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Identificar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cada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documento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adequadamente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título,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autores,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data,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editor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etc.</w:t>
      </w:r>
    </w:p>
    <w:p w14:paraId="0D19428C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Especificar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as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fontes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 onde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referências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foram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obtidas</w:t>
      </w:r>
    </w:p>
    <w:p w14:paraId="1D1A99CD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208B1601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5" w:name="1.5._Visão_geral"/>
      <w:bookmarkEnd w:id="5"/>
      <w:r w:rsidRPr="00311320">
        <w:t>Visão</w:t>
      </w:r>
      <w:r w:rsidRPr="00311320">
        <w:rPr>
          <w:spacing w:val="-9"/>
        </w:rPr>
        <w:t xml:space="preserve"> </w:t>
      </w:r>
      <w:r w:rsidRPr="00311320">
        <w:t>geral</w:t>
      </w:r>
    </w:p>
    <w:p w14:paraId="12D7F79D" w14:textId="77777777" w:rsidR="00030F03" w:rsidRPr="00311320" w:rsidRDefault="008C268D">
      <w:pPr>
        <w:pStyle w:val="Corpodetexto"/>
        <w:ind w:left="176"/>
        <w:rPr>
          <w:rFonts w:ascii="Arial" w:hAnsi="Arial" w:cs="Arial"/>
        </w:rPr>
      </w:pPr>
      <w:r w:rsidRPr="00311320">
        <w:rPr>
          <w:rFonts w:ascii="Arial" w:hAnsi="Arial" w:cs="Arial"/>
        </w:rPr>
        <w:t>Esta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sub-seção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deve</w:t>
      </w:r>
    </w:p>
    <w:p w14:paraId="0242EDF2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Descrever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resumidamente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conteúdo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restante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da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especificação</w:t>
      </w:r>
    </w:p>
    <w:p w14:paraId="5CAF2152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Explicar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especificação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está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organizada</w:t>
      </w:r>
    </w:p>
    <w:p w14:paraId="459E40C6" w14:textId="77777777" w:rsidR="00030F03" w:rsidRPr="00311320" w:rsidRDefault="00030F03">
      <w:pPr>
        <w:rPr>
          <w:rFonts w:ascii="Arial" w:hAnsi="Arial" w:cs="Arial"/>
          <w:sz w:val="24"/>
        </w:rPr>
        <w:sectPr w:rsidR="00030F03" w:rsidRPr="00311320">
          <w:type w:val="continuous"/>
          <w:pgSz w:w="12240" w:h="15840"/>
          <w:pgMar w:top="1060" w:right="1020" w:bottom="280" w:left="1020" w:header="720" w:footer="720" w:gutter="0"/>
          <w:cols w:space="720"/>
        </w:sectPr>
      </w:pPr>
    </w:p>
    <w:p w14:paraId="6327D1AE" w14:textId="77777777" w:rsidR="00030F03" w:rsidRPr="00311320" w:rsidRDefault="008C268D">
      <w:pPr>
        <w:pStyle w:val="PargrafodaLista"/>
        <w:numPr>
          <w:ilvl w:val="0"/>
          <w:numId w:val="2"/>
        </w:numPr>
        <w:tabs>
          <w:tab w:val="left" w:pos="384"/>
        </w:tabs>
        <w:spacing w:before="75"/>
        <w:ind w:hanging="269"/>
        <w:rPr>
          <w:rFonts w:ascii="Arial" w:hAnsi="Arial" w:cs="Arial"/>
          <w:b/>
          <w:i/>
          <w:sz w:val="24"/>
        </w:rPr>
      </w:pPr>
      <w:bookmarkStart w:id="6" w:name="2._Descrição_Geral"/>
      <w:bookmarkEnd w:id="6"/>
      <w:r w:rsidRPr="00311320">
        <w:rPr>
          <w:rFonts w:ascii="Arial" w:hAnsi="Arial" w:cs="Arial"/>
          <w:b/>
          <w:i/>
          <w:sz w:val="24"/>
        </w:rPr>
        <w:lastRenderedPageBreak/>
        <w:t>Descrição</w:t>
      </w:r>
      <w:r w:rsidRPr="00311320">
        <w:rPr>
          <w:rFonts w:ascii="Arial" w:hAnsi="Arial" w:cs="Arial"/>
          <w:b/>
          <w:i/>
          <w:spacing w:val="-8"/>
          <w:sz w:val="24"/>
        </w:rPr>
        <w:t xml:space="preserve"> </w:t>
      </w:r>
      <w:r w:rsidRPr="00311320">
        <w:rPr>
          <w:rFonts w:ascii="Arial" w:hAnsi="Arial" w:cs="Arial"/>
          <w:b/>
          <w:i/>
          <w:sz w:val="24"/>
        </w:rPr>
        <w:t>Geral</w:t>
      </w:r>
    </w:p>
    <w:p w14:paraId="09A3F3AE" w14:textId="77777777" w:rsidR="00030F03" w:rsidRPr="00311320" w:rsidRDefault="00030F03">
      <w:pPr>
        <w:pStyle w:val="Corpodetexto"/>
        <w:spacing w:before="3"/>
        <w:rPr>
          <w:rFonts w:ascii="Arial" w:hAnsi="Arial" w:cs="Arial"/>
          <w:b/>
          <w:i/>
          <w:sz w:val="31"/>
        </w:rPr>
      </w:pPr>
    </w:p>
    <w:p w14:paraId="71C80A2A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7" w:name="2.1._Requisitos_funcionais"/>
      <w:bookmarkEnd w:id="7"/>
      <w:r w:rsidRPr="00311320">
        <w:t>Requisitos</w:t>
      </w:r>
      <w:r w:rsidRPr="00311320">
        <w:rPr>
          <w:spacing w:val="-10"/>
        </w:rPr>
        <w:t xml:space="preserve"> </w:t>
      </w:r>
      <w:r w:rsidRPr="00311320">
        <w:t>funcionais</w:t>
      </w:r>
    </w:p>
    <w:p w14:paraId="223AD0B1" w14:textId="77777777" w:rsidR="00030F03" w:rsidRPr="00311320" w:rsidRDefault="008C268D">
      <w:pPr>
        <w:pStyle w:val="Corpodetexto"/>
        <w:ind w:left="115" w:right="107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Descrever as funcionalidades do software – produzir uma lista de todos os requisitos funcionais 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classificá-los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como obrigatórios, desejáveis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ou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opcionais.</w:t>
      </w:r>
    </w:p>
    <w:p w14:paraId="4564CB46" w14:textId="77777777" w:rsidR="00030F03" w:rsidRPr="00311320" w:rsidRDefault="00030F03">
      <w:pPr>
        <w:pStyle w:val="Corpodetexto"/>
        <w:spacing w:before="5"/>
        <w:rPr>
          <w:rFonts w:ascii="Arial" w:hAnsi="Arial" w:cs="Arial"/>
          <w:sz w:val="31"/>
        </w:rPr>
      </w:pPr>
    </w:p>
    <w:p w14:paraId="46D72661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8" w:name="2.2._Requisitos_de_interface"/>
      <w:bookmarkEnd w:id="8"/>
      <w:r w:rsidRPr="00311320">
        <w:t>Requisitos</w:t>
      </w:r>
      <w:r w:rsidRPr="00311320">
        <w:rPr>
          <w:spacing w:val="-5"/>
        </w:rPr>
        <w:t xml:space="preserve"> </w:t>
      </w:r>
      <w:r w:rsidRPr="00311320">
        <w:t>de</w:t>
      </w:r>
      <w:r w:rsidRPr="00311320">
        <w:rPr>
          <w:spacing w:val="-5"/>
        </w:rPr>
        <w:t xml:space="preserve"> </w:t>
      </w:r>
      <w:r w:rsidRPr="00311320">
        <w:t>interface</w:t>
      </w:r>
    </w:p>
    <w:p w14:paraId="46E82AEF" w14:textId="77777777" w:rsidR="00030F03" w:rsidRPr="00311320" w:rsidRDefault="008C268D">
      <w:pPr>
        <w:pStyle w:val="Corpodetexto"/>
        <w:ind w:left="115" w:right="106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Deﬁnir como o software interage com as pessoas, com o hardware do sistema,</w:t>
      </w:r>
      <w:r w:rsidRPr="00311320">
        <w:rPr>
          <w:rFonts w:ascii="Arial" w:hAnsi="Arial" w:cs="Arial"/>
        </w:rPr>
        <w:t xml:space="preserve"> com outros sistemas 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com outros produtos. Detalhar os aspectos das interfaces do produto (normalmente é feito um esboço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das interfaces, levantado através de um protótipo ou de estudos em papel; são também detalhadas 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interfaces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outros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</w:t>
      </w:r>
      <w:r w:rsidRPr="00311320">
        <w:rPr>
          <w:rFonts w:ascii="Arial" w:hAnsi="Arial" w:cs="Arial"/>
        </w:rPr>
        <w:t>mponentes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sistemas).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É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obrigatório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desenho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das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telas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referentes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às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principais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funcionalidades do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produto.</w:t>
      </w:r>
    </w:p>
    <w:p w14:paraId="53C3E88B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1DBCEE8C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74"/>
        </w:tabs>
        <w:ind w:left="573" w:hanging="459"/>
      </w:pPr>
      <w:bookmarkStart w:id="9" w:name="2.3._Atributos_de_qualidade"/>
      <w:bookmarkEnd w:id="9"/>
      <w:r w:rsidRPr="00311320">
        <w:t>Atributos</w:t>
      </w:r>
      <w:r w:rsidRPr="00311320">
        <w:rPr>
          <w:spacing w:val="-5"/>
        </w:rPr>
        <w:t xml:space="preserve"> </w:t>
      </w:r>
      <w:r w:rsidRPr="00311320">
        <w:t>de</w:t>
      </w:r>
      <w:r w:rsidRPr="00311320">
        <w:rPr>
          <w:spacing w:val="-4"/>
        </w:rPr>
        <w:t xml:space="preserve"> </w:t>
      </w:r>
      <w:r w:rsidRPr="00311320">
        <w:t>qualidade</w:t>
      </w:r>
    </w:p>
    <w:p w14:paraId="7418205C" w14:textId="77777777" w:rsidR="00030F03" w:rsidRPr="00311320" w:rsidRDefault="008C268D">
      <w:pPr>
        <w:pStyle w:val="Corpodetexto"/>
        <w:ind w:left="115" w:right="108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Descrever os requisitos de desempenho (velocidade a de processamento, tempo de resposta, etc.) 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outros aspectos considerados necessários a para que o produto atinja a qualidade desejada (por exemplo</w:t>
      </w:r>
      <w:r w:rsidRPr="00311320">
        <w:rPr>
          <w:rFonts w:ascii="Arial" w:hAnsi="Arial" w:cs="Arial"/>
          <w:spacing w:val="-57"/>
        </w:rPr>
        <w:t xml:space="preserve"> </w:t>
      </w:r>
      <w:r w:rsidRPr="00311320">
        <w:rPr>
          <w:rFonts w:ascii="Arial" w:hAnsi="Arial" w:cs="Arial"/>
        </w:rPr>
        <w:t>portabilidade,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manutenibilidade,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conﬁabilidade,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etc.).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Finalmente,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classiﬁcar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rever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requisitos,</w:t>
      </w:r>
      <w:r w:rsidRPr="00311320">
        <w:rPr>
          <w:rFonts w:ascii="Arial" w:hAnsi="Arial" w:cs="Arial"/>
          <w:spacing w:val="-57"/>
        </w:rPr>
        <w:t xml:space="preserve"> </w:t>
      </w:r>
      <w:r w:rsidRPr="00311320">
        <w:rPr>
          <w:rFonts w:ascii="Arial" w:hAnsi="Arial" w:cs="Arial"/>
        </w:rPr>
        <w:t>estabelecendo prioridades (obrigatório, desejável ou</w:t>
      </w:r>
      <w:r w:rsidRPr="00311320">
        <w:rPr>
          <w:rFonts w:ascii="Arial" w:hAnsi="Arial" w:cs="Arial"/>
        </w:rPr>
        <w:t xml:space="preserve"> opcional).</w:t>
      </w:r>
    </w:p>
    <w:p w14:paraId="5C9E6FC4" w14:textId="77777777" w:rsidR="00030F03" w:rsidRPr="00311320" w:rsidRDefault="00030F03">
      <w:pPr>
        <w:pStyle w:val="Corpodetexto"/>
        <w:spacing w:before="5"/>
        <w:rPr>
          <w:rFonts w:ascii="Arial" w:hAnsi="Arial" w:cs="Arial"/>
          <w:sz w:val="31"/>
        </w:rPr>
      </w:pPr>
    </w:p>
    <w:p w14:paraId="4532A644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10" w:name="2.4._Características_dos_usuários"/>
      <w:bookmarkEnd w:id="10"/>
      <w:r w:rsidRPr="00311320">
        <w:t>Características</w:t>
      </w:r>
      <w:r w:rsidRPr="00311320">
        <w:rPr>
          <w:spacing w:val="-7"/>
        </w:rPr>
        <w:t xml:space="preserve"> </w:t>
      </w:r>
      <w:r w:rsidRPr="00311320">
        <w:t>dos</w:t>
      </w:r>
      <w:r w:rsidRPr="00311320">
        <w:rPr>
          <w:spacing w:val="-7"/>
        </w:rPr>
        <w:t xml:space="preserve"> </w:t>
      </w:r>
      <w:r w:rsidRPr="00311320">
        <w:t>usuários</w:t>
      </w:r>
    </w:p>
    <w:p w14:paraId="43216667" w14:textId="77777777" w:rsidR="00030F03" w:rsidRPr="00311320" w:rsidRDefault="008C268D">
      <w:pPr>
        <w:pStyle w:val="Corpodetexto"/>
        <w:ind w:left="115" w:right="115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Descrever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características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gerais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dos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usuários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produto,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incluindo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nível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educacional,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experiência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conhecimentos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técnicos.</w:t>
      </w:r>
    </w:p>
    <w:p w14:paraId="7362663D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20F936C9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spacing w:before="1"/>
        <w:ind w:hanging="469"/>
      </w:pPr>
      <w:bookmarkStart w:id="11" w:name="2.5._Restrições"/>
      <w:bookmarkEnd w:id="11"/>
      <w:r w:rsidRPr="00311320">
        <w:t>Restrições</w:t>
      </w:r>
    </w:p>
    <w:p w14:paraId="13B783FB" w14:textId="77777777" w:rsidR="00030F03" w:rsidRPr="00311320" w:rsidRDefault="008C268D">
      <w:pPr>
        <w:pStyle w:val="Corpodetexto"/>
        <w:ind w:left="115" w:right="681"/>
        <w:rPr>
          <w:rFonts w:ascii="Arial" w:hAnsi="Arial" w:cs="Arial"/>
        </w:rPr>
      </w:pPr>
      <w:r w:rsidRPr="00311320">
        <w:rPr>
          <w:rFonts w:ascii="Arial" w:hAnsi="Arial" w:cs="Arial"/>
        </w:rPr>
        <w:t>Enumerar as restrições impostas pela aplicação, tais como padrões, linguagem de implementação,</w:t>
      </w:r>
      <w:r w:rsidRPr="00311320">
        <w:rPr>
          <w:rFonts w:ascii="Arial" w:hAnsi="Arial" w:cs="Arial"/>
          <w:spacing w:val="-57"/>
        </w:rPr>
        <w:t xml:space="preserve"> </w:t>
      </w:r>
      <w:r w:rsidRPr="00311320">
        <w:rPr>
          <w:rFonts w:ascii="Arial" w:hAnsi="Arial" w:cs="Arial"/>
        </w:rPr>
        <w:t>ambientes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operacionais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limites de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recursos.</w:t>
      </w:r>
    </w:p>
    <w:p w14:paraId="024EE830" w14:textId="77777777" w:rsidR="00030F03" w:rsidRPr="00311320" w:rsidRDefault="00030F03">
      <w:pPr>
        <w:pStyle w:val="Corpodetexto"/>
        <w:spacing w:before="11"/>
        <w:rPr>
          <w:rFonts w:ascii="Arial" w:hAnsi="Arial" w:cs="Arial"/>
          <w:sz w:val="20"/>
        </w:rPr>
      </w:pPr>
    </w:p>
    <w:p w14:paraId="282E2F2A" w14:textId="77777777" w:rsidR="00030F03" w:rsidRPr="00311320" w:rsidRDefault="008C268D">
      <w:pPr>
        <w:pStyle w:val="Ttulo1"/>
        <w:ind w:left="115" w:firstLine="0"/>
      </w:pPr>
      <w:bookmarkStart w:id="12" w:name="2.5._Suposições_e_dependências"/>
      <w:bookmarkEnd w:id="12"/>
      <w:r w:rsidRPr="00311320">
        <w:t>2.5.</w:t>
      </w:r>
      <w:r w:rsidRPr="00311320">
        <w:rPr>
          <w:spacing w:val="-3"/>
        </w:rPr>
        <w:t xml:space="preserve"> </w:t>
      </w:r>
      <w:r w:rsidRPr="00311320">
        <w:t>Suposições</w:t>
      </w:r>
      <w:r w:rsidRPr="00311320">
        <w:rPr>
          <w:spacing w:val="-6"/>
        </w:rPr>
        <w:t xml:space="preserve"> </w:t>
      </w:r>
      <w:r w:rsidRPr="00311320">
        <w:t>e</w:t>
      </w:r>
      <w:r w:rsidRPr="00311320">
        <w:rPr>
          <w:spacing w:val="-5"/>
        </w:rPr>
        <w:t xml:space="preserve"> </w:t>
      </w:r>
      <w:r w:rsidRPr="00311320">
        <w:t>dependências</w:t>
      </w:r>
    </w:p>
    <w:p w14:paraId="0ED41ACE" w14:textId="77777777" w:rsidR="00030F03" w:rsidRPr="00311320" w:rsidRDefault="008C268D">
      <w:pPr>
        <w:pStyle w:val="Corpodetexto"/>
        <w:ind w:left="115" w:right="119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Listar todos os fatores que afetam os requisitos da especificação. Esses fatores não são restrições ao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projeto do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sistema, mas sim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mudanças que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podem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afetar os requisitos. Por exemplo, um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suposição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pode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ser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que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aplicação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será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instalada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um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oper</w:t>
      </w:r>
      <w:r w:rsidRPr="00311320">
        <w:rPr>
          <w:rFonts w:ascii="Arial" w:hAnsi="Arial" w:cs="Arial"/>
        </w:rPr>
        <w:t>acional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específico.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este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operacional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não for disponível,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isso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poderia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afetar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requisitos.</w:t>
      </w:r>
    </w:p>
    <w:p w14:paraId="7A151252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156CCA8E" w14:textId="77777777" w:rsidR="00030F03" w:rsidRPr="00311320" w:rsidRDefault="008C268D">
      <w:pPr>
        <w:pStyle w:val="Ttulo2"/>
        <w:numPr>
          <w:ilvl w:val="0"/>
          <w:numId w:val="2"/>
        </w:numPr>
        <w:tabs>
          <w:tab w:val="left" w:pos="374"/>
        </w:tabs>
        <w:ind w:left="374" w:hanging="259"/>
      </w:pPr>
      <w:bookmarkStart w:id="13" w:name="3._Anexo"/>
      <w:bookmarkEnd w:id="13"/>
      <w:r w:rsidRPr="00311320">
        <w:t>Anexo</w:t>
      </w:r>
    </w:p>
    <w:p w14:paraId="09A35952" w14:textId="77777777" w:rsidR="00030F03" w:rsidRPr="00311320" w:rsidRDefault="008C268D">
      <w:pPr>
        <w:pStyle w:val="Corpodetexto"/>
        <w:ind w:left="115"/>
        <w:rPr>
          <w:rFonts w:ascii="Arial" w:hAnsi="Arial" w:cs="Arial"/>
        </w:rPr>
      </w:pPr>
      <w:r w:rsidRPr="00311320">
        <w:rPr>
          <w:rFonts w:ascii="Arial" w:hAnsi="Arial" w:cs="Arial"/>
        </w:rPr>
        <w:t>Citar</w:t>
      </w:r>
      <w:r w:rsidRPr="00311320">
        <w:rPr>
          <w:rFonts w:ascii="Arial" w:hAnsi="Arial" w:cs="Arial"/>
          <w:spacing w:val="38"/>
        </w:rPr>
        <w:t xml:space="preserve"> </w:t>
      </w:r>
      <w:r w:rsidRPr="00311320">
        <w:rPr>
          <w:rFonts w:ascii="Arial" w:hAnsi="Arial" w:cs="Arial"/>
        </w:rPr>
        <w:t>todos</w:t>
      </w:r>
      <w:r w:rsidRPr="00311320">
        <w:rPr>
          <w:rFonts w:ascii="Arial" w:hAnsi="Arial" w:cs="Arial"/>
          <w:spacing w:val="36"/>
        </w:rPr>
        <w:t xml:space="preserve"> </w:t>
      </w:r>
      <w:r w:rsidRPr="00311320">
        <w:rPr>
          <w:rFonts w:ascii="Arial" w:hAnsi="Arial" w:cs="Arial"/>
        </w:rPr>
        <w:t>os</w:t>
      </w:r>
      <w:r w:rsidRPr="00311320">
        <w:rPr>
          <w:rFonts w:ascii="Arial" w:hAnsi="Arial" w:cs="Arial"/>
          <w:spacing w:val="34"/>
        </w:rPr>
        <w:t xml:space="preserve"> </w:t>
      </w:r>
      <w:r w:rsidRPr="00311320">
        <w:rPr>
          <w:rFonts w:ascii="Arial" w:hAnsi="Arial" w:cs="Arial"/>
        </w:rPr>
        <w:t>recursos</w:t>
      </w:r>
      <w:r w:rsidRPr="00311320">
        <w:rPr>
          <w:rFonts w:ascii="Arial" w:hAnsi="Arial" w:cs="Arial"/>
          <w:spacing w:val="36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técnicas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utilizados</w:t>
      </w:r>
      <w:r w:rsidRPr="00311320">
        <w:rPr>
          <w:rFonts w:ascii="Arial" w:hAnsi="Arial" w:cs="Arial"/>
          <w:spacing w:val="36"/>
        </w:rPr>
        <w:t xml:space="preserve"> </w:t>
      </w:r>
      <w:r w:rsidRPr="00311320">
        <w:rPr>
          <w:rFonts w:ascii="Arial" w:hAnsi="Arial" w:cs="Arial"/>
        </w:rPr>
        <w:t>para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a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extração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39"/>
        </w:rPr>
        <w:t xml:space="preserve"> </w:t>
      </w:r>
      <w:r w:rsidRPr="00311320">
        <w:rPr>
          <w:rFonts w:ascii="Arial" w:hAnsi="Arial" w:cs="Arial"/>
        </w:rPr>
        <w:t>requisitos,</w:t>
      </w:r>
      <w:r w:rsidRPr="00311320">
        <w:rPr>
          <w:rFonts w:ascii="Arial" w:hAnsi="Arial" w:cs="Arial"/>
          <w:spacing w:val="38"/>
        </w:rPr>
        <w:t xml:space="preserve"> </w:t>
      </w:r>
      <w:r w:rsidRPr="00311320">
        <w:rPr>
          <w:rFonts w:ascii="Arial" w:hAnsi="Arial" w:cs="Arial"/>
        </w:rPr>
        <w:t>assim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como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as</w:t>
      </w:r>
      <w:r w:rsidRPr="00311320">
        <w:rPr>
          <w:rFonts w:ascii="Arial" w:hAnsi="Arial" w:cs="Arial"/>
          <w:spacing w:val="36"/>
        </w:rPr>
        <w:t xml:space="preserve"> </w:t>
      </w:r>
      <w:r w:rsidRPr="00311320">
        <w:rPr>
          <w:rFonts w:ascii="Arial" w:hAnsi="Arial" w:cs="Arial"/>
        </w:rPr>
        <w:t>questões</w:t>
      </w:r>
      <w:r w:rsidRPr="00311320">
        <w:rPr>
          <w:rFonts w:ascii="Arial" w:hAnsi="Arial" w:cs="Arial"/>
          <w:spacing w:val="-57"/>
        </w:rPr>
        <w:t xml:space="preserve"> </w:t>
      </w:r>
      <w:r w:rsidRPr="00311320">
        <w:rPr>
          <w:rFonts w:ascii="Arial" w:hAnsi="Arial" w:cs="Arial"/>
        </w:rPr>
        <w:t>feitas,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o nome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das pessoas,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empresas, telefones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datas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contato.</w:t>
      </w:r>
    </w:p>
    <w:p w14:paraId="5AA646F3" w14:textId="77777777" w:rsidR="00030F03" w:rsidRPr="00311320" w:rsidRDefault="00030F03">
      <w:pPr>
        <w:pStyle w:val="Corpodetexto"/>
        <w:spacing w:before="5"/>
        <w:rPr>
          <w:rFonts w:ascii="Arial" w:hAnsi="Arial" w:cs="Arial"/>
          <w:sz w:val="31"/>
        </w:rPr>
      </w:pPr>
    </w:p>
    <w:p w14:paraId="600539CC" w14:textId="40116638" w:rsidR="00030F03" w:rsidRPr="00311320" w:rsidRDefault="00030F03" w:rsidP="00311320">
      <w:pPr>
        <w:pStyle w:val="PargrafodaLista"/>
        <w:tabs>
          <w:tab w:val="left" w:pos="485"/>
        </w:tabs>
        <w:spacing w:before="118"/>
        <w:ind w:left="484" w:firstLine="0"/>
        <w:rPr>
          <w:rFonts w:ascii="Arial" w:hAnsi="Arial" w:cs="Arial"/>
          <w:i/>
          <w:sz w:val="24"/>
        </w:rPr>
      </w:pPr>
      <w:bookmarkStart w:id="14" w:name="Referências"/>
      <w:bookmarkEnd w:id="14"/>
    </w:p>
    <w:sectPr w:rsidR="00030F03" w:rsidRPr="00311320"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777"/>
    <w:multiLevelType w:val="multilevel"/>
    <w:tmpl w:val="402A208E"/>
    <w:lvl w:ilvl="0">
      <w:start w:val="1"/>
      <w:numFmt w:val="decimal"/>
      <w:lvlText w:val="%1."/>
      <w:lvlJc w:val="left"/>
      <w:pPr>
        <w:ind w:left="383" w:hanging="268"/>
        <w:jc w:val="left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3" w:hanging="468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numFmt w:val="bullet"/>
      <w:lvlText w:val="●"/>
      <w:lvlJc w:val="left"/>
      <w:pPr>
        <w:ind w:left="836" w:hanging="468"/>
      </w:pPr>
      <w:rPr>
        <w:rFonts w:ascii="Trebuchet MS" w:eastAsia="Trebuchet MS" w:hAnsi="Trebuchet MS" w:cs="Trebuchet MS" w:hint="default"/>
        <w:w w:val="131"/>
        <w:sz w:val="18"/>
        <w:szCs w:val="18"/>
        <w:lang w:val="pt-PT" w:eastAsia="en-US" w:bidi="ar-SA"/>
      </w:rPr>
    </w:lvl>
    <w:lvl w:ilvl="3">
      <w:numFmt w:val="bullet"/>
      <w:lvlText w:val="•"/>
      <w:lvlJc w:val="left"/>
      <w:pPr>
        <w:ind w:left="2010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80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50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0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0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60" w:hanging="468"/>
      </w:pPr>
      <w:rPr>
        <w:rFonts w:hint="default"/>
        <w:lang w:val="pt-PT" w:eastAsia="en-US" w:bidi="ar-SA"/>
      </w:rPr>
    </w:lvl>
  </w:abstractNum>
  <w:abstractNum w:abstractNumId="1" w15:restartNumberingAfterBreak="0">
    <w:nsid w:val="6254694B"/>
    <w:multiLevelType w:val="hybridMultilevel"/>
    <w:tmpl w:val="4052DA58"/>
    <w:lvl w:ilvl="0" w:tplc="1F0EA3EA">
      <w:start w:val="1"/>
      <w:numFmt w:val="decimal"/>
      <w:lvlText w:val="[%1]"/>
      <w:lvlJc w:val="left"/>
      <w:pPr>
        <w:ind w:left="116" w:hanging="369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EEAA8964">
      <w:numFmt w:val="bullet"/>
      <w:lvlText w:val="•"/>
      <w:lvlJc w:val="left"/>
      <w:pPr>
        <w:ind w:left="1128" w:hanging="369"/>
      </w:pPr>
      <w:rPr>
        <w:rFonts w:hint="default"/>
        <w:lang w:val="pt-PT" w:eastAsia="en-US" w:bidi="ar-SA"/>
      </w:rPr>
    </w:lvl>
    <w:lvl w:ilvl="2" w:tplc="4A9CB708">
      <w:numFmt w:val="bullet"/>
      <w:lvlText w:val="•"/>
      <w:lvlJc w:val="left"/>
      <w:pPr>
        <w:ind w:left="2136" w:hanging="369"/>
      </w:pPr>
      <w:rPr>
        <w:rFonts w:hint="default"/>
        <w:lang w:val="pt-PT" w:eastAsia="en-US" w:bidi="ar-SA"/>
      </w:rPr>
    </w:lvl>
    <w:lvl w:ilvl="3" w:tplc="46FC7F04">
      <w:numFmt w:val="bullet"/>
      <w:lvlText w:val="•"/>
      <w:lvlJc w:val="left"/>
      <w:pPr>
        <w:ind w:left="3144" w:hanging="369"/>
      </w:pPr>
      <w:rPr>
        <w:rFonts w:hint="default"/>
        <w:lang w:val="pt-PT" w:eastAsia="en-US" w:bidi="ar-SA"/>
      </w:rPr>
    </w:lvl>
    <w:lvl w:ilvl="4" w:tplc="3BA0D07A">
      <w:numFmt w:val="bullet"/>
      <w:lvlText w:val="•"/>
      <w:lvlJc w:val="left"/>
      <w:pPr>
        <w:ind w:left="4152" w:hanging="369"/>
      </w:pPr>
      <w:rPr>
        <w:rFonts w:hint="default"/>
        <w:lang w:val="pt-PT" w:eastAsia="en-US" w:bidi="ar-SA"/>
      </w:rPr>
    </w:lvl>
    <w:lvl w:ilvl="5" w:tplc="83142796">
      <w:numFmt w:val="bullet"/>
      <w:lvlText w:val="•"/>
      <w:lvlJc w:val="left"/>
      <w:pPr>
        <w:ind w:left="5160" w:hanging="369"/>
      </w:pPr>
      <w:rPr>
        <w:rFonts w:hint="default"/>
        <w:lang w:val="pt-PT" w:eastAsia="en-US" w:bidi="ar-SA"/>
      </w:rPr>
    </w:lvl>
    <w:lvl w:ilvl="6" w:tplc="2836128E">
      <w:numFmt w:val="bullet"/>
      <w:lvlText w:val="•"/>
      <w:lvlJc w:val="left"/>
      <w:pPr>
        <w:ind w:left="6168" w:hanging="369"/>
      </w:pPr>
      <w:rPr>
        <w:rFonts w:hint="default"/>
        <w:lang w:val="pt-PT" w:eastAsia="en-US" w:bidi="ar-SA"/>
      </w:rPr>
    </w:lvl>
    <w:lvl w:ilvl="7" w:tplc="13D4FFF8">
      <w:numFmt w:val="bullet"/>
      <w:lvlText w:val="•"/>
      <w:lvlJc w:val="left"/>
      <w:pPr>
        <w:ind w:left="7176" w:hanging="369"/>
      </w:pPr>
      <w:rPr>
        <w:rFonts w:hint="default"/>
        <w:lang w:val="pt-PT" w:eastAsia="en-US" w:bidi="ar-SA"/>
      </w:rPr>
    </w:lvl>
    <w:lvl w:ilvl="8" w:tplc="62ACC1B0">
      <w:numFmt w:val="bullet"/>
      <w:lvlText w:val="•"/>
      <w:lvlJc w:val="left"/>
      <w:pPr>
        <w:ind w:left="8184" w:hanging="369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F03"/>
    <w:rsid w:val="00030F03"/>
    <w:rsid w:val="00311320"/>
    <w:rsid w:val="0057252B"/>
    <w:rsid w:val="008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46BE"/>
  <w15:docId w15:val="{23283C3F-2FE0-4F80-A110-4000BF49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583" w:hanging="46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83" w:hanging="269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2126" w:right="2119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583" w:hanging="4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Tizzei</dc:creator>
  <cp:lastModifiedBy>André Felipe</cp:lastModifiedBy>
  <cp:revision>2</cp:revision>
  <dcterms:created xsi:type="dcterms:W3CDTF">2021-04-27T03:06:00Z</dcterms:created>
  <dcterms:modified xsi:type="dcterms:W3CDTF">2021-04-27T03:06:00Z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2009-09-10T00:00:00Z</vt:filetime>
  </property>
</Properties>
</file>