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78"/>
        <w:gridCol w:w="709"/>
        <w:gridCol w:w="4111"/>
        <w:gridCol w:w="2976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center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28"/>
              </w:rPr>
              <w:t>PL-01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center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28"/>
              </w:rPr>
              <w:t>07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before="0" w:after="0"/>
              <w:ind w:left="0" w:right="0" w:firstLine="0"/>
              <w:jc w:val="left"/>
              <w:rPr>
                <w:kern w:val="0"/>
              </w:rPr>
            </w:pPr>
            <w:r>
              <w:rPr>
                <w:kern w:val="0"/>
              </w:rPr>
              <w:t>Puga Fernández</w:t>
            </w: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/>
                <w:b/>
                <w:bCs/>
                <w:kern w:val="0"/>
                <w:sz w:val="28"/>
                <w:szCs w:val="28"/>
              </w:rPr>
              <w:t>Maldonado Escobedo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28"/>
              </w:rPr>
              <w:t>Gonzalo</w:t>
            </w: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28"/>
              </w:rPr>
              <w:t>Roberto Carlos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16"/>
              </w:rPr>
              <w:t>Nº PLo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Equipo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Apellidos</w:t>
            </w:r>
          </w:p>
        </w:tc>
        <w:tc>
          <w:tcPr>
            <w:tcW w:w="2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Nombre</w:t>
            </w:r>
          </w:p>
        </w:tc>
      </w:tr>
    </w:tbl>
    <w:p/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3"/>
        <w:gridCol w:w="5811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71.779.257-Y</w:t>
            </w: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73208290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uo277906@uniovi.es</w:t>
            </w: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UO297453@uniovi.es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DNI</w:t>
            </w:r>
          </w:p>
        </w:tc>
        <w:tc>
          <w:tcPr>
            <w:tcW w:w="5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e-mail</w:t>
            </w:r>
          </w:p>
        </w:tc>
      </w:tr>
    </w:tbl>
    <w:p/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0"/>
        <w:gridCol w:w="6096"/>
        <w:gridCol w:w="1559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center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28"/>
              </w:rPr>
              <w:t>3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kern w:val="0"/>
                <w:sz w:val="28"/>
              </w:rPr>
              <w:t>Medición y análisis del rendimiento de un servidor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napToGrid w:val="0"/>
              <w:spacing w:before="0" w:after="0"/>
              <w:jc w:val="left"/>
              <w:rPr>
                <w:rFonts w:ascii="Arial" w:hAnsi="Arial" w:cs="Arial"/>
                <w:b/>
                <w:sz w:val="28"/>
              </w:rPr>
            </w:pPr>
          </w:p>
          <w:p>
            <w:pPr>
              <w:widowControl w:val="0"/>
              <w:spacing w:before="0" w:after="0"/>
              <w:jc w:val="left"/>
              <w:rPr>
                <w:rFonts w:ascii="Arial" w:hAnsi="Arial" w:cs="Arial"/>
                <w:b/>
                <w:sz w:val="28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16"/>
              </w:rPr>
              <w:t>Nº Práctica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Título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Calificación</w:t>
            </w:r>
          </w:p>
        </w:tc>
      </w:tr>
    </w:tbl>
    <w:p/>
    <w:p/>
    <w:tbl>
      <w:tblPr>
        <w:tblStyle w:val="8"/>
        <w:tblW w:w="857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575"/>
      </w:tblGrid>
      <w:tr>
        <w:tc>
          <w:tcPr>
            <w:tcW w:w="8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  <w:sz w:val="16"/>
              </w:rPr>
              <w:t>Comentarios sobre la corrección</w:t>
            </w:r>
          </w:p>
        </w:tc>
      </w:tr>
      <w:tr>
        <w:tc>
          <w:tcPr>
            <w:tcW w:w="8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snapToGrid w:val="0"/>
              <w:spacing w:before="0" w:after="0"/>
              <w:jc w:val="left"/>
              <w:rPr>
                <w:sz w:val="16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  <w:p>
            <w:pPr>
              <w:widowControl w:val="0"/>
              <w:spacing w:before="0" w:after="0"/>
              <w:jc w:val="left"/>
              <w:rPr>
                <w:kern w:val="0"/>
              </w:rPr>
            </w:pPr>
          </w:p>
        </w:tc>
      </w:tr>
    </w:tbl>
    <w:p/>
    <w:p/>
    <w:p>
      <w:pPr>
        <w:pStyle w:val="4"/>
        <w:numPr>
          <w:ilvl w:val="2"/>
          <w:numId w:val="1"/>
        </w:numPr>
      </w:pPr>
      <w:r>
        <w:t>Asignatura de</w:t>
      </w:r>
    </w:p>
    <w:p/>
    <w:p>
      <w:pPr>
        <w:pStyle w:val="2"/>
        <w:numPr>
          <w:ilvl w:val="0"/>
          <w:numId w:val="1"/>
        </w:numPr>
      </w:pPr>
      <w:r>
        <w:rPr>
          <w:smallCaps/>
          <w:sz w:val="44"/>
        </w:rPr>
        <w:t>Configuración y Evaluación de Sistemas</w:t>
      </w:r>
    </w:p>
    <w:p>
      <w:pPr>
        <w:rPr>
          <w:smallCaps/>
          <w:sz w:val="44"/>
        </w:rPr>
      </w:pPr>
    </w:p>
    <w:p>
      <w:pPr>
        <w:pStyle w:val="3"/>
        <w:numPr>
          <w:ilvl w:val="1"/>
          <w:numId w:val="1"/>
        </w:numPr>
      </w:pPr>
      <w:r>
        <w:rPr>
          <w:sz w:val="28"/>
        </w:rPr>
        <w:t>Curso 2022-2023</w:t>
      </w:r>
    </w:p>
    <w:p/>
    <w:tbl>
      <w:tblPr>
        <w:tblStyle w:val="8"/>
        <w:tblW w:w="7442" w:type="dxa"/>
        <w:jc w:val="center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6237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204" w:type="dxa"/>
            <w:shd w:val="clear" w:color="auto" w:fill="auto"/>
          </w:tcPr>
          <w:p>
            <w:pPr>
              <w:widowControl w:val="0"/>
              <w:spacing w:before="120" w:after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kern w:val="0"/>
              </w:rPr>
              <w:drawing>
                <wp:inline distT="0" distB="0" distL="0" distR="0">
                  <wp:extent cx="660400" cy="6172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shd w:val="clear" w:color="auto" w:fill="auto"/>
          </w:tcPr>
          <w:p>
            <w:pPr>
              <w:pStyle w:val="13"/>
              <w:widowControl w:val="0"/>
              <w:spacing w:before="300" w:after="0"/>
              <w:jc w:val="left"/>
              <w:rPr>
                <w:kern w:val="0"/>
              </w:rPr>
            </w:pPr>
            <w:r>
              <w:rPr>
                <w:rFonts w:ascii="Arial" w:hAnsi="Arial" w:cs="Arial"/>
                <w:b/>
                <w:kern w:val="0"/>
                <w:sz w:val="24"/>
              </w:rPr>
              <w:t>Área de Arquitectura y Tecnología de Computadores</w:t>
            </w:r>
          </w:p>
          <w:p>
            <w:pPr>
              <w:pStyle w:val="5"/>
              <w:widowControl w:val="0"/>
              <w:numPr>
                <w:ilvl w:val="3"/>
                <w:numId w:val="1"/>
              </w:numPr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Departamento de Informática de la Universidad de Oviedo</w:t>
            </w:r>
          </w:p>
        </w:tc>
      </w:tr>
    </w:tbl>
    <w:p>
      <w:pPr>
        <w:jc w:val="center"/>
      </w:pPr>
      <w:r>
        <w:rPr>
          <w:b/>
          <w:bCs/>
          <w:sz w:val="28"/>
          <w:szCs w:val="28"/>
        </w:rPr>
        <w:t>Índice</w:t>
      </w:r>
    </w:p>
    <w:p>
      <w:pPr>
        <w:numPr>
          <w:ilvl w:val="0"/>
          <w:numId w:val="2"/>
        </w:numPr>
        <w:jc w:val="center"/>
      </w:pPr>
      <w:r>
        <w:rPr>
          <w:b/>
          <w:bCs/>
          <w:sz w:val="28"/>
          <w:szCs w:val="28"/>
        </w:rPr>
        <w:t>Objetivos de la práctica</w:t>
      </w:r>
    </w:p>
    <w:p>
      <w:pPr>
        <w:numPr>
          <w:ilvl w:val="0"/>
          <w:numId w:val="2"/>
        </w:num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1.</w:t>
      </w:r>
    </w:p>
    <w:p>
      <w:pPr>
        <w:jc w:val="center"/>
      </w:pPr>
      <w:r>
        <w:rPr>
          <w:b/>
          <w:bCs/>
          <w:sz w:val="28"/>
          <w:szCs w:val="28"/>
        </w:rPr>
        <w:t>Objetivos de la práctica.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</w:pPr>
      <w:r>
        <w:rPr>
          <w:b w:val="0"/>
          <w:bCs w:val="0"/>
          <w:sz w:val="22"/>
          <w:szCs w:val="22"/>
        </w:rPr>
        <w:t>La práctica está diseñada para que el alumno afiance los conocimientos teóricos relativos a la evaluación de sistemas informáticos, usando como ejemplo un sistema concreto: un servidor de información.</w:t>
      </w:r>
    </w:p>
    <w:p>
      <w:pPr>
        <w:jc w:val="left"/>
        <w:rPr>
          <w:b w:val="0"/>
          <w:bCs w:val="0"/>
          <w:sz w:val="22"/>
          <w:szCs w:val="22"/>
        </w:rPr>
      </w:pPr>
    </w:p>
    <w:p>
      <w:pPr>
        <w:jc w:val="center"/>
      </w:pPr>
      <w:r>
        <w:rPr>
          <w:b/>
          <w:bCs/>
          <w:i/>
          <w:iCs/>
          <w:sz w:val="28"/>
          <w:szCs w:val="28"/>
        </w:rPr>
        <w:t>2.</w:t>
      </w:r>
    </w:p>
    <w:p>
      <w:pPr>
        <w:jc w:val="center"/>
      </w:pPr>
      <w:r>
        <w:rPr>
          <w:b/>
          <w:bCs/>
          <w:i/>
          <w:iCs/>
          <w:sz w:val="28"/>
          <w:szCs w:val="28"/>
        </w:rPr>
        <w:t>Pruebas a realizar</w:t>
      </w:r>
    </w:p>
    <w:p>
      <w:pPr>
        <w:jc w:val="center"/>
        <w:rPr>
          <w:b/>
          <w:bCs/>
          <w:i/>
          <w:iCs/>
          <w:sz w:val="28"/>
          <w:szCs w:val="28"/>
        </w:rPr>
      </w:pPr>
    </w:p>
    <w:p>
      <w:pPr>
        <w:jc w:val="left"/>
      </w:pPr>
      <w:r>
        <w:rPr>
          <w:b w:val="0"/>
          <w:bCs w:val="0"/>
          <w:i w:val="0"/>
          <w:iCs w:val="0"/>
          <w:sz w:val="22"/>
          <w:szCs w:val="22"/>
        </w:rPr>
        <w:t>Tarea 1) Simular una carga de trabajo en un servidor y recopilar los datos tanto por parte del servidor (%Disco utilizado, %Memoria usada, Ancho de banda…) como por parte del cliente(Número de usuarios, número de peticiones, tiempo de respuesta…)</w:t>
      </w:r>
    </w:p>
    <w:p>
      <w:pPr>
        <w:jc w:val="left"/>
      </w:pPr>
      <w:r>
        <w:rPr>
          <w:b w:val="0"/>
          <w:bCs w:val="0"/>
          <w:i w:val="0"/>
          <w:iCs w:val="0"/>
          <w:sz w:val="22"/>
          <w:szCs w:val="22"/>
        </w:rPr>
        <w:tab/>
      </w:r>
      <w:r>
        <w:rPr>
          <w:b w:val="0"/>
          <w:bCs w:val="0"/>
          <w:i w:val="0"/>
          <w:iCs w:val="0"/>
          <w:sz w:val="22"/>
          <w:szCs w:val="22"/>
        </w:rPr>
        <w:t xml:space="preserve">Una vez recopilados todos los datos, presentar en forma de gráfica </w:t>
      </w:r>
      <w:r>
        <w:t>la evolución del tiempo de respuesta promedio (seg) y 90-percentil (seg), la evolución de la productividad promedio del servidor (peticiones/seg) y la utilización media de los recursos del servidor: %CPU, %Memoria, %Disco y %Red siguiendo los ejemplos propuestos en el PDF.</w:t>
      </w:r>
    </w:p>
    <w:p>
      <w:pPr>
        <w:jc w:val="left"/>
      </w:pPr>
      <w:r>
        <w:t>Además, se debe recopilar todos los datos guardados en el propio Excel, así como la información del inyector de carga.</w:t>
      </w:r>
    </w:p>
    <w:p>
      <w:pPr>
        <w:jc w:val="left"/>
      </w:pPr>
      <w:r>
        <w:t>Una vez hecho esto, se responderá a una serie de preguntas.</w:t>
      </w:r>
    </w:p>
    <w:p>
      <w:pPr>
        <w:jc w:val="left"/>
      </w:pPr>
      <w:r>
        <w:br w:type="page"/>
      </w:r>
    </w:p>
    <w:p>
      <w:pPr>
        <w:jc w:val="left"/>
      </w:pPr>
    </w:p>
    <w:p>
      <w:pPr>
        <w:jc w:val="center"/>
      </w:pPr>
      <w:r>
        <w:rPr>
          <w:sz w:val="28"/>
          <w:szCs w:val="28"/>
        </w:rPr>
        <w:t>CUESTIONES RELATIVAS AL ANÁLISIS DEL FUNCIONAMIENTO DEL SERVIDOR</w:t>
      </w:r>
    </w:p>
    <w:p>
      <w:pPr>
        <w:jc w:val="center"/>
        <w:rPr>
          <w:sz w:val="28"/>
          <w:szCs w:val="28"/>
        </w:rPr>
      </w:pPr>
    </w:p>
    <w:p>
      <w:pPr>
        <w:jc w:val="left"/>
        <w:rPr>
          <w:b/>
          <w:bCs/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</w:rPr>
        <w:t>¿Cómo has calculado el % de uso de memoria?</w:t>
      </w:r>
    </w:p>
    <w:p>
      <w:pPr>
        <w:jc w:val="left"/>
        <w:rPr>
          <w:b/>
          <w:bCs/>
          <w:i w:val="0"/>
          <w:iCs w:val="0"/>
          <w:sz w:val="20"/>
          <w:szCs w:val="20"/>
        </w:rPr>
      </w:pPr>
    </w:p>
    <w:p>
      <w:pPr>
        <w:jc w:val="left"/>
      </w:pPr>
      <w:r>
        <w:rPr>
          <w:b w:val="0"/>
          <w:bCs w:val="0"/>
          <w:i w:val="0"/>
          <w:iCs w:val="0"/>
          <w:sz w:val="22"/>
          <w:szCs w:val="22"/>
        </w:rPr>
        <w:t>Mediante la siguiente formula</w:t>
      </w:r>
    </w:p>
    <w:p>
      <w:pPr>
        <w:jc w:val="left"/>
        <w:rPr>
          <w:b w:val="0"/>
          <w:bCs w:val="0"/>
          <w:i w:val="0"/>
          <w:iCs w:val="0"/>
          <w:sz w:val="22"/>
          <w:szCs w:val="22"/>
        </w:rPr>
      </w:pPr>
      <m:oMath>
        <m:f>
          <m:fPr/>
          <m:num>
            <m:r>
              <m:rPr/>
              <w:rPr>
                <w:rFonts w:ascii="Cambria Math" w:hAnsi="Cambria Math"/>
              </w:rPr>
              <m:t>Memoriatotalinstalada</m:t>
            </m:r>
            <m:d>
              <m:dPr/>
              <m:e>
                <m:r>
                  <m:rPr/>
                  <w:rPr>
                    <w:rFonts w:ascii="Cambria Math" w:hAnsi="Cambria Math"/>
                  </w:rPr>
                  <m:t>bytes</m:t>
                </m:r>
              </m:e>
            </m:d>
            <m:r>
              <m:rPr/>
              <w:rPr>
                <w:rFonts w:ascii="Cambria Math" w:hAnsi="Cambria Math"/>
              </w:rPr>
              <m:t>−Memoriabytesdisponibles−Bytesdecacℎé</m:t>
            </m:r>
          </m:num>
          <m:den>
            <m:r>
              <m:rPr/>
              <w:rPr>
                <w:rFonts w:ascii="Cambria Math" w:hAnsi="Cambria Math"/>
              </w:rPr>
              <m:t>Memoriatotalinstalada</m:t>
            </m:r>
            <m:d>
              <m:dPr/>
              <m:e>
                <m:r>
                  <m:rPr/>
                  <w:rPr>
                    <w:rFonts w:ascii="Cambria Math" w:hAnsi="Cambria Math"/>
                  </w:rPr>
                  <m:t>bytes</m:t>
                </m:r>
              </m:e>
            </m:d>
          </m:den>
        </m:f>
      </m:oMath>
      <w:r>
        <w:rPr>
          <w:bCs w:val="0"/>
          <w:i w:val="0"/>
          <w:iCs w:val="0"/>
          <w:sz w:val="22"/>
          <w:szCs w:val="22"/>
        </w:rPr>
        <w:t>*100</w:t>
      </w:r>
    </w:p>
    <w:p>
      <w:pPr>
        <w:jc w:val="left"/>
        <w:rPr>
          <w:b w:val="0"/>
          <w:bCs w:val="0"/>
          <w:i w:val="0"/>
          <w:iCs w:val="0"/>
          <w:sz w:val="22"/>
          <w:szCs w:val="22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En caso de que no se muestre la formula, sería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(Memoria total instalada (bytes) - Memoria bytes disponibles - Bytes de caché)/(Memoria total instalada (bytes)) * 100.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Tomando como referencia la evolución de la productividad con el número de usuarios, ¿qué zonas de trabajo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puedes diferenciar en el funcionamiento del servidor, y dónde están aproximadamente sus fronteras? ¿Se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pueden apreciar claramente las fases de comportamiento lineal, rodilla de productividad y saturación?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Se puede apreciar una fase de comportamiento lineal, en nuestro caso hasta los 150 usuarios, una rodilla de productividad en el punto de 150 usuarios, donde la gráfica comienza a curvarse, y una zona de saturación a partir aproximadamente de los 250 usuarios.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¿Qué tiempo de respuesta medio se puede garantizar con el servidor de forma que los recursos del servidor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no estén ni infrautilizados ni saturados? Usar como referencia una utilización del 70% del recurso que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 xml:space="preserve">primero se satura. Compara este valor con el obtenido para el punto de 5 usuarios. 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Si se desea asegurar un tiempo medio de respuesta inferior al doble del tiempo para 5 usuarios, ¿cuántos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usuarios simultáneos soportaría el servidor?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 xml:space="preserve">El tiempo de respuesta para 5 usuarios es de 0,040134 segundos. El doble sería de 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0,080268 segundos. Teniendo en cuenta que nuestra medición más proxima a 5 es de 50 usuarios, y que su tiempo medio de respuesta es de 0,042580471 segundos, y que los tiempos de respuesta promedios para 125 y 150 usuarios son 0,067812912 y 0,094775894 segundos respectivamente, podemos decir que el servidor soportaría un número de usuarios entre 125 y 150.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Si se desea asegurar que el 90% de las peticiones tengan un tiempo de respuesta inferior al doble del tiempo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para 5 usuarios, ¿cuántos usuarios simultáneos soporta el servidor? Comenta la diferencia en el número de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 xml:space="preserve">usuarios soportados, entre usar la media y el 90-percentil como métrica de la calidad del servicio. 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 xml:space="preserve">El tiempo de respuesta para 5 usuarios es de 0,040134 segundos. El doble sería de 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0,080268 segundos. El 90-percentil del tiempo de respuesta para 5 usuarios es de 0,052421875 segundo.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Si queremos que el 90% de las peticiones tengan un tiempo de respuesta inferior a 0,080268  segundos, el 90-percentil tendría que ser de 0,080268.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 xml:space="preserve">Siendo el 90-percentil para 5 usuarios de 0,052421875, el 90-percentil para 0,080268  es de x usuarios, por lo que el servidor soportaría 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¿Cuál es la máxima productividad absoluta que se puede obtener de este servidor y en que punto se alcanza?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¿Cuáles son los valores de tiempos de respuesta y las utilizaciones para ese punto? Compáralos con los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 xml:space="preserve">valores correspondientes al punto de 5 usuarios, ¿son admisibles? ¿Por qué? 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  <w:lang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/>
        </w:rPr>
        <w:t>Observando la gráfica de productividad, la máxima productividad se alcanza en torno al punto 200, y se estanca sobre los 250 usuarios.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/>
        </w:rPr>
        <w:t>En la gráfica de utilización de recursos, la mayoría de ellos se estacan sobre los 200 usuarios del mismo modo.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/>
        </w:rPr>
        <w:t>Los tiempos de respueta promedio para los 200 usuarios son de 0,38 segundos.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/>
        </w:rPr>
        <w:t>Comparando todo esto con los valores correspondientes al punto de 5 usuarios,siendo el tiempo de respuesta promedio 0,05 segundos, diremos que son admisibles.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¿Cuál es el recurso que actúa como cuello de botella? ¿Cuál es su valor máximo de utilización? Si el sistema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está en zona de saturación, y el valor de la utilización del dispositivo cuello de botella no alcanza niveles</w:t>
      </w:r>
    </w:p>
    <w:p>
      <w:pPr>
        <w:jc w:val="left"/>
        <w:rPr>
          <w:rFonts w:hint="default"/>
          <w:b/>
          <w:bCs/>
          <w:i w:val="0"/>
          <w:iCs w:val="0"/>
          <w:sz w:val="20"/>
          <w:szCs w:val="20"/>
        </w:rPr>
      </w:pPr>
      <w:r>
        <w:rPr>
          <w:rFonts w:hint="default"/>
          <w:b/>
          <w:bCs/>
          <w:i w:val="0"/>
          <w:iCs w:val="0"/>
          <w:sz w:val="20"/>
          <w:szCs w:val="20"/>
        </w:rPr>
        <w:t>iguales o superiores al 90% como predice la teoría, ¿Cuál podría ser la causa?</w:t>
      </w: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lang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/>
        </w:rPr>
        <w:t>El cpu, cuyo valor máximo es de 54,90%,</w:t>
      </w:r>
      <w:bookmarkStart w:id="0" w:name="_GoBack"/>
      <w:bookmarkEnd w:id="0"/>
    </w:p>
    <w:sectPr>
      <w:pgSz w:w="11906" w:h="16838"/>
      <w:pgMar w:top="1134" w:right="1701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6159"/>
    <w:multiLevelType w:val="multilevel"/>
    <w:tmpl w:val="A6FF6159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)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)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)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)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)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)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)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F270C0F"/>
    <w:multiLevelType w:val="multilevel"/>
    <w:tmpl w:val="3F270C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E08FA"/>
    <w:rsid w:val="2FBF4943"/>
    <w:rsid w:val="2FF75A0C"/>
    <w:rsid w:val="5FF22AF9"/>
    <w:rsid w:val="7BFF1D63"/>
    <w:rsid w:val="7FEF52A3"/>
    <w:rsid w:val="BB5FCF50"/>
    <w:rsid w:val="FE6FAB8C"/>
    <w:rsid w:val="FFFF7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7" w:semiHidden="0" w:name="heading 1"/>
    <w:lsdException w:qFormat="1" w:unhideWhenUsed="0" w:uiPriority="7" w:semiHidden="0" w:name="heading 2"/>
    <w:lsdException w:qFormat="1" w:unhideWhenUsed="0" w:uiPriority="7" w:semiHidden="0" w:name="heading 3"/>
    <w:lsdException w:qFormat="1" w:unhideWhenUsed="0" w:uiPriority="7" w:semiHidden="0" w:name="heading 4"/>
    <w:lsdException w:qFormat="1" w:unhideWhenUsed="0" w:uiPriority="7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6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paragraph" w:styleId="2">
    <w:name w:val="heading 1"/>
    <w:basedOn w:val="1"/>
    <w:next w:val="1"/>
    <w:qFormat/>
    <w:uiPriority w:val="7"/>
    <w:pPr>
      <w:keepNext/>
      <w:numPr>
        <w:ilvl w:val="0"/>
        <w:numId w:val="1"/>
      </w:numPr>
      <w:jc w:val="center"/>
      <w:outlineLvl w:val="0"/>
    </w:pPr>
    <w:rPr>
      <w:rFonts w:ascii="Arial" w:hAnsi="Arial" w:cs="Arial"/>
      <w:sz w:val="32"/>
    </w:rPr>
  </w:style>
  <w:style w:type="paragraph" w:styleId="3">
    <w:name w:val="heading 2"/>
    <w:basedOn w:val="1"/>
    <w:next w:val="1"/>
    <w:qFormat/>
    <w:uiPriority w:val="7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7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7"/>
    <w:pPr>
      <w:keepNext/>
      <w:numPr>
        <w:ilvl w:val="3"/>
        <w:numId w:val="1"/>
      </w:numPr>
      <w:outlineLvl w:val="3"/>
    </w:pPr>
    <w:rPr>
      <w:i/>
      <w:sz w:val="24"/>
    </w:rPr>
  </w:style>
  <w:style w:type="paragraph" w:styleId="6">
    <w:name w:val="heading 5"/>
    <w:basedOn w:val="1"/>
    <w:next w:val="1"/>
    <w:qFormat/>
    <w:uiPriority w:val="7"/>
    <w:pPr>
      <w:keepNext/>
      <w:numPr>
        <w:ilvl w:val="4"/>
        <w:numId w:val="1"/>
      </w:numPr>
      <w:outlineLvl w:val="4"/>
    </w:pPr>
    <w:rPr>
      <w:rFonts w:ascii="Arial" w:hAnsi="Arial" w:cs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uiPriority w:val="6"/>
    <w:rPr>
      <w:color w:val="0000FF"/>
      <w:u w:val="single"/>
    </w:rPr>
  </w:style>
  <w:style w:type="paragraph" w:styleId="10">
    <w:name w:val="caption"/>
    <w:basedOn w:val="1"/>
    <w:next w:val="1"/>
    <w:qFormat/>
    <w:uiPriority w:val="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List"/>
    <w:basedOn w:val="12"/>
    <w:uiPriority w:val="7"/>
    <w:rPr>
      <w:rFonts w:cs="Lohit Devanagari"/>
    </w:rPr>
  </w:style>
  <w:style w:type="paragraph" w:styleId="12">
    <w:name w:val="Body Text"/>
    <w:basedOn w:val="1"/>
    <w:uiPriority w:val="6"/>
    <w:pPr>
      <w:spacing w:before="0" w:after="140" w:line="276" w:lineRule="auto"/>
    </w:pPr>
  </w:style>
  <w:style w:type="paragraph" w:styleId="13">
    <w:name w:val="footer"/>
    <w:basedOn w:val="1"/>
    <w:uiPriority w:val="6"/>
    <w:pPr>
      <w:tabs>
        <w:tab w:val="center" w:pos="4252"/>
        <w:tab w:val="right" w:pos="8504"/>
      </w:tabs>
      <w:spacing w:before="120" w:after="120"/>
      <w:jc w:val="both"/>
    </w:pPr>
  </w:style>
  <w:style w:type="character" w:customStyle="1" w:styleId="14">
    <w:name w:val="Fuente de párrafo predeter.1"/>
    <w:qFormat/>
    <w:uiPriority w:val="6"/>
  </w:style>
  <w:style w:type="character" w:customStyle="1" w:styleId="15">
    <w:name w:val="Símbolos de numeración"/>
    <w:qFormat/>
    <w:uiPriority w:val="6"/>
  </w:style>
  <w:style w:type="paragraph" w:customStyle="1" w:styleId="16">
    <w:name w:val="Título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Índice"/>
    <w:basedOn w:val="1"/>
    <w:qFormat/>
    <w:uiPriority w:val="6"/>
    <w:pPr>
      <w:suppressLineNumbers/>
    </w:pPr>
    <w:rPr>
      <w:rFonts w:cs="Lohit Devanagari"/>
    </w:rPr>
  </w:style>
  <w:style w:type="paragraph" w:customStyle="1" w:styleId="18">
    <w:name w:val="Cabecera y pie"/>
    <w:basedOn w:val="1"/>
    <w:qFormat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19">
    <w:name w:val="Título1"/>
    <w:basedOn w:val="1"/>
    <w:next w:val="12"/>
    <w:qFormat/>
    <w:uiPriority w:val="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Contenido de la tabla"/>
    <w:basedOn w:val="1"/>
    <w:qFormat/>
    <w:uiPriority w:val="6"/>
    <w:pPr>
      <w:widowControl w:val="0"/>
      <w:suppressLineNumbers/>
    </w:pPr>
  </w:style>
  <w:style w:type="paragraph" w:customStyle="1" w:styleId="21">
    <w:name w:val="Título de la tabla"/>
    <w:basedOn w:val="20"/>
    <w:qFormat/>
    <w:uiPriority w:val="7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1411</Characters>
  <Paragraphs>45</Paragraphs>
  <TotalTime>12</TotalTime>
  <ScaleCrop>false</ScaleCrop>
  <LinksUpToDate>false</LinksUpToDate>
  <CharactersWithSpaces>1618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2002-10-31T17:24:00Z</dcterms:created>
  <dc:creator>Daniel</dc:creator>
  <cp:lastModifiedBy>gonza</cp:lastModifiedBy>
  <cp:lastPrinted>2002-10-31T16:58:00Z</cp:lastPrinted>
  <dcterms:modified xsi:type="dcterms:W3CDTF">2022-10-25T16:26:07Z</dcterms:modified>
  <dc:title>1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3082-11.1.0.11664</vt:lpwstr>
  </property>
</Properties>
</file>