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14:paraId="012C5D8A" w14:textId="77777777" w:rsidTr="00175A69">
        <w:tblPrEx>
          <w:tblCellMar>
            <w:top w:w="0" w:type="dxa"/>
            <w:bottom w:w="0" w:type="dxa"/>
          </w:tblCellMar>
        </w:tblPrEx>
        <w:trPr>
          <w:cantSplit/>
        </w:trPr>
        <w:tc>
          <w:tcPr>
            <w:tcW w:w="4873" w:type="dxa"/>
          </w:tcPr>
          <w:p w14:paraId="56F829C7" w14:textId="77777777" w:rsidR="00E9367A" w:rsidRDefault="00E9367A">
            <w:pPr>
              <w:pStyle w:val="Portada"/>
            </w:pPr>
            <w:r>
              <w:t>Universidad de Oviedo</w:t>
            </w:r>
          </w:p>
          <w:p w14:paraId="0967A717" w14:textId="77777777" w:rsidR="00E9367A" w:rsidRDefault="00E9367A" w:rsidP="00175A69">
            <w:pPr>
              <w:pStyle w:val="Portada"/>
            </w:pPr>
            <w:r>
              <w:t>E</w:t>
            </w:r>
            <w:r w:rsidR="00175A69">
              <w:t>scuela Politécnica de Ingeniería de Gijón</w:t>
            </w:r>
          </w:p>
          <w:p w14:paraId="6881D121" w14:textId="77777777" w:rsidR="00E9367A" w:rsidRDefault="00E9367A">
            <w:pPr>
              <w:pStyle w:val="Portada"/>
            </w:pPr>
            <w:r>
              <w:t>Departamento de Informática</w:t>
            </w:r>
          </w:p>
          <w:p w14:paraId="5740CC88" w14:textId="77777777" w:rsidR="00E9367A" w:rsidRDefault="006B67FB">
            <w:pPr>
              <w:pStyle w:val="Portada"/>
            </w:pPr>
            <w:r>
              <w:t>GIJÓ</w:t>
            </w:r>
            <w:r w:rsidR="00E9367A">
              <w:t>N</w:t>
            </w:r>
          </w:p>
        </w:tc>
        <w:tc>
          <w:tcPr>
            <w:tcW w:w="621" w:type="dxa"/>
          </w:tcPr>
          <w:p w14:paraId="6BF36CAC" w14:textId="77777777" w:rsidR="00E9367A" w:rsidRDefault="00E9367A">
            <w:pPr>
              <w:pStyle w:val="Portada"/>
            </w:pPr>
          </w:p>
        </w:tc>
        <w:tc>
          <w:tcPr>
            <w:tcW w:w="4025" w:type="dxa"/>
          </w:tcPr>
          <w:p w14:paraId="749CF892" w14:textId="77777777" w:rsidR="006B67FB" w:rsidRDefault="00E9367A" w:rsidP="006B67FB">
            <w:pPr>
              <w:pStyle w:val="Portada"/>
              <w:jc w:val="right"/>
            </w:pPr>
            <w:r>
              <w:t xml:space="preserve">Prácticas de </w:t>
            </w:r>
          </w:p>
          <w:p w14:paraId="44F8DD12" w14:textId="77777777" w:rsidR="006B67FB" w:rsidRDefault="00E9367A" w:rsidP="006B67FB">
            <w:pPr>
              <w:pStyle w:val="Portada"/>
              <w:jc w:val="right"/>
            </w:pPr>
            <w:r>
              <w:t>Ingeniería</w:t>
            </w:r>
            <w:r w:rsidR="006B67FB">
              <w:t xml:space="preserve"> </w:t>
            </w:r>
          </w:p>
          <w:p w14:paraId="1A45C1E6" w14:textId="77777777" w:rsidR="00E9367A" w:rsidRDefault="006B67FB" w:rsidP="006B67FB">
            <w:pPr>
              <w:pStyle w:val="Portada"/>
              <w:jc w:val="right"/>
            </w:pPr>
            <w:r>
              <w:t>d</w:t>
            </w:r>
            <w:r w:rsidR="00E9367A">
              <w:t>el Software</w:t>
            </w:r>
          </w:p>
        </w:tc>
      </w:tr>
    </w:tbl>
    <w:p w14:paraId="1E0D2777" w14:textId="77777777" w:rsidR="00E9367A" w:rsidRDefault="00E9367A"/>
    <w:p w14:paraId="79AFB9C6" w14:textId="77777777" w:rsidR="00CC1166" w:rsidRDefault="00CC1166"/>
    <w:p w14:paraId="6576D973"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14:paraId="3F925495" w14:textId="77777777" w:rsidTr="006B67FB">
        <w:tblPrEx>
          <w:tblCellMar>
            <w:top w:w="0" w:type="dxa"/>
            <w:bottom w:w="0" w:type="dxa"/>
          </w:tblCellMar>
        </w:tblPrEx>
        <w:trPr>
          <w:cantSplit/>
        </w:trPr>
        <w:tc>
          <w:tcPr>
            <w:tcW w:w="8593" w:type="dxa"/>
            <w:gridSpan w:val="4"/>
          </w:tcPr>
          <w:p w14:paraId="1B810465" w14:textId="77777777" w:rsidR="00E9367A" w:rsidRDefault="006B67FB" w:rsidP="00134BDF">
            <w:pPr>
              <w:pStyle w:val="Portada"/>
              <w:jc w:val="center"/>
              <w:rPr>
                <w:b/>
                <w:sz w:val="36"/>
              </w:rPr>
            </w:pPr>
            <w:r>
              <w:rPr>
                <w:b/>
                <w:sz w:val="36"/>
              </w:rPr>
              <w:t>&lt;</w:t>
            </w:r>
            <w:r w:rsidR="00134BDF">
              <w:rPr>
                <w:b/>
                <w:sz w:val="36"/>
              </w:rPr>
              <w:t xml:space="preserve"> Aplicación para una tienda de </w:t>
            </w:r>
            <w:r w:rsidR="00161969">
              <w:rPr>
                <w:b/>
                <w:sz w:val="36"/>
              </w:rPr>
              <w:t>ropa &gt;</w:t>
            </w:r>
          </w:p>
        </w:tc>
      </w:tr>
      <w:tr w:rsidR="00E9367A" w14:paraId="4A0286CF" w14:textId="77777777" w:rsidTr="006B67FB">
        <w:tblPrEx>
          <w:tblCellMar>
            <w:top w:w="0" w:type="dxa"/>
            <w:bottom w:w="0" w:type="dxa"/>
          </w:tblCellMar>
        </w:tblPrEx>
        <w:tc>
          <w:tcPr>
            <w:tcW w:w="1346" w:type="dxa"/>
          </w:tcPr>
          <w:p w14:paraId="6BC3B350" w14:textId="77777777" w:rsidR="00E9367A" w:rsidRDefault="00E9367A">
            <w:pPr>
              <w:pStyle w:val="Portada"/>
            </w:pPr>
          </w:p>
        </w:tc>
        <w:tc>
          <w:tcPr>
            <w:tcW w:w="2693" w:type="dxa"/>
          </w:tcPr>
          <w:p w14:paraId="4DC30670" w14:textId="77777777" w:rsidR="00E9367A" w:rsidRDefault="00E9367A">
            <w:pPr>
              <w:pStyle w:val="Portada"/>
            </w:pPr>
          </w:p>
        </w:tc>
        <w:tc>
          <w:tcPr>
            <w:tcW w:w="160" w:type="dxa"/>
          </w:tcPr>
          <w:p w14:paraId="4DDAD2A0" w14:textId="77777777" w:rsidR="00E9367A" w:rsidRDefault="00E9367A">
            <w:pPr>
              <w:pStyle w:val="Portada"/>
            </w:pPr>
          </w:p>
        </w:tc>
        <w:tc>
          <w:tcPr>
            <w:tcW w:w="4394" w:type="dxa"/>
          </w:tcPr>
          <w:p w14:paraId="5ECF1918" w14:textId="77777777" w:rsidR="00E9367A" w:rsidRDefault="00E9367A">
            <w:pPr>
              <w:pStyle w:val="Portada"/>
            </w:pPr>
          </w:p>
        </w:tc>
      </w:tr>
      <w:tr w:rsidR="00E9367A" w14:paraId="5B799B11" w14:textId="77777777" w:rsidTr="006B67FB">
        <w:tblPrEx>
          <w:tblCellMar>
            <w:top w:w="0" w:type="dxa"/>
            <w:bottom w:w="0" w:type="dxa"/>
          </w:tblCellMar>
        </w:tblPrEx>
        <w:tc>
          <w:tcPr>
            <w:tcW w:w="1346" w:type="dxa"/>
          </w:tcPr>
          <w:p w14:paraId="5DFA8BEA" w14:textId="77777777" w:rsidR="00E9367A" w:rsidRDefault="00E9367A">
            <w:pPr>
              <w:pStyle w:val="Portada"/>
            </w:pPr>
          </w:p>
        </w:tc>
        <w:tc>
          <w:tcPr>
            <w:tcW w:w="2693" w:type="dxa"/>
          </w:tcPr>
          <w:p w14:paraId="6FD66C3E" w14:textId="77777777" w:rsidR="00E9367A" w:rsidRDefault="007B5B3C">
            <w:pPr>
              <w:pStyle w:val="Portada"/>
              <w:rPr>
                <w:b/>
              </w:rPr>
            </w:pPr>
            <w:r>
              <w:rPr>
                <w:b/>
              </w:rPr>
              <w:t>Nombre corto</w:t>
            </w:r>
            <w:r w:rsidR="00E9367A">
              <w:rPr>
                <w:b/>
              </w:rPr>
              <w:t>:</w:t>
            </w:r>
          </w:p>
        </w:tc>
        <w:tc>
          <w:tcPr>
            <w:tcW w:w="160" w:type="dxa"/>
          </w:tcPr>
          <w:p w14:paraId="1003775E" w14:textId="77777777" w:rsidR="00E9367A" w:rsidRDefault="00E9367A">
            <w:pPr>
              <w:pStyle w:val="Portada"/>
            </w:pPr>
          </w:p>
        </w:tc>
        <w:tc>
          <w:tcPr>
            <w:tcW w:w="4394" w:type="dxa"/>
          </w:tcPr>
          <w:p w14:paraId="700719E7" w14:textId="77777777" w:rsidR="00E9367A" w:rsidRDefault="00134BDF" w:rsidP="006B67FB">
            <w:pPr>
              <w:pStyle w:val="Portada"/>
              <w:ind w:left="54"/>
            </w:pPr>
            <w:r>
              <w:t>Tienda</w:t>
            </w:r>
          </w:p>
        </w:tc>
      </w:tr>
      <w:tr w:rsidR="00E9367A" w14:paraId="4FAE3658" w14:textId="77777777" w:rsidTr="006B67FB">
        <w:tblPrEx>
          <w:tblCellMar>
            <w:top w:w="0" w:type="dxa"/>
            <w:bottom w:w="0" w:type="dxa"/>
          </w:tblCellMar>
        </w:tblPrEx>
        <w:tc>
          <w:tcPr>
            <w:tcW w:w="1346" w:type="dxa"/>
          </w:tcPr>
          <w:p w14:paraId="633EC798" w14:textId="77777777" w:rsidR="00E9367A" w:rsidRDefault="00E9367A">
            <w:pPr>
              <w:pStyle w:val="Portada"/>
            </w:pPr>
          </w:p>
        </w:tc>
        <w:tc>
          <w:tcPr>
            <w:tcW w:w="2693" w:type="dxa"/>
          </w:tcPr>
          <w:p w14:paraId="7A7C0C0D" w14:textId="77777777" w:rsidR="00E9367A" w:rsidRDefault="007B5B3C" w:rsidP="006B67FB">
            <w:pPr>
              <w:pStyle w:val="Portada"/>
              <w:rPr>
                <w:b/>
              </w:rPr>
            </w:pPr>
            <w:r>
              <w:rPr>
                <w:b/>
              </w:rPr>
              <w:t xml:space="preserve">Código del </w:t>
            </w:r>
            <w:r w:rsidR="006B67FB">
              <w:rPr>
                <w:b/>
              </w:rPr>
              <w:t>equipo</w:t>
            </w:r>
            <w:r w:rsidR="00E9367A">
              <w:rPr>
                <w:b/>
              </w:rPr>
              <w:t>:</w:t>
            </w:r>
          </w:p>
        </w:tc>
        <w:tc>
          <w:tcPr>
            <w:tcW w:w="160" w:type="dxa"/>
          </w:tcPr>
          <w:p w14:paraId="03E735E7" w14:textId="77777777" w:rsidR="00E9367A" w:rsidRDefault="00E9367A">
            <w:pPr>
              <w:pStyle w:val="Portada"/>
            </w:pPr>
          </w:p>
        </w:tc>
        <w:tc>
          <w:tcPr>
            <w:tcW w:w="4394" w:type="dxa"/>
          </w:tcPr>
          <w:p w14:paraId="580B970A" w14:textId="77777777" w:rsidR="00E9367A" w:rsidRDefault="00134BDF" w:rsidP="006B67FB">
            <w:pPr>
              <w:pStyle w:val="Portada"/>
              <w:ind w:firstLine="54"/>
            </w:pPr>
            <w:r>
              <w:t>IS20</w:t>
            </w:r>
            <w:r w:rsidR="006F284C">
              <w:t>23</w:t>
            </w:r>
            <w:r>
              <w:t>G</w:t>
            </w:r>
            <w:r w:rsidR="006F284C">
              <w:t>23</w:t>
            </w:r>
          </w:p>
        </w:tc>
      </w:tr>
    </w:tbl>
    <w:p w14:paraId="6967B465" w14:textId="77777777" w:rsidR="00E9367A" w:rsidRDefault="00E9367A"/>
    <w:p w14:paraId="4A806C25" w14:textId="77777777" w:rsidR="00CC1166" w:rsidRDefault="00CC1166"/>
    <w:p w14:paraId="3BC19F08"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14:paraId="0565EDB0" w14:textId="77777777" w:rsidTr="006B67FB">
        <w:tblPrEx>
          <w:tblCellMar>
            <w:top w:w="0" w:type="dxa"/>
            <w:bottom w:w="0" w:type="dxa"/>
          </w:tblCellMar>
        </w:tblPrEx>
        <w:trPr>
          <w:cantSplit/>
        </w:trPr>
        <w:tc>
          <w:tcPr>
            <w:tcW w:w="8718" w:type="dxa"/>
            <w:gridSpan w:val="4"/>
          </w:tcPr>
          <w:p w14:paraId="0DFEDCB6" w14:textId="77777777" w:rsidR="00E9367A" w:rsidRDefault="0098411F">
            <w:pPr>
              <w:pStyle w:val="Portada"/>
              <w:jc w:val="center"/>
              <w:rPr>
                <w:b/>
                <w:sz w:val="32"/>
              </w:rPr>
            </w:pPr>
            <w:r>
              <w:rPr>
                <w:b/>
                <w:sz w:val="32"/>
              </w:rPr>
              <w:t>Revisión documento EVS</w:t>
            </w:r>
          </w:p>
        </w:tc>
      </w:tr>
      <w:tr w:rsidR="00E9367A" w14:paraId="61C15C9E" w14:textId="77777777" w:rsidTr="006B67FB">
        <w:tblPrEx>
          <w:tblCellMar>
            <w:top w:w="0" w:type="dxa"/>
            <w:bottom w:w="0" w:type="dxa"/>
          </w:tblCellMar>
        </w:tblPrEx>
        <w:trPr>
          <w:cantSplit/>
        </w:trPr>
        <w:tc>
          <w:tcPr>
            <w:tcW w:w="1346" w:type="dxa"/>
          </w:tcPr>
          <w:p w14:paraId="325C3BED" w14:textId="77777777" w:rsidR="00E9367A" w:rsidRDefault="00E9367A">
            <w:pPr>
              <w:pStyle w:val="Portada"/>
            </w:pPr>
          </w:p>
        </w:tc>
        <w:tc>
          <w:tcPr>
            <w:tcW w:w="2552" w:type="dxa"/>
          </w:tcPr>
          <w:p w14:paraId="1773B569" w14:textId="77777777" w:rsidR="00E9367A" w:rsidRDefault="00E9367A">
            <w:pPr>
              <w:pStyle w:val="Portada"/>
              <w:rPr>
                <w:b/>
              </w:rPr>
            </w:pPr>
          </w:p>
        </w:tc>
        <w:tc>
          <w:tcPr>
            <w:tcW w:w="413" w:type="dxa"/>
          </w:tcPr>
          <w:p w14:paraId="4D034D78" w14:textId="77777777" w:rsidR="00E9367A" w:rsidRDefault="00E9367A">
            <w:pPr>
              <w:pStyle w:val="Portada"/>
            </w:pPr>
          </w:p>
        </w:tc>
        <w:tc>
          <w:tcPr>
            <w:tcW w:w="4407" w:type="dxa"/>
          </w:tcPr>
          <w:p w14:paraId="12BFC3A5" w14:textId="77777777" w:rsidR="00E9367A" w:rsidRDefault="00E9367A">
            <w:pPr>
              <w:pStyle w:val="Portada"/>
            </w:pPr>
          </w:p>
        </w:tc>
      </w:tr>
      <w:tr w:rsidR="00E9367A" w14:paraId="50474AD8" w14:textId="77777777" w:rsidTr="006B67FB">
        <w:tblPrEx>
          <w:tblCellMar>
            <w:top w:w="0" w:type="dxa"/>
            <w:bottom w:w="0" w:type="dxa"/>
          </w:tblCellMar>
        </w:tblPrEx>
        <w:trPr>
          <w:cantSplit/>
        </w:trPr>
        <w:tc>
          <w:tcPr>
            <w:tcW w:w="1346" w:type="dxa"/>
          </w:tcPr>
          <w:p w14:paraId="520B04C5" w14:textId="77777777" w:rsidR="00E9367A" w:rsidRDefault="00E9367A">
            <w:pPr>
              <w:pStyle w:val="Portada"/>
            </w:pPr>
          </w:p>
        </w:tc>
        <w:tc>
          <w:tcPr>
            <w:tcW w:w="2552" w:type="dxa"/>
          </w:tcPr>
          <w:p w14:paraId="0BC2DE93" w14:textId="77777777" w:rsidR="00E9367A" w:rsidRDefault="00E9367A">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14:paraId="4DE15B2F" w14:textId="77777777" w:rsidR="00E9367A" w:rsidRDefault="00E9367A">
            <w:pPr>
              <w:pStyle w:val="Portada"/>
              <w:rPr>
                <w:lang w:val="en-GB"/>
              </w:rPr>
            </w:pPr>
          </w:p>
        </w:tc>
        <w:tc>
          <w:tcPr>
            <w:tcW w:w="4407" w:type="dxa"/>
          </w:tcPr>
          <w:p w14:paraId="5973F33D" w14:textId="77777777" w:rsidR="00E9367A" w:rsidRDefault="008F389B">
            <w:pPr>
              <w:pStyle w:val="Portada"/>
              <w:rPr>
                <w:lang w:val="en-GB"/>
              </w:rPr>
            </w:pPr>
            <w:r>
              <w:rPr>
                <w:lang w:val="en-GB"/>
              </w:rPr>
              <w:t>EVS</w:t>
            </w:r>
          </w:p>
        </w:tc>
      </w:tr>
      <w:tr w:rsidR="00E9367A" w14:paraId="7B2B38C7" w14:textId="77777777" w:rsidTr="006B67FB">
        <w:tblPrEx>
          <w:tblCellMar>
            <w:top w:w="0" w:type="dxa"/>
            <w:bottom w:w="0" w:type="dxa"/>
          </w:tblCellMar>
        </w:tblPrEx>
        <w:trPr>
          <w:cantSplit/>
        </w:trPr>
        <w:tc>
          <w:tcPr>
            <w:tcW w:w="1346" w:type="dxa"/>
          </w:tcPr>
          <w:p w14:paraId="5A0F1895" w14:textId="77777777" w:rsidR="00E9367A" w:rsidRDefault="00E9367A">
            <w:pPr>
              <w:pStyle w:val="Portada"/>
              <w:rPr>
                <w:lang w:val="en-GB"/>
              </w:rPr>
            </w:pPr>
          </w:p>
        </w:tc>
        <w:tc>
          <w:tcPr>
            <w:tcW w:w="2552" w:type="dxa"/>
          </w:tcPr>
          <w:p w14:paraId="102EFD59" w14:textId="77777777" w:rsidR="00E9367A" w:rsidRDefault="00E9367A" w:rsidP="006B67FB">
            <w:pPr>
              <w:pStyle w:val="Portada"/>
              <w:ind w:left="-815" w:firstLine="815"/>
              <w:rPr>
                <w:b/>
              </w:rPr>
            </w:pPr>
            <w:r>
              <w:rPr>
                <w:b/>
              </w:rPr>
              <w:t>Versión:</w:t>
            </w:r>
          </w:p>
        </w:tc>
        <w:tc>
          <w:tcPr>
            <w:tcW w:w="413" w:type="dxa"/>
          </w:tcPr>
          <w:p w14:paraId="75BA046A" w14:textId="77777777" w:rsidR="00E9367A" w:rsidRDefault="00E9367A">
            <w:pPr>
              <w:pStyle w:val="Portada"/>
            </w:pPr>
          </w:p>
        </w:tc>
        <w:tc>
          <w:tcPr>
            <w:tcW w:w="4407" w:type="dxa"/>
          </w:tcPr>
          <w:p w14:paraId="7C48427A" w14:textId="77777777" w:rsidR="00E9367A" w:rsidRDefault="008F389B" w:rsidP="006B67FB">
            <w:pPr>
              <w:pStyle w:val="Portada"/>
            </w:pPr>
            <w:r>
              <w:t>1.0</w:t>
            </w:r>
          </w:p>
        </w:tc>
      </w:tr>
      <w:tr w:rsidR="00C60A89" w14:paraId="2C5620CC" w14:textId="77777777" w:rsidTr="006B67FB">
        <w:tblPrEx>
          <w:tblCellMar>
            <w:top w:w="0" w:type="dxa"/>
            <w:bottom w:w="0" w:type="dxa"/>
          </w:tblCellMar>
        </w:tblPrEx>
        <w:trPr>
          <w:cantSplit/>
        </w:trPr>
        <w:tc>
          <w:tcPr>
            <w:tcW w:w="1346" w:type="dxa"/>
          </w:tcPr>
          <w:p w14:paraId="442E313D" w14:textId="77777777" w:rsidR="00C60A89" w:rsidRDefault="00C60A89">
            <w:pPr>
              <w:pStyle w:val="Portada"/>
            </w:pPr>
          </w:p>
        </w:tc>
        <w:tc>
          <w:tcPr>
            <w:tcW w:w="2552" w:type="dxa"/>
          </w:tcPr>
          <w:p w14:paraId="3B23D03F" w14:textId="77777777" w:rsidR="00C60A89" w:rsidRDefault="00C60A89">
            <w:pPr>
              <w:pStyle w:val="Portada"/>
              <w:rPr>
                <w:b/>
              </w:rPr>
            </w:pPr>
          </w:p>
        </w:tc>
        <w:tc>
          <w:tcPr>
            <w:tcW w:w="413" w:type="dxa"/>
          </w:tcPr>
          <w:p w14:paraId="67F8C79E" w14:textId="77777777" w:rsidR="00C60A89" w:rsidRDefault="00C60A89">
            <w:pPr>
              <w:pStyle w:val="Portada"/>
            </w:pPr>
          </w:p>
        </w:tc>
        <w:tc>
          <w:tcPr>
            <w:tcW w:w="4407" w:type="dxa"/>
          </w:tcPr>
          <w:p w14:paraId="4E0EE438" w14:textId="77777777" w:rsidR="00C60A89" w:rsidRDefault="00C60A89" w:rsidP="006B67FB">
            <w:pPr>
              <w:pStyle w:val="Portada"/>
            </w:pPr>
          </w:p>
        </w:tc>
      </w:tr>
      <w:tr w:rsidR="00E9367A" w14:paraId="0F3C4547" w14:textId="77777777" w:rsidTr="006B67FB">
        <w:tblPrEx>
          <w:tblCellMar>
            <w:top w:w="0" w:type="dxa"/>
            <w:bottom w:w="0" w:type="dxa"/>
          </w:tblCellMar>
        </w:tblPrEx>
        <w:trPr>
          <w:cantSplit/>
        </w:trPr>
        <w:tc>
          <w:tcPr>
            <w:tcW w:w="1346" w:type="dxa"/>
          </w:tcPr>
          <w:p w14:paraId="7F34ED86" w14:textId="77777777" w:rsidR="00E9367A" w:rsidRDefault="00E9367A">
            <w:pPr>
              <w:pStyle w:val="Portada"/>
            </w:pPr>
          </w:p>
        </w:tc>
        <w:tc>
          <w:tcPr>
            <w:tcW w:w="2552" w:type="dxa"/>
          </w:tcPr>
          <w:p w14:paraId="2C892F75" w14:textId="77777777" w:rsidR="00E9367A" w:rsidRDefault="00E9367A">
            <w:pPr>
              <w:pStyle w:val="Portada"/>
              <w:rPr>
                <w:b/>
              </w:rPr>
            </w:pPr>
            <w:r>
              <w:rPr>
                <w:b/>
              </w:rPr>
              <w:t>Fecha:</w:t>
            </w:r>
          </w:p>
        </w:tc>
        <w:tc>
          <w:tcPr>
            <w:tcW w:w="413" w:type="dxa"/>
          </w:tcPr>
          <w:p w14:paraId="25EE660F" w14:textId="77777777" w:rsidR="00E9367A" w:rsidRDefault="00E9367A">
            <w:pPr>
              <w:pStyle w:val="Portada"/>
            </w:pPr>
          </w:p>
        </w:tc>
        <w:tc>
          <w:tcPr>
            <w:tcW w:w="4407" w:type="dxa"/>
          </w:tcPr>
          <w:p w14:paraId="45CE1D06" w14:textId="77777777" w:rsidR="00E9367A" w:rsidRDefault="0098411F" w:rsidP="006B67FB">
            <w:pPr>
              <w:pStyle w:val="Portada"/>
            </w:pPr>
            <w:r>
              <w:t>0</w:t>
            </w:r>
            <w:r w:rsidR="006F284C">
              <w:t>1</w:t>
            </w:r>
            <w:r>
              <w:t>/10/20</w:t>
            </w:r>
            <w:r w:rsidR="006F284C">
              <w:t>23</w:t>
            </w:r>
          </w:p>
        </w:tc>
      </w:tr>
      <w:tr w:rsidR="008F389B" w14:paraId="00382951" w14:textId="77777777" w:rsidTr="006B67FB">
        <w:tblPrEx>
          <w:tblCellMar>
            <w:top w:w="0" w:type="dxa"/>
            <w:bottom w:w="0" w:type="dxa"/>
          </w:tblCellMar>
        </w:tblPrEx>
        <w:trPr>
          <w:cantSplit/>
        </w:trPr>
        <w:tc>
          <w:tcPr>
            <w:tcW w:w="1346" w:type="dxa"/>
          </w:tcPr>
          <w:p w14:paraId="163A5CF5" w14:textId="77777777" w:rsidR="008F389B" w:rsidRDefault="008F389B" w:rsidP="008F389B">
            <w:pPr>
              <w:pStyle w:val="Portada"/>
            </w:pPr>
          </w:p>
        </w:tc>
        <w:tc>
          <w:tcPr>
            <w:tcW w:w="2552" w:type="dxa"/>
          </w:tcPr>
          <w:p w14:paraId="580CE444" w14:textId="77777777" w:rsidR="008F389B" w:rsidRDefault="008F389B" w:rsidP="008F389B">
            <w:pPr>
              <w:pStyle w:val="Portada"/>
              <w:rPr>
                <w:b/>
              </w:rPr>
            </w:pPr>
            <w:r>
              <w:rPr>
                <w:b/>
              </w:rPr>
              <w:t>Entregado por:</w:t>
            </w:r>
          </w:p>
        </w:tc>
        <w:tc>
          <w:tcPr>
            <w:tcW w:w="413" w:type="dxa"/>
          </w:tcPr>
          <w:p w14:paraId="019DE690" w14:textId="77777777" w:rsidR="008F389B" w:rsidRDefault="008F389B" w:rsidP="008F389B">
            <w:pPr>
              <w:pStyle w:val="Portada"/>
            </w:pPr>
          </w:p>
        </w:tc>
        <w:tc>
          <w:tcPr>
            <w:tcW w:w="4407" w:type="dxa"/>
          </w:tcPr>
          <w:p w14:paraId="21A2DE55" w14:textId="77777777" w:rsidR="008F389B" w:rsidRDefault="008F389B" w:rsidP="008F389B">
            <w:pPr>
              <w:pStyle w:val="Portada"/>
            </w:pPr>
            <w:r>
              <w:t>D</w:t>
            </w:r>
            <w:r w:rsidR="006F284C">
              <w:t>avid</w:t>
            </w:r>
            <w:r>
              <w:t xml:space="preserve"> González Vázquez</w:t>
            </w:r>
          </w:p>
        </w:tc>
      </w:tr>
      <w:tr w:rsidR="008F389B" w14:paraId="3530C6E2" w14:textId="77777777" w:rsidTr="006B67FB">
        <w:tblPrEx>
          <w:tblCellMar>
            <w:top w:w="0" w:type="dxa"/>
            <w:bottom w:w="0" w:type="dxa"/>
          </w:tblCellMar>
        </w:tblPrEx>
        <w:trPr>
          <w:cantSplit/>
        </w:trPr>
        <w:tc>
          <w:tcPr>
            <w:tcW w:w="1346" w:type="dxa"/>
          </w:tcPr>
          <w:p w14:paraId="0595BD84" w14:textId="77777777" w:rsidR="008F389B" w:rsidRDefault="008F389B" w:rsidP="008F389B">
            <w:pPr>
              <w:pStyle w:val="Portada"/>
            </w:pPr>
          </w:p>
        </w:tc>
        <w:tc>
          <w:tcPr>
            <w:tcW w:w="2552" w:type="dxa"/>
          </w:tcPr>
          <w:p w14:paraId="5C942BCF" w14:textId="77777777" w:rsidR="008F389B" w:rsidRDefault="008F389B" w:rsidP="008F389B">
            <w:pPr>
              <w:pStyle w:val="Portada"/>
              <w:rPr>
                <w:b/>
              </w:rPr>
            </w:pPr>
          </w:p>
        </w:tc>
        <w:tc>
          <w:tcPr>
            <w:tcW w:w="413" w:type="dxa"/>
          </w:tcPr>
          <w:p w14:paraId="3B619344" w14:textId="77777777" w:rsidR="008F389B" w:rsidRDefault="008F389B" w:rsidP="008F389B">
            <w:pPr>
              <w:pStyle w:val="Portada"/>
            </w:pPr>
          </w:p>
        </w:tc>
        <w:tc>
          <w:tcPr>
            <w:tcW w:w="4407" w:type="dxa"/>
          </w:tcPr>
          <w:p w14:paraId="295B78A9" w14:textId="77777777" w:rsidR="008F389B" w:rsidRDefault="008F389B" w:rsidP="008F389B">
            <w:pPr>
              <w:pStyle w:val="Portada"/>
            </w:pPr>
          </w:p>
        </w:tc>
      </w:tr>
      <w:tr w:rsidR="008F389B" w14:paraId="6FEC5D7E" w14:textId="77777777" w:rsidTr="006B67FB">
        <w:tblPrEx>
          <w:tblCellMar>
            <w:top w:w="0" w:type="dxa"/>
            <w:bottom w:w="0" w:type="dxa"/>
          </w:tblCellMar>
        </w:tblPrEx>
        <w:trPr>
          <w:cantSplit/>
        </w:trPr>
        <w:tc>
          <w:tcPr>
            <w:tcW w:w="1346" w:type="dxa"/>
          </w:tcPr>
          <w:p w14:paraId="2B4A9DA0" w14:textId="77777777" w:rsidR="008F389B" w:rsidRDefault="008F389B" w:rsidP="008F389B">
            <w:pPr>
              <w:pStyle w:val="Portada"/>
            </w:pPr>
          </w:p>
        </w:tc>
        <w:tc>
          <w:tcPr>
            <w:tcW w:w="2552" w:type="dxa"/>
          </w:tcPr>
          <w:p w14:paraId="688DCE93" w14:textId="77777777" w:rsidR="008F389B" w:rsidRDefault="008F389B" w:rsidP="008F389B">
            <w:pPr>
              <w:pStyle w:val="Portada"/>
              <w:rPr>
                <w:b/>
              </w:rPr>
            </w:pPr>
            <w:r>
              <w:rPr>
                <w:b/>
              </w:rPr>
              <w:t>Escrito por:</w:t>
            </w:r>
          </w:p>
        </w:tc>
        <w:tc>
          <w:tcPr>
            <w:tcW w:w="413" w:type="dxa"/>
          </w:tcPr>
          <w:p w14:paraId="233ADA3C" w14:textId="77777777" w:rsidR="008F389B" w:rsidRDefault="008F389B" w:rsidP="008F389B">
            <w:pPr>
              <w:pStyle w:val="Portada"/>
            </w:pPr>
          </w:p>
        </w:tc>
        <w:tc>
          <w:tcPr>
            <w:tcW w:w="4407" w:type="dxa"/>
          </w:tcPr>
          <w:p w14:paraId="23D2FACD" w14:textId="77777777" w:rsidR="008F389B" w:rsidRDefault="008F389B" w:rsidP="008F389B">
            <w:pPr>
              <w:pStyle w:val="Portada"/>
            </w:pPr>
            <w:r>
              <w:t>D</w:t>
            </w:r>
            <w:r w:rsidR="006F284C">
              <w:t>avid</w:t>
            </w:r>
            <w:r>
              <w:t xml:space="preserve"> González Vázquez</w:t>
            </w:r>
          </w:p>
        </w:tc>
      </w:tr>
      <w:tr w:rsidR="008F389B" w14:paraId="5A37DA99" w14:textId="77777777" w:rsidTr="006B67FB">
        <w:tblPrEx>
          <w:tblCellMar>
            <w:top w:w="0" w:type="dxa"/>
            <w:bottom w:w="0" w:type="dxa"/>
          </w:tblCellMar>
        </w:tblPrEx>
        <w:trPr>
          <w:cantSplit/>
        </w:trPr>
        <w:tc>
          <w:tcPr>
            <w:tcW w:w="1346" w:type="dxa"/>
          </w:tcPr>
          <w:p w14:paraId="59CB8E80" w14:textId="77777777" w:rsidR="008F389B" w:rsidRDefault="008F389B" w:rsidP="008F389B">
            <w:pPr>
              <w:pStyle w:val="Portada"/>
            </w:pPr>
          </w:p>
        </w:tc>
        <w:tc>
          <w:tcPr>
            <w:tcW w:w="2552" w:type="dxa"/>
          </w:tcPr>
          <w:p w14:paraId="7126BBB5" w14:textId="77777777" w:rsidR="008F389B" w:rsidRDefault="008F389B" w:rsidP="008F389B">
            <w:pPr>
              <w:pStyle w:val="Portada"/>
              <w:rPr>
                <w:b/>
              </w:rPr>
            </w:pPr>
          </w:p>
        </w:tc>
        <w:tc>
          <w:tcPr>
            <w:tcW w:w="413" w:type="dxa"/>
          </w:tcPr>
          <w:p w14:paraId="75FC0E94" w14:textId="77777777" w:rsidR="008F389B" w:rsidRDefault="008F389B" w:rsidP="008F389B">
            <w:pPr>
              <w:pStyle w:val="Portada"/>
            </w:pPr>
          </w:p>
        </w:tc>
        <w:tc>
          <w:tcPr>
            <w:tcW w:w="4407" w:type="dxa"/>
          </w:tcPr>
          <w:p w14:paraId="61C83F78" w14:textId="77777777" w:rsidR="008F389B" w:rsidRDefault="008F389B" w:rsidP="008F389B">
            <w:pPr>
              <w:pStyle w:val="Portada"/>
            </w:pPr>
          </w:p>
        </w:tc>
      </w:tr>
      <w:tr w:rsidR="008F389B" w14:paraId="4EFC7C1B" w14:textId="77777777" w:rsidTr="006B67FB">
        <w:tblPrEx>
          <w:tblCellMar>
            <w:top w:w="0" w:type="dxa"/>
            <w:bottom w:w="0" w:type="dxa"/>
          </w:tblCellMar>
        </w:tblPrEx>
        <w:trPr>
          <w:cantSplit/>
        </w:trPr>
        <w:tc>
          <w:tcPr>
            <w:tcW w:w="1346" w:type="dxa"/>
          </w:tcPr>
          <w:p w14:paraId="2BCA1106" w14:textId="77777777" w:rsidR="008F389B" w:rsidRDefault="008F389B" w:rsidP="008F389B">
            <w:pPr>
              <w:pStyle w:val="Portada"/>
            </w:pPr>
          </w:p>
        </w:tc>
        <w:tc>
          <w:tcPr>
            <w:tcW w:w="2552" w:type="dxa"/>
          </w:tcPr>
          <w:p w14:paraId="01FBED2C" w14:textId="77777777" w:rsidR="008F389B" w:rsidRDefault="008F389B" w:rsidP="008F389B">
            <w:pPr>
              <w:pStyle w:val="Portada"/>
              <w:rPr>
                <w:b/>
              </w:rPr>
            </w:pPr>
            <w:r>
              <w:rPr>
                <w:b/>
              </w:rPr>
              <w:t>Carácter:</w:t>
            </w:r>
          </w:p>
        </w:tc>
        <w:tc>
          <w:tcPr>
            <w:tcW w:w="413" w:type="dxa"/>
          </w:tcPr>
          <w:p w14:paraId="38C66A3B" w14:textId="77777777" w:rsidR="008F389B" w:rsidRDefault="008F389B" w:rsidP="008F389B">
            <w:pPr>
              <w:pStyle w:val="Portada"/>
            </w:pPr>
          </w:p>
        </w:tc>
        <w:tc>
          <w:tcPr>
            <w:tcW w:w="4407" w:type="dxa"/>
          </w:tcPr>
          <w:p w14:paraId="2EE62A96" w14:textId="77777777" w:rsidR="008F389B" w:rsidRDefault="008F389B" w:rsidP="008F389B">
            <w:pPr>
              <w:pStyle w:val="Portada"/>
            </w:pPr>
            <w:r>
              <w:t>Definitivo</w:t>
            </w:r>
          </w:p>
        </w:tc>
      </w:tr>
    </w:tbl>
    <w:p w14:paraId="4731F9D1" w14:textId="77777777" w:rsidR="006B67FB" w:rsidRDefault="006B67FB">
      <w:pPr>
        <w:pStyle w:val="Portada"/>
      </w:pPr>
    </w:p>
    <w:p w14:paraId="634990E1" w14:textId="77777777" w:rsidR="006B67FB" w:rsidRDefault="006B67FB">
      <w:pPr>
        <w:pStyle w:val="Portada"/>
      </w:pPr>
    </w:p>
    <w:p w14:paraId="1847EC4B" w14:textId="77777777" w:rsidR="00CC1166" w:rsidRDefault="00CC1166">
      <w:pPr>
        <w:pStyle w:val="Portada"/>
      </w:pPr>
    </w:p>
    <w:p w14:paraId="1A40C9F2" w14:textId="77777777" w:rsidR="006B67FB" w:rsidRDefault="006B67FB">
      <w:pPr>
        <w:pStyle w:val="Portada"/>
      </w:pPr>
    </w:p>
    <w:p w14:paraId="42901471" w14:textId="77777777" w:rsidR="00E9367A" w:rsidRDefault="00E9367A" w:rsidP="006B67FB">
      <w:pPr>
        <w:pStyle w:val="Portada"/>
        <w:jc w:val="center"/>
      </w:pPr>
      <w:r>
        <w:t>Eq</w:t>
      </w:r>
      <w:r w:rsidR="006B67FB">
        <w:t>uipo de trabajo</w:t>
      </w:r>
      <w: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006B67FB" w14:paraId="7947DAA3" w14:textId="77777777" w:rsidTr="006B67FB">
        <w:tblPrEx>
          <w:tblCellMar>
            <w:top w:w="0" w:type="dxa"/>
            <w:bottom w:w="0" w:type="dxa"/>
          </w:tblCellMar>
        </w:tblPrEx>
        <w:trPr>
          <w:cantSplit/>
          <w:jc w:val="center"/>
        </w:trPr>
        <w:tc>
          <w:tcPr>
            <w:tcW w:w="1892" w:type="dxa"/>
          </w:tcPr>
          <w:p w14:paraId="2C6D107D" w14:textId="77777777" w:rsidR="006B67FB" w:rsidRDefault="006B67FB">
            <w:pPr>
              <w:pStyle w:val="Portada"/>
              <w:rPr>
                <w:sz w:val="20"/>
              </w:rPr>
            </w:pPr>
            <w:r>
              <w:rPr>
                <w:sz w:val="20"/>
              </w:rPr>
              <w:t>DIR</w:t>
            </w:r>
          </w:p>
        </w:tc>
        <w:tc>
          <w:tcPr>
            <w:tcW w:w="4961" w:type="dxa"/>
          </w:tcPr>
          <w:p w14:paraId="6F1E524A" w14:textId="77777777" w:rsidR="006B67FB" w:rsidRDefault="00134BDF">
            <w:pPr>
              <w:pStyle w:val="Portada"/>
              <w:rPr>
                <w:sz w:val="20"/>
              </w:rPr>
            </w:pPr>
            <w:r>
              <w:rPr>
                <w:sz w:val="20"/>
              </w:rPr>
              <w:t>José García Fanjul</w:t>
            </w:r>
          </w:p>
        </w:tc>
      </w:tr>
      <w:tr w:rsidR="006B67FB" w14:paraId="3C36295B" w14:textId="77777777" w:rsidTr="006B67FB">
        <w:tblPrEx>
          <w:tblCellMar>
            <w:top w:w="0" w:type="dxa"/>
            <w:bottom w:w="0" w:type="dxa"/>
          </w:tblCellMar>
        </w:tblPrEx>
        <w:trPr>
          <w:cantSplit/>
          <w:jc w:val="center"/>
        </w:trPr>
        <w:tc>
          <w:tcPr>
            <w:tcW w:w="1892" w:type="dxa"/>
          </w:tcPr>
          <w:p w14:paraId="549BA5DC" w14:textId="77777777" w:rsidR="006B67FB" w:rsidRDefault="006B67FB">
            <w:pPr>
              <w:pStyle w:val="Portada"/>
              <w:rPr>
                <w:sz w:val="20"/>
              </w:rPr>
            </w:pPr>
            <w:r>
              <w:rPr>
                <w:sz w:val="20"/>
              </w:rPr>
              <w:t>JEDS</w:t>
            </w:r>
          </w:p>
        </w:tc>
        <w:tc>
          <w:tcPr>
            <w:tcW w:w="4961" w:type="dxa"/>
          </w:tcPr>
          <w:p w14:paraId="7236D27E" w14:textId="77777777" w:rsidR="006B67FB" w:rsidRDefault="006F284C" w:rsidP="006B67FB">
            <w:pPr>
              <w:pStyle w:val="Portada"/>
              <w:rPr>
                <w:sz w:val="20"/>
              </w:rPr>
            </w:pPr>
            <w:r>
              <w:rPr>
                <w:sz w:val="20"/>
              </w:rPr>
              <w:t>David González Vázquez</w:t>
            </w:r>
          </w:p>
        </w:tc>
      </w:tr>
      <w:tr w:rsidR="006B67FB" w14:paraId="59367063" w14:textId="77777777" w:rsidTr="006B67FB">
        <w:tblPrEx>
          <w:tblCellMar>
            <w:top w:w="0" w:type="dxa"/>
            <w:bottom w:w="0" w:type="dxa"/>
          </w:tblCellMar>
        </w:tblPrEx>
        <w:trPr>
          <w:cantSplit/>
          <w:jc w:val="center"/>
        </w:trPr>
        <w:tc>
          <w:tcPr>
            <w:tcW w:w="1892" w:type="dxa"/>
          </w:tcPr>
          <w:p w14:paraId="04DD4C06" w14:textId="77777777" w:rsidR="006B67FB" w:rsidRDefault="006B67FB">
            <w:pPr>
              <w:pStyle w:val="Portada"/>
              <w:rPr>
                <w:sz w:val="20"/>
              </w:rPr>
            </w:pPr>
            <w:r>
              <w:rPr>
                <w:sz w:val="20"/>
              </w:rPr>
              <w:t>EDS</w:t>
            </w:r>
          </w:p>
        </w:tc>
        <w:tc>
          <w:tcPr>
            <w:tcW w:w="4961" w:type="dxa"/>
          </w:tcPr>
          <w:p w14:paraId="38BA2BFE" w14:textId="77777777" w:rsidR="006B67FB" w:rsidRDefault="006B67FB">
            <w:pPr>
              <w:pStyle w:val="Portada"/>
              <w:rPr>
                <w:sz w:val="20"/>
              </w:rPr>
            </w:pPr>
          </w:p>
        </w:tc>
      </w:tr>
      <w:tr w:rsidR="006B67FB" w14:paraId="4DE42E41" w14:textId="77777777" w:rsidTr="006B67FB">
        <w:tblPrEx>
          <w:tblCellMar>
            <w:top w:w="0" w:type="dxa"/>
            <w:bottom w:w="0" w:type="dxa"/>
          </w:tblCellMar>
        </w:tblPrEx>
        <w:trPr>
          <w:cantSplit/>
          <w:jc w:val="center"/>
        </w:trPr>
        <w:tc>
          <w:tcPr>
            <w:tcW w:w="1892" w:type="dxa"/>
          </w:tcPr>
          <w:p w14:paraId="188259E3" w14:textId="77777777" w:rsidR="006B67FB" w:rsidRDefault="006B67FB">
            <w:pPr>
              <w:pStyle w:val="Portada"/>
              <w:rPr>
                <w:sz w:val="20"/>
              </w:rPr>
            </w:pPr>
            <w:r>
              <w:rPr>
                <w:sz w:val="20"/>
              </w:rPr>
              <w:t>EDS</w:t>
            </w:r>
          </w:p>
        </w:tc>
        <w:tc>
          <w:tcPr>
            <w:tcW w:w="4961" w:type="dxa"/>
          </w:tcPr>
          <w:p w14:paraId="5BBF1DB9" w14:textId="77777777" w:rsidR="006B67FB" w:rsidRDefault="006B67FB">
            <w:pPr>
              <w:pStyle w:val="Portada"/>
              <w:rPr>
                <w:sz w:val="20"/>
              </w:rPr>
            </w:pPr>
          </w:p>
        </w:tc>
      </w:tr>
      <w:tr w:rsidR="006B67FB" w14:paraId="60DF491B" w14:textId="77777777" w:rsidTr="006B67FB">
        <w:tblPrEx>
          <w:tblCellMar>
            <w:top w:w="0" w:type="dxa"/>
            <w:bottom w:w="0" w:type="dxa"/>
          </w:tblCellMar>
        </w:tblPrEx>
        <w:trPr>
          <w:cantSplit/>
          <w:jc w:val="center"/>
        </w:trPr>
        <w:tc>
          <w:tcPr>
            <w:tcW w:w="1892" w:type="dxa"/>
          </w:tcPr>
          <w:p w14:paraId="45CF4A9B" w14:textId="77777777" w:rsidR="006B67FB" w:rsidRDefault="006B67FB">
            <w:pPr>
              <w:pStyle w:val="Portada"/>
              <w:rPr>
                <w:sz w:val="20"/>
              </w:rPr>
            </w:pPr>
            <w:r>
              <w:rPr>
                <w:sz w:val="20"/>
              </w:rPr>
              <w:t>EDS</w:t>
            </w:r>
          </w:p>
        </w:tc>
        <w:tc>
          <w:tcPr>
            <w:tcW w:w="4961" w:type="dxa"/>
          </w:tcPr>
          <w:p w14:paraId="3C6DF1BA" w14:textId="77777777" w:rsidR="006B67FB" w:rsidRDefault="006B67FB">
            <w:pPr>
              <w:pStyle w:val="Portada"/>
              <w:rPr>
                <w:sz w:val="20"/>
              </w:rPr>
            </w:pPr>
          </w:p>
        </w:tc>
      </w:tr>
    </w:tbl>
    <w:p w14:paraId="71047728" w14:textId="77777777" w:rsidR="00E9367A" w:rsidRDefault="00E9367A"/>
    <w:p w14:paraId="535C3E61" w14:textId="77777777" w:rsidR="00E9367A" w:rsidRDefault="00E9367A">
      <w:pPr>
        <w:pStyle w:val="Ttulo"/>
      </w:pPr>
      <w:r>
        <w:br w:type="page"/>
      </w:r>
      <w:bookmarkStart w:id="0" w:name="_Toc431360876"/>
      <w:r>
        <w:lastRenderedPageBreak/>
        <w:t>Tabla de Contenidos</w:t>
      </w:r>
      <w:bookmarkEnd w:id="0"/>
    </w:p>
    <w:p w14:paraId="14D1EB07" w14:textId="77777777" w:rsidR="000967E5" w:rsidRDefault="00E9367A" w:rsidP="000967E5">
      <w:pPr>
        <w:pStyle w:val="TDC1"/>
        <w:rPr>
          <w:noProof/>
          <w:sz w:val="24"/>
          <w:szCs w:val="24"/>
          <w:lang w:val="es-ES"/>
        </w:rPr>
      </w:pPr>
      <w:r>
        <w:fldChar w:fldCharType="begin"/>
      </w:r>
      <w:r>
        <w:instrText xml:space="preserve"> TOC \o "1-4" </w:instrText>
      </w:r>
      <w:r>
        <w:fldChar w:fldCharType="separate"/>
      </w:r>
      <w:r w:rsidR="000967E5">
        <w:rPr>
          <w:noProof/>
        </w:rPr>
        <w:t>1 Introducción.</w:t>
      </w:r>
      <w:r w:rsidR="000967E5">
        <w:rPr>
          <w:noProof/>
        </w:rPr>
        <w:tab/>
      </w:r>
      <w:r w:rsidR="000967E5">
        <w:rPr>
          <w:noProof/>
        </w:rPr>
        <w:fldChar w:fldCharType="begin"/>
      </w:r>
      <w:r w:rsidR="000967E5">
        <w:rPr>
          <w:noProof/>
        </w:rPr>
        <w:instrText xml:space="preserve"> PAGEREF _Toc149722650 \h </w:instrText>
      </w:r>
      <w:r w:rsidR="00C0167B">
        <w:rPr>
          <w:noProof/>
        </w:rPr>
      </w:r>
      <w:r w:rsidR="000967E5">
        <w:rPr>
          <w:noProof/>
        </w:rPr>
        <w:fldChar w:fldCharType="separate"/>
      </w:r>
      <w:r w:rsidR="00AE77D9">
        <w:rPr>
          <w:noProof/>
        </w:rPr>
        <w:t>3</w:t>
      </w:r>
      <w:r w:rsidR="000967E5">
        <w:rPr>
          <w:noProof/>
        </w:rPr>
        <w:fldChar w:fldCharType="end"/>
      </w:r>
    </w:p>
    <w:p w14:paraId="54323293" w14:textId="77777777" w:rsidR="000967E5" w:rsidRDefault="000967E5" w:rsidP="000967E5">
      <w:pPr>
        <w:pStyle w:val="TDC1"/>
        <w:rPr>
          <w:noProof/>
          <w:sz w:val="24"/>
          <w:szCs w:val="24"/>
          <w:lang w:val="es-ES"/>
        </w:rPr>
      </w:pPr>
      <w:r>
        <w:rPr>
          <w:noProof/>
        </w:rPr>
        <w:t>2 Ámbito y alcance.</w:t>
      </w:r>
      <w:r>
        <w:rPr>
          <w:noProof/>
        </w:rPr>
        <w:tab/>
      </w:r>
      <w:r>
        <w:rPr>
          <w:noProof/>
        </w:rPr>
        <w:fldChar w:fldCharType="begin"/>
      </w:r>
      <w:r>
        <w:rPr>
          <w:noProof/>
        </w:rPr>
        <w:instrText xml:space="preserve"> PAGEREF _Toc149722651 \h </w:instrText>
      </w:r>
      <w:r w:rsidR="00C0167B">
        <w:rPr>
          <w:noProof/>
        </w:rPr>
      </w:r>
      <w:r>
        <w:rPr>
          <w:noProof/>
        </w:rPr>
        <w:fldChar w:fldCharType="separate"/>
      </w:r>
      <w:r w:rsidR="00AE77D9">
        <w:rPr>
          <w:noProof/>
        </w:rPr>
        <w:t>3</w:t>
      </w:r>
      <w:r>
        <w:rPr>
          <w:noProof/>
        </w:rPr>
        <w:fldChar w:fldCharType="end"/>
      </w:r>
    </w:p>
    <w:p w14:paraId="24CB12BC" w14:textId="77777777" w:rsidR="000967E5" w:rsidRDefault="000967E5" w:rsidP="000967E5">
      <w:pPr>
        <w:pStyle w:val="TDC1"/>
        <w:rPr>
          <w:noProof/>
          <w:sz w:val="24"/>
          <w:szCs w:val="24"/>
          <w:lang w:val="es-ES"/>
        </w:rPr>
      </w:pPr>
      <w:r>
        <w:rPr>
          <w:noProof/>
        </w:rPr>
        <w:t>3 C</w:t>
      </w:r>
      <w:r w:rsidR="0098411F">
        <w:rPr>
          <w:noProof/>
        </w:rPr>
        <w:t>omentarios sobre la revisión</w:t>
      </w:r>
      <w:r>
        <w:rPr>
          <w:noProof/>
        </w:rPr>
        <w:tab/>
      </w:r>
      <w:r>
        <w:rPr>
          <w:noProof/>
        </w:rPr>
        <w:fldChar w:fldCharType="begin"/>
      </w:r>
      <w:r>
        <w:rPr>
          <w:noProof/>
        </w:rPr>
        <w:instrText xml:space="preserve"> PAGEREF _Toc149722652 \h </w:instrText>
      </w:r>
      <w:r w:rsidR="00C0167B">
        <w:rPr>
          <w:noProof/>
        </w:rPr>
      </w:r>
      <w:r>
        <w:rPr>
          <w:noProof/>
        </w:rPr>
        <w:fldChar w:fldCharType="separate"/>
      </w:r>
      <w:r w:rsidR="00AE77D9">
        <w:rPr>
          <w:noProof/>
        </w:rPr>
        <w:t>3</w:t>
      </w:r>
      <w:r>
        <w:rPr>
          <w:noProof/>
        </w:rPr>
        <w:fldChar w:fldCharType="end"/>
      </w:r>
    </w:p>
    <w:p w14:paraId="1D9A8E44" w14:textId="77777777" w:rsidR="00E9367A" w:rsidRDefault="00E9367A" w:rsidP="000967E5">
      <w:pPr>
        <w:pStyle w:val="Ttulo"/>
        <w:tabs>
          <w:tab w:val="left" w:leader="dot" w:pos="9498"/>
          <w:tab w:val="left" w:pos="9639"/>
        </w:tabs>
        <w:ind w:right="-1"/>
      </w:pPr>
      <w:r>
        <w:fldChar w:fldCharType="end"/>
      </w:r>
      <w:r>
        <w:t xml:space="preserve">Lista de </w:t>
      </w:r>
      <w:r w:rsidR="002F60BA">
        <w:t>Tablas</w:t>
      </w:r>
    </w:p>
    <w:p w14:paraId="4D50839F" w14:textId="77777777" w:rsidR="002F60BA" w:rsidRDefault="00E9367A" w:rsidP="002F60BA">
      <w:pPr>
        <w:pStyle w:val="Tabladeilustraciones"/>
        <w:tabs>
          <w:tab w:val="right" w:leader="dot" w:pos="9628"/>
        </w:tabs>
        <w:rPr>
          <w:noProof/>
        </w:rPr>
      </w:pPr>
      <w:r>
        <w:fldChar w:fldCharType="begin"/>
      </w:r>
      <w:r>
        <w:instrText xml:space="preserve"> TOC \c "Figura" </w:instrText>
      </w:r>
      <w:r>
        <w:fldChar w:fldCharType="separate"/>
      </w:r>
      <w:r w:rsidR="002F60BA">
        <w:rPr>
          <w:noProof/>
        </w:rPr>
        <w:t>Tabla 1</w:t>
      </w:r>
      <w:r>
        <w:rPr>
          <w:noProof/>
        </w:rPr>
        <w:tab/>
      </w:r>
      <w:r w:rsidR="002C5A33">
        <w:rPr>
          <w:noProof/>
        </w:rPr>
        <w:t>3</w:t>
      </w:r>
    </w:p>
    <w:p w14:paraId="24D63817" w14:textId="77777777" w:rsidR="002F60BA" w:rsidRPr="002F60BA" w:rsidRDefault="002F60BA" w:rsidP="002F60BA">
      <w:pPr>
        <w:pStyle w:val="Tabladeilustraciones"/>
        <w:tabs>
          <w:tab w:val="right" w:leader="dot" w:pos="9628"/>
        </w:tabs>
        <w:rPr>
          <w:noProof/>
        </w:rPr>
      </w:pPr>
      <w:r>
        <w:fldChar w:fldCharType="begin"/>
      </w:r>
      <w:r>
        <w:instrText xml:space="preserve"> TOC \c "Figura" </w:instrText>
      </w:r>
      <w:r>
        <w:fldChar w:fldCharType="separate"/>
      </w:r>
      <w:r>
        <w:rPr>
          <w:noProof/>
        </w:rPr>
        <w:t>Tabla 2</w:t>
      </w:r>
      <w:r>
        <w:rPr>
          <w:noProof/>
        </w:rPr>
        <w:tab/>
      </w:r>
      <w:r w:rsidR="0098411F">
        <w:rPr>
          <w:noProof/>
        </w:rPr>
        <w:t>4</w:t>
      </w:r>
    </w:p>
    <w:p w14:paraId="49328F37" w14:textId="77777777" w:rsidR="002F60BA" w:rsidRPr="002F60BA" w:rsidRDefault="002F60BA" w:rsidP="002F60BA">
      <w:r>
        <w:fldChar w:fldCharType="end"/>
      </w:r>
    </w:p>
    <w:p w14:paraId="33AD080C" w14:textId="77777777" w:rsidR="00E9367A" w:rsidRDefault="00E9367A">
      <w:pPr>
        <w:pStyle w:val="Ttulo"/>
      </w:pPr>
      <w:r>
        <w:fldChar w:fldCharType="end"/>
      </w:r>
      <w:r>
        <w:t>Historia</w:t>
      </w:r>
    </w:p>
    <w:p w14:paraId="101A90C0" w14:textId="77777777" w:rsidR="00E9367A" w:rsidRDefault="00E936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276"/>
        <w:gridCol w:w="7580"/>
      </w:tblGrid>
      <w:tr w:rsidR="00E9367A" w14:paraId="7E7585E0" w14:textId="77777777" w:rsidTr="008F389B">
        <w:tblPrEx>
          <w:tblCellMar>
            <w:top w:w="0" w:type="dxa"/>
            <w:bottom w:w="0" w:type="dxa"/>
          </w:tblCellMar>
        </w:tblPrEx>
        <w:tc>
          <w:tcPr>
            <w:tcW w:w="921" w:type="dxa"/>
          </w:tcPr>
          <w:p w14:paraId="662FC7CD" w14:textId="77777777" w:rsidR="00E9367A" w:rsidRDefault="00E9367A">
            <w:r>
              <w:t>Versión</w:t>
            </w:r>
          </w:p>
        </w:tc>
        <w:tc>
          <w:tcPr>
            <w:tcW w:w="1276" w:type="dxa"/>
          </w:tcPr>
          <w:p w14:paraId="5210EA33" w14:textId="77777777" w:rsidR="00E9367A" w:rsidRDefault="00E9367A">
            <w:r>
              <w:t>Fecha</w:t>
            </w:r>
          </w:p>
        </w:tc>
        <w:tc>
          <w:tcPr>
            <w:tcW w:w="7580" w:type="dxa"/>
          </w:tcPr>
          <w:p w14:paraId="6DF5817D" w14:textId="77777777" w:rsidR="00E9367A" w:rsidRDefault="00E9367A">
            <w:r>
              <w:t>Cambios introducidos</w:t>
            </w:r>
          </w:p>
        </w:tc>
      </w:tr>
      <w:tr w:rsidR="00E9367A" w14:paraId="41605997" w14:textId="77777777" w:rsidTr="008F389B">
        <w:tblPrEx>
          <w:tblCellMar>
            <w:top w:w="0" w:type="dxa"/>
            <w:bottom w:w="0" w:type="dxa"/>
          </w:tblCellMar>
        </w:tblPrEx>
        <w:tc>
          <w:tcPr>
            <w:tcW w:w="921" w:type="dxa"/>
          </w:tcPr>
          <w:p w14:paraId="7D9DF11C" w14:textId="77777777" w:rsidR="00E9367A" w:rsidRDefault="008F389B">
            <w:r>
              <w:t>1.0</w:t>
            </w:r>
          </w:p>
        </w:tc>
        <w:tc>
          <w:tcPr>
            <w:tcW w:w="1276" w:type="dxa"/>
          </w:tcPr>
          <w:p w14:paraId="2F37C06D" w14:textId="77777777" w:rsidR="00E9367A" w:rsidRDefault="006F284C">
            <w:r>
              <w:t>01</w:t>
            </w:r>
            <w:r w:rsidR="008F389B">
              <w:t>/</w:t>
            </w:r>
            <w:r>
              <w:t>10</w:t>
            </w:r>
            <w:r w:rsidR="008F389B">
              <w:t>/20</w:t>
            </w:r>
            <w:r>
              <w:t>23</w:t>
            </w:r>
          </w:p>
        </w:tc>
        <w:tc>
          <w:tcPr>
            <w:tcW w:w="7580" w:type="dxa"/>
          </w:tcPr>
          <w:p w14:paraId="08DDD5D1" w14:textId="77777777" w:rsidR="00E9367A" w:rsidRDefault="00E9367A"/>
        </w:tc>
      </w:tr>
    </w:tbl>
    <w:p w14:paraId="2859C535" w14:textId="77777777" w:rsidR="00E9367A" w:rsidRDefault="00E9367A">
      <w:pPr>
        <w:pStyle w:val="Ttulo1"/>
      </w:pPr>
      <w:r>
        <w:br w:type="page"/>
      </w:r>
      <w:bookmarkStart w:id="1" w:name="_Toc149722650"/>
      <w:r>
        <w:lastRenderedPageBreak/>
        <w:t xml:space="preserve">1 </w:t>
      </w:r>
      <w:proofErr w:type="gramStart"/>
      <w:r w:rsidR="003A6ED2">
        <w:t>Introducción</w:t>
      </w:r>
      <w:proofErr w:type="gramEnd"/>
      <w:r>
        <w:t>.</w:t>
      </w:r>
      <w:bookmarkEnd w:id="1"/>
    </w:p>
    <w:p w14:paraId="16EF4372" w14:textId="77777777" w:rsidR="0030261F" w:rsidRPr="00DE0103" w:rsidRDefault="0030261F" w:rsidP="00DE0103">
      <w:r>
        <w:t>El objetivo de la práctica 1 es el análisis del documento EVS, de una tienda de ropa, proporcionado por el profesor, con la finalidad de encontrar errores, anotarlos para corregirlos en un futuro y ordenarlos de mayor a menor importancia. Ordenar los errores que encontremos así nos ayudará a saber que errores son necesarios mejorar en un futuro cercano o lejano, y para poder así, permitir que el equipo de trabajo logre trabajar con mayor eficacia.</w:t>
      </w:r>
    </w:p>
    <w:p w14:paraId="73FB20F0" w14:textId="77777777" w:rsidR="00E35E6A" w:rsidRDefault="00E35E6A" w:rsidP="00E35E6A">
      <w:pPr>
        <w:pStyle w:val="Ttulo1"/>
      </w:pPr>
      <w:bookmarkStart w:id="2" w:name="_Toc149722651"/>
      <w:r>
        <w:t xml:space="preserve">2 </w:t>
      </w:r>
      <w:proofErr w:type="gramStart"/>
      <w:r>
        <w:t>Ámbito</w:t>
      </w:r>
      <w:proofErr w:type="gramEnd"/>
      <w:r>
        <w:t xml:space="preserve"> y alcance.</w:t>
      </w:r>
      <w:bookmarkEnd w:id="2"/>
    </w:p>
    <w:p w14:paraId="042B7DB2" w14:textId="77777777" w:rsidR="006061CD" w:rsidRPr="00DE0103" w:rsidRDefault="0030261F" w:rsidP="006061CD">
      <w:bookmarkStart w:id="3" w:name="_Toc149722652"/>
      <w:r>
        <w:t>El software por desarrollar</w:t>
      </w:r>
      <w:r w:rsidR="008F389B">
        <w:t xml:space="preserve"> </w:t>
      </w:r>
      <w:r>
        <w:t>está</w:t>
      </w:r>
      <w:r w:rsidR="008F389B">
        <w:t xml:space="preserve"> destinado </w:t>
      </w:r>
      <w:r w:rsidR="000A0DC9">
        <w:t>a implantarse en una tienda de ropa de alcance local, situada en un bajo comercial en Oviedo. Toda la responsabilidad de la tienda recae sobre la dueña del negocio, la cual ejerce a su vez de dependienta, no teniendo ningún empleado a su cargo.</w:t>
      </w:r>
    </w:p>
    <w:p w14:paraId="1381B55D" w14:textId="77777777" w:rsidR="00E9367A" w:rsidRDefault="00E35E6A">
      <w:pPr>
        <w:pStyle w:val="Ttulo1"/>
      </w:pPr>
      <w:r>
        <w:t>3</w:t>
      </w:r>
      <w:r w:rsidR="00E9367A">
        <w:t xml:space="preserve"> </w:t>
      </w:r>
      <w:proofErr w:type="gramStart"/>
      <w:r w:rsidR="0098411F">
        <w:t>Comentarios</w:t>
      </w:r>
      <w:proofErr w:type="gramEnd"/>
      <w:r w:rsidR="0098411F">
        <w:t xml:space="preserve"> sobre la revisión</w:t>
      </w:r>
      <w:r w:rsidR="00E9367A">
        <w: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237"/>
        <w:gridCol w:w="1400"/>
      </w:tblGrid>
      <w:tr w:rsidR="000A0DC9" w14:paraId="05DBC78C" w14:textId="77777777" w:rsidTr="005E2B34">
        <w:trPr>
          <w:trHeight w:val="495"/>
        </w:trPr>
        <w:tc>
          <w:tcPr>
            <w:tcW w:w="1809" w:type="dxa"/>
            <w:shd w:val="clear" w:color="auto" w:fill="auto"/>
          </w:tcPr>
          <w:p w14:paraId="72175DE4" w14:textId="77777777" w:rsidR="000A0DC9" w:rsidRPr="005E2B34" w:rsidRDefault="000A0DC9" w:rsidP="00ED6808">
            <w:pPr>
              <w:jc w:val="center"/>
              <w:rPr>
                <w:i/>
                <w:iCs/>
              </w:rPr>
            </w:pPr>
            <w:r w:rsidRPr="005E2B34">
              <w:rPr>
                <w:i/>
                <w:iCs/>
              </w:rPr>
              <w:t>Id. Comentario</w:t>
            </w:r>
          </w:p>
        </w:tc>
        <w:tc>
          <w:tcPr>
            <w:tcW w:w="6237" w:type="dxa"/>
            <w:shd w:val="clear" w:color="auto" w:fill="auto"/>
          </w:tcPr>
          <w:p w14:paraId="0579DB02" w14:textId="77777777" w:rsidR="000A0DC9" w:rsidRPr="005E2B34" w:rsidRDefault="000A0DC9" w:rsidP="00ED6808">
            <w:pPr>
              <w:jc w:val="center"/>
              <w:rPr>
                <w:i/>
                <w:iCs/>
              </w:rPr>
            </w:pPr>
            <w:r w:rsidRPr="005E2B34">
              <w:rPr>
                <w:i/>
                <w:iCs/>
              </w:rPr>
              <w:t>Comentario</w:t>
            </w:r>
          </w:p>
        </w:tc>
        <w:tc>
          <w:tcPr>
            <w:tcW w:w="1400" w:type="dxa"/>
            <w:shd w:val="clear" w:color="auto" w:fill="auto"/>
          </w:tcPr>
          <w:p w14:paraId="2ED393D9" w14:textId="77777777" w:rsidR="000A0DC9" w:rsidRPr="005E2B34" w:rsidRDefault="000A0DC9" w:rsidP="00ED6808">
            <w:pPr>
              <w:jc w:val="center"/>
              <w:rPr>
                <w:i/>
                <w:iCs/>
              </w:rPr>
            </w:pPr>
            <w:r w:rsidRPr="005E2B34">
              <w:rPr>
                <w:i/>
                <w:iCs/>
              </w:rPr>
              <w:t>Prioridad</w:t>
            </w:r>
          </w:p>
        </w:tc>
      </w:tr>
      <w:tr w:rsidR="000A0DC9" w14:paraId="4C871430" w14:textId="77777777" w:rsidTr="005E2B34">
        <w:trPr>
          <w:trHeight w:val="495"/>
        </w:trPr>
        <w:tc>
          <w:tcPr>
            <w:tcW w:w="9446" w:type="dxa"/>
            <w:gridSpan w:val="3"/>
            <w:shd w:val="clear" w:color="auto" w:fill="auto"/>
          </w:tcPr>
          <w:p w14:paraId="5B8305EC" w14:textId="77777777" w:rsidR="000A0DC9" w:rsidRPr="005E2B34" w:rsidRDefault="00B63F8D" w:rsidP="00ED6808">
            <w:pPr>
              <w:jc w:val="center"/>
              <w:rPr>
                <w:b/>
                <w:bCs/>
                <w:i/>
                <w:iCs/>
              </w:rPr>
            </w:pPr>
            <w:r w:rsidRPr="005E2B34">
              <w:rPr>
                <w:b/>
                <w:bCs/>
                <w:i/>
                <w:iCs/>
              </w:rPr>
              <w:t>Índice</w:t>
            </w:r>
          </w:p>
        </w:tc>
      </w:tr>
      <w:tr w:rsidR="000A0DC9" w14:paraId="1647D9E8" w14:textId="77777777" w:rsidTr="005E2B34">
        <w:trPr>
          <w:trHeight w:val="495"/>
        </w:trPr>
        <w:tc>
          <w:tcPr>
            <w:tcW w:w="1809" w:type="dxa"/>
            <w:shd w:val="clear" w:color="auto" w:fill="auto"/>
          </w:tcPr>
          <w:p w14:paraId="751E4D07" w14:textId="77777777" w:rsidR="000A0DC9" w:rsidRDefault="000A0DC9" w:rsidP="00ED6808">
            <w:pPr>
              <w:jc w:val="center"/>
            </w:pPr>
            <w:r>
              <w:t>C1</w:t>
            </w:r>
          </w:p>
        </w:tc>
        <w:tc>
          <w:tcPr>
            <w:tcW w:w="6237" w:type="dxa"/>
            <w:shd w:val="clear" w:color="auto" w:fill="auto"/>
          </w:tcPr>
          <w:p w14:paraId="267DEC59" w14:textId="77777777" w:rsidR="000A0DC9" w:rsidRDefault="00C47072" w:rsidP="00ED6808">
            <w:pPr>
              <w:jc w:val="center"/>
            </w:pPr>
            <w:r>
              <w:t>A priori falta apartado para el estudio de diagnóstico de la situación actual correspondiente con la actividad EVS2.4</w:t>
            </w:r>
          </w:p>
        </w:tc>
        <w:tc>
          <w:tcPr>
            <w:tcW w:w="1400" w:type="dxa"/>
            <w:shd w:val="clear" w:color="auto" w:fill="auto"/>
          </w:tcPr>
          <w:p w14:paraId="47E0CDE6" w14:textId="77777777" w:rsidR="000A0DC9" w:rsidRDefault="002F60BA" w:rsidP="00ED6808">
            <w:pPr>
              <w:jc w:val="center"/>
            </w:pPr>
            <w:r>
              <w:t>Media</w:t>
            </w:r>
          </w:p>
        </w:tc>
      </w:tr>
      <w:tr w:rsidR="00161969" w14:paraId="068D539E" w14:textId="77777777" w:rsidTr="005E2B34">
        <w:trPr>
          <w:trHeight w:val="495"/>
        </w:trPr>
        <w:tc>
          <w:tcPr>
            <w:tcW w:w="1809" w:type="dxa"/>
            <w:shd w:val="clear" w:color="auto" w:fill="auto"/>
          </w:tcPr>
          <w:p w14:paraId="5D7F5B97" w14:textId="77777777" w:rsidR="00161969" w:rsidRDefault="00161969" w:rsidP="00ED6808">
            <w:pPr>
              <w:jc w:val="center"/>
            </w:pPr>
            <w:r>
              <w:t>C2</w:t>
            </w:r>
          </w:p>
        </w:tc>
        <w:tc>
          <w:tcPr>
            <w:tcW w:w="6237" w:type="dxa"/>
            <w:shd w:val="clear" w:color="auto" w:fill="auto"/>
          </w:tcPr>
          <w:p w14:paraId="79E9A68A" w14:textId="77777777" w:rsidR="00161969" w:rsidRDefault="00161969" w:rsidP="00ED6808">
            <w:pPr>
              <w:jc w:val="center"/>
            </w:pPr>
            <w:r>
              <w:t>A priori, falta el apartado de plan de trabajo</w:t>
            </w:r>
          </w:p>
        </w:tc>
        <w:tc>
          <w:tcPr>
            <w:tcW w:w="1400" w:type="dxa"/>
            <w:shd w:val="clear" w:color="auto" w:fill="auto"/>
          </w:tcPr>
          <w:p w14:paraId="13A6F18C" w14:textId="77777777" w:rsidR="00161969" w:rsidRDefault="00161969" w:rsidP="00ED6808">
            <w:pPr>
              <w:jc w:val="center"/>
            </w:pPr>
            <w:r>
              <w:t>Media</w:t>
            </w:r>
          </w:p>
        </w:tc>
      </w:tr>
      <w:tr w:rsidR="000A0DC9" w14:paraId="55D4CD55" w14:textId="77777777" w:rsidTr="005E2B34">
        <w:trPr>
          <w:trHeight w:val="495"/>
        </w:trPr>
        <w:tc>
          <w:tcPr>
            <w:tcW w:w="1809" w:type="dxa"/>
            <w:shd w:val="clear" w:color="auto" w:fill="auto"/>
          </w:tcPr>
          <w:p w14:paraId="76CD7A02" w14:textId="77777777" w:rsidR="000A0DC9" w:rsidRDefault="000A0DC9" w:rsidP="00ED6808">
            <w:pPr>
              <w:jc w:val="center"/>
            </w:pPr>
            <w:r>
              <w:t>C</w:t>
            </w:r>
            <w:r w:rsidR="00161969">
              <w:t>3</w:t>
            </w:r>
          </w:p>
        </w:tc>
        <w:tc>
          <w:tcPr>
            <w:tcW w:w="6237" w:type="dxa"/>
            <w:shd w:val="clear" w:color="auto" w:fill="auto"/>
          </w:tcPr>
          <w:p w14:paraId="43CEA5F9" w14:textId="77777777" w:rsidR="000A0DC9" w:rsidRDefault="00C47072" w:rsidP="00ED6808">
            <w:pPr>
              <w:jc w:val="center"/>
            </w:pPr>
            <w:r>
              <w:t>A priori</w:t>
            </w:r>
            <w:r w:rsidR="00161969">
              <w:t>,</w:t>
            </w:r>
            <w:r>
              <w:t xml:space="preserve"> falta el apartado correspondiente con la actividad EVS4</w:t>
            </w:r>
          </w:p>
        </w:tc>
        <w:tc>
          <w:tcPr>
            <w:tcW w:w="1400" w:type="dxa"/>
            <w:shd w:val="clear" w:color="auto" w:fill="auto"/>
          </w:tcPr>
          <w:p w14:paraId="69C2160D" w14:textId="77777777" w:rsidR="000A0DC9" w:rsidRDefault="00161969" w:rsidP="00ED6808">
            <w:pPr>
              <w:jc w:val="center"/>
            </w:pPr>
            <w:r>
              <w:t>Alta</w:t>
            </w:r>
          </w:p>
        </w:tc>
      </w:tr>
      <w:tr w:rsidR="00B63F8D" w14:paraId="5FCCBEE9" w14:textId="77777777" w:rsidTr="005E2B34">
        <w:trPr>
          <w:trHeight w:val="495"/>
        </w:trPr>
        <w:tc>
          <w:tcPr>
            <w:tcW w:w="1809" w:type="dxa"/>
            <w:shd w:val="clear" w:color="auto" w:fill="auto"/>
          </w:tcPr>
          <w:p w14:paraId="5FD62333" w14:textId="77777777" w:rsidR="00B63F8D" w:rsidRDefault="00B63F8D" w:rsidP="00ED6808">
            <w:pPr>
              <w:jc w:val="center"/>
            </w:pPr>
            <w:r>
              <w:t>C</w:t>
            </w:r>
            <w:r w:rsidR="00161969">
              <w:t>4</w:t>
            </w:r>
          </w:p>
        </w:tc>
        <w:tc>
          <w:tcPr>
            <w:tcW w:w="6237" w:type="dxa"/>
            <w:shd w:val="clear" w:color="auto" w:fill="auto"/>
          </w:tcPr>
          <w:p w14:paraId="351135E4" w14:textId="77777777" w:rsidR="00B63F8D" w:rsidRDefault="00B63F8D" w:rsidP="00ED6808">
            <w:pPr>
              <w:jc w:val="center"/>
            </w:pPr>
            <w:r>
              <w:t>A priori</w:t>
            </w:r>
            <w:r w:rsidR="00161969">
              <w:t>,</w:t>
            </w:r>
            <w:r>
              <w:t xml:space="preserve"> falta el apartado correspondiente con la actividad EVS5</w:t>
            </w:r>
          </w:p>
        </w:tc>
        <w:tc>
          <w:tcPr>
            <w:tcW w:w="1400" w:type="dxa"/>
            <w:shd w:val="clear" w:color="auto" w:fill="auto"/>
          </w:tcPr>
          <w:p w14:paraId="704D47EA" w14:textId="77777777" w:rsidR="00B63F8D" w:rsidRDefault="00161969" w:rsidP="00ED6808">
            <w:pPr>
              <w:jc w:val="center"/>
            </w:pPr>
            <w:r>
              <w:t>Alta</w:t>
            </w:r>
          </w:p>
        </w:tc>
      </w:tr>
      <w:tr w:rsidR="00B63F8D" w14:paraId="5544DF81" w14:textId="77777777" w:rsidTr="005E2B34">
        <w:trPr>
          <w:trHeight w:val="479"/>
        </w:trPr>
        <w:tc>
          <w:tcPr>
            <w:tcW w:w="1809" w:type="dxa"/>
            <w:shd w:val="clear" w:color="auto" w:fill="auto"/>
          </w:tcPr>
          <w:p w14:paraId="4CC4E7DB" w14:textId="77777777" w:rsidR="00B63F8D" w:rsidRDefault="00B63F8D" w:rsidP="00ED6808">
            <w:pPr>
              <w:jc w:val="center"/>
            </w:pPr>
            <w:r>
              <w:t>C</w:t>
            </w:r>
            <w:r w:rsidR="00161969">
              <w:t>5</w:t>
            </w:r>
          </w:p>
        </w:tc>
        <w:tc>
          <w:tcPr>
            <w:tcW w:w="6237" w:type="dxa"/>
            <w:shd w:val="clear" w:color="auto" w:fill="auto"/>
          </w:tcPr>
          <w:p w14:paraId="38FF9606" w14:textId="77777777" w:rsidR="00B63F8D" w:rsidRDefault="00B63F8D" w:rsidP="00ED6808">
            <w:pPr>
              <w:jc w:val="center"/>
            </w:pPr>
            <w:r>
              <w:t>A priori</w:t>
            </w:r>
            <w:r w:rsidR="00161969">
              <w:t>,</w:t>
            </w:r>
            <w:r>
              <w:t xml:space="preserve"> falta el apartado correspondiente con la actividad EVS6</w:t>
            </w:r>
          </w:p>
        </w:tc>
        <w:tc>
          <w:tcPr>
            <w:tcW w:w="1400" w:type="dxa"/>
            <w:shd w:val="clear" w:color="auto" w:fill="auto"/>
          </w:tcPr>
          <w:p w14:paraId="402B3960" w14:textId="77777777" w:rsidR="00B63F8D" w:rsidRDefault="00161969" w:rsidP="00ED6808">
            <w:pPr>
              <w:jc w:val="center"/>
            </w:pPr>
            <w:r>
              <w:t>Alta</w:t>
            </w:r>
          </w:p>
        </w:tc>
      </w:tr>
      <w:tr w:rsidR="00161969" w14:paraId="6A91D782" w14:textId="77777777" w:rsidTr="005E2B34">
        <w:trPr>
          <w:trHeight w:val="479"/>
        </w:trPr>
        <w:tc>
          <w:tcPr>
            <w:tcW w:w="1809" w:type="dxa"/>
            <w:shd w:val="clear" w:color="auto" w:fill="auto"/>
          </w:tcPr>
          <w:p w14:paraId="4E3F4A94" w14:textId="77777777" w:rsidR="00161969" w:rsidRDefault="00161969" w:rsidP="00ED6808">
            <w:pPr>
              <w:jc w:val="center"/>
            </w:pPr>
            <w:r>
              <w:t>C6</w:t>
            </w:r>
          </w:p>
        </w:tc>
        <w:tc>
          <w:tcPr>
            <w:tcW w:w="6237" w:type="dxa"/>
            <w:shd w:val="clear" w:color="auto" w:fill="auto"/>
          </w:tcPr>
          <w:p w14:paraId="6D1CED20" w14:textId="77777777" w:rsidR="00161969" w:rsidRDefault="0030261F" w:rsidP="00ED6808">
            <w:pPr>
              <w:jc w:val="center"/>
            </w:pPr>
            <w:r>
              <w:t>Referencias a páginas incorrectas en el documento. Ejemplo: Glosario indica página 16 cuando está en la 12.</w:t>
            </w:r>
          </w:p>
        </w:tc>
        <w:tc>
          <w:tcPr>
            <w:tcW w:w="1400" w:type="dxa"/>
            <w:shd w:val="clear" w:color="auto" w:fill="auto"/>
          </w:tcPr>
          <w:p w14:paraId="09C1CAE8" w14:textId="77777777" w:rsidR="00161969" w:rsidRDefault="0030261F" w:rsidP="00ED6808">
            <w:pPr>
              <w:jc w:val="center"/>
            </w:pPr>
            <w:r>
              <w:t>Media</w:t>
            </w:r>
          </w:p>
        </w:tc>
      </w:tr>
      <w:tr w:rsidR="00B63F8D" w14:paraId="059A577A" w14:textId="77777777" w:rsidTr="005E2B34">
        <w:trPr>
          <w:trHeight w:val="479"/>
        </w:trPr>
        <w:tc>
          <w:tcPr>
            <w:tcW w:w="9446" w:type="dxa"/>
            <w:gridSpan w:val="3"/>
            <w:shd w:val="clear" w:color="auto" w:fill="auto"/>
          </w:tcPr>
          <w:p w14:paraId="78057D06" w14:textId="77777777" w:rsidR="00B63F8D" w:rsidRPr="005E2B34" w:rsidRDefault="00B63F8D" w:rsidP="00ED6808">
            <w:pPr>
              <w:jc w:val="center"/>
              <w:rPr>
                <w:b/>
                <w:bCs/>
                <w:i/>
                <w:iCs/>
              </w:rPr>
            </w:pPr>
            <w:r w:rsidRPr="005E2B34">
              <w:rPr>
                <w:b/>
                <w:bCs/>
                <w:i/>
                <w:iCs/>
              </w:rPr>
              <w:t>Introducción</w:t>
            </w:r>
          </w:p>
        </w:tc>
      </w:tr>
      <w:tr w:rsidR="00B63F8D" w14:paraId="65A6B7C2" w14:textId="77777777" w:rsidTr="005E2B34">
        <w:trPr>
          <w:trHeight w:val="495"/>
        </w:trPr>
        <w:tc>
          <w:tcPr>
            <w:tcW w:w="1809" w:type="dxa"/>
            <w:shd w:val="clear" w:color="auto" w:fill="auto"/>
          </w:tcPr>
          <w:p w14:paraId="0D1AA662" w14:textId="77777777" w:rsidR="00B63F8D" w:rsidRDefault="00B63F8D" w:rsidP="00ED6808">
            <w:pPr>
              <w:jc w:val="center"/>
            </w:pPr>
            <w:r>
              <w:t>C</w:t>
            </w:r>
            <w:r w:rsidR="0030261F">
              <w:t>7</w:t>
            </w:r>
          </w:p>
        </w:tc>
        <w:tc>
          <w:tcPr>
            <w:tcW w:w="6237" w:type="dxa"/>
            <w:shd w:val="clear" w:color="auto" w:fill="auto"/>
          </w:tcPr>
          <w:p w14:paraId="526DC6E1" w14:textId="77777777" w:rsidR="00B63F8D" w:rsidRDefault="00B63F8D" w:rsidP="00ED6808">
            <w:pPr>
              <w:jc w:val="center"/>
            </w:pPr>
            <w:r>
              <w:t>Se omite la mención al apartado de problemas y soluciones, usuarios participantes, así como la entrevista con el cliente</w:t>
            </w:r>
          </w:p>
        </w:tc>
        <w:tc>
          <w:tcPr>
            <w:tcW w:w="1400" w:type="dxa"/>
            <w:shd w:val="clear" w:color="auto" w:fill="auto"/>
          </w:tcPr>
          <w:p w14:paraId="5873984D" w14:textId="77777777" w:rsidR="00B63F8D" w:rsidRDefault="002F60BA" w:rsidP="00ED6808">
            <w:pPr>
              <w:jc w:val="center"/>
            </w:pPr>
            <w:r>
              <w:t>Baja</w:t>
            </w:r>
          </w:p>
        </w:tc>
      </w:tr>
      <w:tr w:rsidR="00B63F8D" w14:paraId="30640026" w14:textId="77777777" w:rsidTr="005E2B34">
        <w:trPr>
          <w:trHeight w:val="495"/>
        </w:trPr>
        <w:tc>
          <w:tcPr>
            <w:tcW w:w="1809" w:type="dxa"/>
            <w:shd w:val="clear" w:color="auto" w:fill="auto"/>
          </w:tcPr>
          <w:p w14:paraId="47E47BFF" w14:textId="77777777" w:rsidR="00B63F8D" w:rsidRDefault="00B63F8D" w:rsidP="00ED6808">
            <w:pPr>
              <w:jc w:val="center"/>
            </w:pPr>
            <w:r>
              <w:t>C</w:t>
            </w:r>
            <w:r w:rsidR="0030261F">
              <w:t>8</w:t>
            </w:r>
          </w:p>
        </w:tc>
        <w:tc>
          <w:tcPr>
            <w:tcW w:w="6237" w:type="dxa"/>
            <w:shd w:val="clear" w:color="auto" w:fill="auto"/>
          </w:tcPr>
          <w:p w14:paraId="2375BC68" w14:textId="77777777" w:rsidR="00B63F8D" w:rsidRDefault="00B63F8D" w:rsidP="00ED6808">
            <w:pPr>
              <w:jc w:val="center"/>
            </w:pPr>
            <w:r>
              <w:t>No se menciona nada sobre las actividades EVS4, EVS5 y EVS6</w:t>
            </w:r>
          </w:p>
        </w:tc>
        <w:tc>
          <w:tcPr>
            <w:tcW w:w="1400" w:type="dxa"/>
            <w:shd w:val="clear" w:color="auto" w:fill="auto"/>
          </w:tcPr>
          <w:p w14:paraId="76C9A24B" w14:textId="77777777" w:rsidR="00B63F8D" w:rsidRDefault="002F60BA" w:rsidP="00ED6808">
            <w:pPr>
              <w:jc w:val="center"/>
            </w:pPr>
            <w:r>
              <w:t>Media</w:t>
            </w:r>
          </w:p>
        </w:tc>
      </w:tr>
      <w:tr w:rsidR="00603F46" w14:paraId="49F514E7" w14:textId="77777777" w:rsidTr="005E2B34">
        <w:trPr>
          <w:trHeight w:val="495"/>
        </w:trPr>
        <w:tc>
          <w:tcPr>
            <w:tcW w:w="1809" w:type="dxa"/>
            <w:shd w:val="clear" w:color="auto" w:fill="auto"/>
          </w:tcPr>
          <w:p w14:paraId="076670AC" w14:textId="77777777" w:rsidR="00603F46" w:rsidRDefault="00603F46" w:rsidP="00ED6808">
            <w:pPr>
              <w:jc w:val="center"/>
            </w:pPr>
            <w:r>
              <w:t>C</w:t>
            </w:r>
            <w:r w:rsidR="0030261F">
              <w:t>9</w:t>
            </w:r>
          </w:p>
        </w:tc>
        <w:tc>
          <w:tcPr>
            <w:tcW w:w="6237" w:type="dxa"/>
            <w:shd w:val="clear" w:color="auto" w:fill="auto"/>
          </w:tcPr>
          <w:p w14:paraId="7FFD392B" w14:textId="77777777" w:rsidR="00603F46" w:rsidRDefault="00603F46" w:rsidP="00ED6808">
            <w:pPr>
              <w:jc w:val="center"/>
            </w:pPr>
            <w:r>
              <w:t>No se comenta nada sobre posibles restricciones de carácter económico, técnico, operativo y legal que puedan afectar al sistema</w:t>
            </w:r>
          </w:p>
        </w:tc>
        <w:tc>
          <w:tcPr>
            <w:tcW w:w="1400" w:type="dxa"/>
            <w:shd w:val="clear" w:color="auto" w:fill="auto"/>
          </w:tcPr>
          <w:p w14:paraId="308719CA" w14:textId="77777777" w:rsidR="00603F46" w:rsidRDefault="002F60BA" w:rsidP="00ED6808">
            <w:pPr>
              <w:jc w:val="center"/>
            </w:pPr>
            <w:r>
              <w:t>Alta</w:t>
            </w:r>
          </w:p>
        </w:tc>
      </w:tr>
      <w:tr w:rsidR="00B63F8D" w14:paraId="7376BC54" w14:textId="77777777" w:rsidTr="005E2B34">
        <w:trPr>
          <w:trHeight w:val="495"/>
        </w:trPr>
        <w:tc>
          <w:tcPr>
            <w:tcW w:w="9446" w:type="dxa"/>
            <w:gridSpan w:val="3"/>
            <w:shd w:val="clear" w:color="auto" w:fill="auto"/>
          </w:tcPr>
          <w:p w14:paraId="5A2FB670" w14:textId="77777777" w:rsidR="00B63F8D" w:rsidRPr="005E2B34" w:rsidRDefault="00B63F8D" w:rsidP="00ED6808">
            <w:pPr>
              <w:jc w:val="center"/>
              <w:rPr>
                <w:b/>
                <w:bCs/>
                <w:i/>
                <w:iCs/>
              </w:rPr>
            </w:pPr>
            <w:r w:rsidRPr="005E2B34">
              <w:rPr>
                <w:b/>
                <w:bCs/>
                <w:i/>
                <w:iCs/>
              </w:rPr>
              <w:t>L</w:t>
            </w:r>
            <w:r w:rsidR="0027193D" w:rsidRPr="005E2B34">
              <w:rPr>
                <w:b/>
                <w:bCs/>
                <w:i/>
                <w:iCs/>
              </w:rPr>
              <w:t>ista de usuarios participantes</w:t>
            </w:r>
          </w:p>
        </w:tc>
      </w:tr>
      <w:tr w:rsidR="00B63F8D" w14:paraId="117B8509" w14:textId="77777777" w:rsidTr="005E2B34">
        <w:trPr>
          <w:trHeight w:val="495"/>
        </w:trPr>
        <w:tc>
          <w:tcPr>
            <w:tcW w:w="1809" w:type="dxa"/>
            <w:shd w:val="clear" w:color="auto" w:fill="auto"/>
          </w:tcPr>
          <w:p w14:paraId="2D23D3F5" w14:textId="77777777" w:rsidR="00B63F8D" w:rsidRDefault="00B63F8D" w:rsidP="00ED6808">
            <w:pPr>
              <w:jc w:val="center"/>
            </w:pPr>
            <w:r>
              <w:t>C</w:t>
            </w:r>
            <w:r w:rsidR="00FF0CCA">
              <w:t>10</w:t>
            </w:r>
          </w:p>
        </w:tc>
        <w:tc>
          <w:tcPr>
            <w:tcW w:w="6237" w:type="dxa"/>
            <w:shd w:val="clear" w:color="auto" w:fill="auto"/>
          </w:tcPr>
          <w:p w14:paraId="52873824" w14:textId="77777777" w:rsidR="00B63F8D" w:rsidRDefault="0027193D" w:rsidP="00ED6808">
            <w:pPr>
              <w:jc w:val="center"/>
            </w:pPr>
            <w:r>
              <w:t>De acuerdo con el EVS2.2 faltaría mencionar usuarios participantes como el propietario del local, proveedores y el asesor.</w:t>
            </w:r>
          </w:p>
        </w:tc>
        <w:tc>
          <w:tcPr>
            <w:tcW w:w="1400" w:type="dxa"/>
            <w:shd w:val="clear" w:color="auto" w:fill="auto"/>
          </w:tcPr>
          <w:p w14:paraId="2881AAA0" w14:textId="77777777" w:rsidR="00B63F8D" w:rsidRDefault="00FF0CCA" w:rsidP="00ED6808">
            <w:pPr>
              <w:jc w:val="center"/>
            </w:pPr>
            <w:r>
              <w:t>Media</w:t>
            </w:r>
          </w:p>
        </w:tc>
      </w:tr>
      <w:tr w:rsidR="0027193D" w14:paraId="29B42B85" w14:textId="77777777" w:rsidTr="005E2B34">
        <w:trPr>
          <w:trHeight w:val="495"/>
        </w:trPr>
        <w:tc>
          <w:tcPr>
            <w:tcW w:w="9446" w:type="dxa"/>
            <w:gridSpan w:val="3"/>
            <w:shd w:val="clear" w:color="auto" w:fill="auto"/>
          </w:tcPr>
          <w:p w14:paraId="4AAB53A1" w14:textId="77777777" w:rsidR="0027193D" w:rsidRPr="005E2B34" w:rsidRDefault="0027193D" w:rsidP="00ED6808">
            <w:pPr>
              <w:jc w:val="center"/>
              <w:rPr>
                <w:b/>
                <w:bCs/>
                <w:i/>
                <w:iCs/>
              </w:rPr>
            </w:pPr>
            <w:r w:rsidRPr="005E2B34">
              <w:rPr>
                <w:b/>
                <w:bCs/>
                <w:i/>
                <w:iCs/>
              </w:rPr>
              <w:t xml:space="preserve">Descripción del </w:t>
            </w:r>
            <w:r w:rsidR="00FF0CCA">
              <w:rPr>
                <w:b/>
                <w:bCs/>
                <w:i/>
                <w:iCs/>
              </w:rPr>
              <w:t xml:space="preserve">sistema </w:t>
            </w:r>
            <w:r w:rsidRPr="005E2B34">
              <w:rPr>
                <w:b/>
                <w:bCs/>
                <w:i/>
                <w:iCs/>
              </w:rPr>
              <w:t>actual</w:t>
            </w:r>
          </w:p>
        </w:tc>
      </w:tr>
      <w:tr w:rsidR="00B63F8D" w14:paraId="5FC19A54" w14:textId="77777777" w:rsidTr="005E2B34">
        <w:trPr>
          <w:trHeight w:val="495"/>
        </w:trPr>
        <w:tc>
          <w:tcPr>
            <w:tcW w:w="1809" w:type="dxa"/>
            <w:shd w:val="clear" w:color="auto" w:fill="auto"/>
          </w:tcPr>
          <w:p w14:paraId="7FF65398" w14:textId="77777777" w:rsidR="00B63F8D" w:rsidRDefault="00B63F8D" w:rsidP="00ED6808">
            <w:pPr>
              <w:jc w:val="center"/>
            </w:pPr>
            <w:r>
              <w:lastRenderedPageBreak/>
              <w:t>C</w:t>
            </w:r>
            <w:r w:rsidR="00FF0CCA">
              <w:t>11</w:t>
            </w:r>
          </w:p>
        </w:tc>
        <w:tc>
          <w:tcPr>
            <w:tcW w:w="6237" w:type="dxa"/>
            <w:shd w:val="clear" w:color="auto" w:fill="auto"/>
          </w:tcPr>
          <w:p w14:paraId="27F1FCF5" w14:textId="77777777" w:rsidR="00B63F8D" w:rsidRDefault="0027193D" w:rsidP="00ED6808">
            <w:pPr>
              <w:jc w:val="center"/>
            </w:pPr>
            <w:r>
              <w:t xml:space="preserve">Carece de una </w:t>
            </w:r>
            <w:r w:rsidR="00922B31">
              <w:t>valoración del estudio del modelo actual de acuerdo con la actividad EVS2.1</w:t>
            </w:r>
          </w:p>
        </w:tc>
        <w:tc>
          <w:tcPr>
            <w:tcW w:w="1400" w:type="dxa"/>
            <w:shd w:val="clear" w:color="auto" w:fill="auto"/>
          </w:tcPr>
          <w:p w14:paraId="09821DE5" w14:textId="77777777" w:rsidR="00B63F8D" w:rsidRDefault="00FF0CCA" w:rsidP="00ED6808">
            <w:pPr>
              <w:jc w:val="center"/>
            </w:pPr>
            <w:r>
              <w:t>Alta</w:t>
            </w:r>
          </w:p>
        </w:tc>
      </w:tr>
      <w:tr w:rsidR="00B63F8D" w14:paraId="2066F1AA" w14:textId="77777777" w:rsidTr="005E2B34">
        <w:trPr>
          <w:trHeight w:val="495"/>
        </w:trPr>
        <w:tc>
          <w:tcPr>
            <w:tcW w:w="1809" w:type="dxa"/>
            <w:shd w:val="clear" w:color="auto" w:fill="auto"/>
          </w:tcPr>
          <w:p w14:paraId="214A74F0" w14:textId="77777777" w:rsidR="00B63F8D" w:rsidRDefault="00B63F8D" w:rsidP="00ED6808">
            <w:pPr>
              <w:jc w:val="center"/>
            </w:pPr>
            <w:r>
              <w:t>C</w:t>
            </w:r>
            <w:r w:rsidR="00FF0CCA">
              <w:t>12</w:t>
            </w:r>
          </w:p>
        </w:tc>
        <w:tc>
          <w:tcPr>
            <w:tcW w:w="6237" w:type="dxa"/>
            <w:shd w:val="clear" w:color="auto" w:fill="auto"/>
          </w:tcPr>
          <w:p w14:paraId="4074EEA8" w14:textId="77777777" w:rsidR="00B63F8D" w:rsidRDefault="00922B31" w:rsidP="00ED6808">
            <w:pPr>
              <w:jc w:val="center"/>
            </w:pPr>
            <w:r>
              <w:t>La descripción del sistema de información existente recogido en la pagina 6, es poco claro y especifico, faltando detallar múltiples operaciones que si se recogen en el modelo físico (EVS2.3)</w:t>
            </w:r>
          </w:p>
        </w:tc>
        <w:tc>
          <w:tcPr>
            <w:tcW w:w="1400" w:type="dxa"/>
            <w:shd w:val="clear" w:color="auto" w:fill="auto"/>
          </w:tcPr>
          <w:p w14:paraId="60F48A35" w14:textId="77777777" w:rsidR="00B63F8D" w:rsidRDefault="002F60BA" w:rsidP="00ED6808">
            <w:pPr>
              <w:jc w:val="center"/>
            </w:pPr>
            <w:r>
              <w:t>Media</w:t>
            </w:r>
          </w:p>
        </w:tc>
      </w:tr>
      <w:tr w:rsidR="00FF0CCA" w14:paraId="0113D8CE" w14:textId="77777777" w:rsidTr="005E2B34">
        <w:trPr>
          <w:trHeight w:val="495"/>
        </w:trPr>
        <w:tc>
          <w:tcPr>
            <w:tcW w:w="1809" w:type="dxa"/>
            <w:shd w:val="clear" w:color="auto" w:fill="auto"/>
          </w:tcPr>
          <w:p w14:paraId="2851DB81" w14:textId="77777777" w:rsidR="00FF0CCA" w:rsidRDefault="00FF0CCA" w:rsidP="00ED6808">
            <w:pPr>
              <w:jc w:val="center"/>
            </w:pPr>
            <w:r>
              <w:t>C13</w:t>
            </w:r>
          </w:p>
        </w:tc>
        <w:tc>
          <w:tcPr>
            <w:tcW w:w="6237" w:type="dxa"/>
            <w:shd w:val="clear" w:color="auto" w:fill="auto"/>
          </w:tcPr>
          <w:p w14:paraId="675EA80C" w14:textId="77777777" w:rsidR="00FF0CCA" w:rsidRDefault="00FF0CCA" w:rsidP="00ED6808">
            <w:pPr>
              <w:jc w:val="center"/>
            </w:pPr>
            <w:r>
              <w:t xml:space="preserve">El modelo físico no muestra </w:t>
            </w:r>
            <w:r w:rsidR="00ED6808">
              <w:t>el proceso a seguir al realizar determinadas acciones como devolver un artículo.</w:t>
            </w:r>
          </w:p>
        </w:tc>
        <w:tc>
          <w:tcPr>
            <w:tcW w:w="1400" w:type="dxa"/>
            <w:shd w:val="clear" w:color="auto" w:fill="auto"/>
          </w:tcPr>
          <w:p w14:paraId="3561B970" w14:textId="77777777" w:rsidR="00FF0CCA" w:rsidRDefault="00ED6808" w:rsidP="00ED6808">
            <w:pPr>
              <w:jc w:val="center"/>
            </w:pPr>
            <w:r>
              <w:t>Alta</w:t>
            </w:r>
          </w:p>
        </w:tc>
      </w:tr>
    </w:tbl>
    <w:p w14:paraId="71710583" w14:textId="77777777" w:rsidR="003A6ED2" w:rsidRPr="002F60BA" w:rsidRDefault="002F60BA" w:rsidP="00035CAF">
      <w:pPr>
        <w:jc w:val="left"/>
        <w:rPr>
          <w:i/>
          <w:iCs/>
          <w:sz w:val="20"/>
        </w:rPr>
      </w:pPr>
      <w:r w:rsidRPr="002F60BA">
        <w:rPr>
          <w:i/>
          <w:iCs/>
          <w:sz w:val="20"/>
        </w:rPr>
        <w:t>Tabla 1.</w:t>
      </w:r>
    </w:p>
    <w:p w14:paraId="17ED7904" w14:textId="77777777" w:rsidR="00603F46" w:rsidRDefault="00603F46" w:rsidP="00ED680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237"/>
        <w:gridCol w:w="1400"/>
      </w:tblGrid>
      <w:tr w:rsidR="005E1985" w14:paraId="1B4CC649" w14:textId="77777777" w:rsidTr="005E2B34">
        <w:trPr>
          <w:trHeight w:val="495"/>
        </w:trPr>
        <w:tc>
          <w:tcPr>
            <w:tcW w:w="1809" w:type="dxa"/>
            <w:shd w:val="clear" w:color="auto" w:fill="auto"/>
          </w:tcPr>
          <w:p w14:paraId="0C48483A" w14:textId="77777777" w:rsidR="005E1985" w:rsidRPr="005E2B34" w:rsidRDefault="005E1985" w:rsidP="00ED6808">
            <w:pPr>
              <w:jc w:val="center"/>
              <w:rPr>
                <w:i/>
                <w:iCs/>
              </w:rPr>
            </w:pPr>
            <w:r w:rsidRPr="005E2B34">
              <w:rPr>
                <w:i/>
                <w:iCs/>
              </w:rPr>
              <w:t>Id. Comentario</w:t>
            </w:r>
          </w:p>
        </w:tc>
        <w:tc>
          <w:tcPr>
            <w:tcW w:w="6237" w:type="dxa"/>
            <w:shd w:val="clear" w:color="auto" w:fill="auto"/>
          </w:tcPr>
          <w:p w14:paraId="4C078E45" w14:textId="77777777" w:rsidR="005E1985" w:rsidRPr="005E2B34" w:rsidRDefault="005E1985" w:rsidP="00ED6808">
            <w:pPr>
              <w:jc w:val="center"/>
              <w:rPr>
                <w:i/>
                <w:iCs/>
              </w:rPr>
            </w:pPr>
            <w:r w:rsidRPr="005E2B34">
              <w:rPr>
                <w:i/>
                <w:iCs/>
              </w:rPr>
              <w:t>Comentario</w:t>
            </w:r>
          </w:p>
        </w:tc>
        <w:tc>
          <w:tcPr>
            <w:tcW w:w="1400" w:type="dxa"/>
            <w:shd w:val="clear" w:color="auto" w:fill="auto"/>
          </w:tcPr>
          <w:p w14:paraId="58E9C58E" w14:textId="77777777" w:rsidR="005E1985" w:rsidRPr="005E2B34" w:rsidRDefault="005E1985" w:rsidP="00ED6808">
            <w:pPr>
              <w:jc w:val="center"/>
              <w:rPr>
                <w:i/>
                <w:iCs/>
              </w:rPr>
            </w:pPr>
            <w:r w:rsidRPr="005E2B34">
              <w:rPr>
                <w:i/>
                <w:iCs/>
              </w:rPr>
              <w:t>Prioridad</w:t>
            </w:r>
          </w:p>
        </w:tc>
      </w:tr>
      <w:tr w:rsidR="005E1985" w14:paraId="4BFDBA7B" w14:textId="77777777" w:rsidTr="005E2B34">
        <w:trPr>
          <w:trHeight w:val="495"/>
        </w:trPr>
        <w:tc>
          <w:tcPr>
            <w:tcW w:w="9446" w:type="dxa"/>
            <w:gridSpan w:val="3"/>
            <w:shd w:val="clear" w:color="auto" w:fill="auto"/>
          </w:tcPr>
          <w:p w14:paraId="6B5F8EFF" w14:textId="77777777" w:rsidR="005E1985" w:rsidRPr="005E2B34" w:rsidRDefault="005E1985" w:rsidP="00ED6808">
            <w:pPr>
              <w:jc w:val="center"/>
              <w:rPr>
                <w:b/>
                <w:bCs/>
                <w:i/>
                <w:iCs/>
              </w:rPr>
            </w:pPr>
            <w:r w:rsidRPr="005E2B34">
              <w:rPr>
                <w:b/>
                <w:bCs/>
                <w:i/>
                <w:iCs/>
              </w:rPr>
              <w:t>Catalogo de requisitos del sistema</w:t>
            </w:r>
          </w:p>
        </w:tc>
      </w:tr>
      <w:tr w:rsidR="005E1985" w14:paraId="24FD8E3B" w14:textId="77777777" w:rsidTr="005E2B34">
        <w:trPr>
          <w:trHeight w:val="495"/>
        </w:trPr>
        <w:tc>
          <w:tcPr>
            <w:tcW w:w="1809" w:type="dxa"/>
            <w:shd w:val="clear" w:color="auto" w:fill="auto"/>
          </w:tcPr>
          <w:p w14:paraId="5FE7E59C" w14:textId="77777777" w:rsidR="005E1985" w:rsidRDefault="005E1985" w:rsidP="00ED6808">
            <w:pPr>
              <w:jc w:val="center"/>
            </w:pPr>
            <w:r>
              <w:t>C</w:t>
            </w:r>
            <w:r w:rsidR="00ED6808">
              <w:t>14</w:t>
            </w:r>
          </w:p>
        </w:tc>
        <w:tc>
          <w:tcPr>
            <w:tcW w:w="6237" w:type="dxa"/>
            <w:shd w:val="clear" w:color="auto" w:fill="auto"/>
          </w:tcPr>
          <w:p w14:paraId="5E608536" w14:textId="77777777" w:rsidR="005E1985" w:rsidRDefault="005E1985" w:rsidP="00ED6808">
            <w:pPr>
              <w:jc w:val="center"/>
            </w:pPr>
            <w:r>
              <w:t>El requisito RF 2.2 carece de prioridad</w:t>
            </w:r>
          </w:p>
        </w:tc>
        <w:tc>
          <w:tcPr>
            <w:tcW w:w="1400" w:type="dxa"/>
            <w:shd w:val="clear" w:color="auto" w:fill="auto"/>
          </w:tcPr>
          <w:p w14:paraId="37E345E7" w14:textId="77777777" w:rsidR="005E1985" w:rsidRDefault="002F60BA" w:rsidP="00ED6808">
            <w:pPr>
              <w:jc w:val="center"/>
            </w:pPr>
            <w:r>
              <w:t>Baja</w:t>
            </w:r>
          </w:p>
        </w:tc>
      </w:tr>
      <w:tr w:rsidR="005E1985" w14:paraId="62746D04" w14:textId="77777777" w:rsidTr="005E2B34">
        <w:trPr>
          <w:trHeight w:val="495"/>
        </w:trPr>
        <w:tc>
          <w:tcPr>
            <w:tcW w:w="1809" w:type="dxa"/>
            <w:shd w:val="clear" w:color="auto" w:fill="auto"/>
          </w:tcPr>
          <w:p w14:paraId="2E4622B6" w14:textId="77777777" w:rsidR="005E1985" w:rsidRDefault="005E1985" w:rsidP="00ED6808">
            <w:pPr>
              <w:jc w:val="center"/>
            </w:pPr>
            <w:r>
              <w:t>C</w:t>
            </w:r>
            <w:r w:rsidR="00ED6808">
              <w:t>15</w:t>
            </w:r>
          </w:p>
        </w:tc>
        <w:tc>
          <w:tcPr>
            <w:tcW w:w="6237" w:type="dxa"/>
            <w:shd w:val="clear" w:color="auto" w:fill="auto"/>
          </w:tcPr>
          <w:p w14:paraId="53AE5936" w14:textId="77777777" w:rsidR="005E1985" w:rsidRDefault="005E1985" w:rsidP="00ED6808">
            <w:pPr>
              <w:jc w:val="center"/>
            </w:pPr>
            <w:r>
              <w:t>El requisito RF 2.4 se menciona por primera vez en dicho apartado y no ha sido mencionado anteriormente</w:t>
            </w:r>
            <w:r w:rsidR="00ED6808">
              <w:t>.</w:t>
            </w:r>
          </w:p>
        </w:tc>
        <w:tc>
          <w:tcPr>
            <w:tcW w:w="1400" w:type="dxa"/>
            <w:shd w:val="clear" w:color="auto" w:fill="auto"/>
          </w:tcPr>
          <w:p w14:paraId="62A15630" w14:textId="77777777" w:rsidR="005E1985" w:rsidRDefault="002F60BA" w:rsidP="00ED6808">
            <w:pPr>
              <w:jc w:val="center"/>
            </w:pPr>
            <w:r>
              <w:t>Alta</w:t>
            </w:r>
          </w:p>
        </w:tc>
      </w:tr>
      <w:tr w:rsidR="005E1985" w14:paraId="18D0FDAD" w14:textId="77777777" w:rsidTr="005E2B34">
        <w:trPr>
          <w:trHeight w:val="495"/>
        </w:trPr>
        <w:tc>
          <w:tcPr>
            <w:tcW w:w="1809" w:type="dxa"/>
            <w:shd w:val="clear" w:color="auto" w:fill="auto"/>
          </w:tcPr>
          <w:p w14:paraId="27871CC7" w14:textId="77777777" w:rsidR="005E1985" w:rsidRDefault="005E1985" w:rsidP="00ED6808">
            <w:pPr>
              <w:jc w:val="center"/>
            </w:pPr>
            <w:r>
              <w:t>C</w:t>
            </w:r>
            <w:r w:rsidR="00ED6808">
              <w:t>16</w:t>
            </w:r>
          </w:p>
        </w:tc>
        <w:tc>
          <w:tcPr>
            <w:tcW w:w="6237" w:type="dxa"/>
            <w:shd w:val="clear" w:color="auto" w:fill="auto"/>
          </w:tcPr>
          <w:p w14:paraId="0567CE78" w14:textId="77777777" w:rsidR="005E1985" w:rsidRDefault="005E1985" w:rsidP="00ED6808">
            <w:pPr>
              <w:jc w:val="center"/>
            </w:pPr>
            <w:r>
              <w:t>El requisito RF 3.2 carece de prioridad</w:t>
            </w:r>
          </w:p>
        </w:tc>
        <w:tc>
          <w:tcPr>
            <w:tcW w:w="1400" w:type="dxa"/>
            <w:shd w:val="clear" w:color="auto" w:fill="auto"/>
          </w:tcPr>
          <w:p w14:paraId="7A6892B4" w14:textId="77777777" w:rsidR="005E1985" w:rsidRDefault="002F60BA" w:rsidP="00ED6808">
            <w:pPr>
              <w:jc w:val="center"/>
            </w:pPr>
            <w:r>
              <w:t>Baja</w:t>
            </w:r>
          </w:p>
        </w:tc>
      </w:tr>
      <w:tr w:rsidR="005E1985" w14:paraId="6EC7EFA3" w14:textId="77777777" w:rsidTr="005E2B34">
        <w:trPr>
          <w:trHeight w:val="495"/>
        </w:trPr>
        <w:tc>
          <w:tcPr>
            <w:tcW w:w="1809" w:type="dxa"/>
            <w:shd w:val="clear" w:color="auto" w:fill="auto"/>
          </w:tcPr>
          <w:p w14:paraId="24A09A1C" w14:textId="77777777" w:rsidR="005E1985" w:rsidRDefault="005E1985" w:rsidP="00ED6808">
            <w:pPr>
              <w:jc w:val="center"/>
            </w:pPr>
            <w:r>
              <w:t>C</w:t>
            </w:r>
            <w:r w:rsidR="00ED6808">
              <w:t>17</w:t>
            </w:r>
          </w:p>
        </w:tc>
        <w:tc>
          <w:tcPr>
            <w:tcW w:w="6237" w:type="dxa"/>
            <w:shd w:val="clear" w:color="auto" w:fill="auto"/>
          </w:tcPr>
          <w:p w14:paraId="4044E9DB" w14:textId="77777777" w:rsidR="005E1985" w:rsidRDefault="005E1985" w:rsidP="00ED6808">
            <w:pPr>
              <w:jc w:val="center"/>
            </w:pPr>
            <w:r>
              <w:t>El requisito RF 5.1 carece de prioridad</w:t>
            </w:r>
          </w:p>
        </w:tc>
        <w:tc>
          <w:tcPr>
            <w:tcW w:w="1400" w:type="dxa"/>
            <w:shd w:val="clear" w:color="auto" w:fill="auto"/>
          </w:tcPr>
          <w:p w14:paraId="2ECC4D8D" w14:textId="77777777" w:rsidR="005E1985" w:rsidRDefault="002F60BA" w:rsidP="00ED6808">
            <w:pPr>
              <w:jc w:val="center"/>
            </w:pPr>
            <w:r>
              <w:t>Baja</w:t>
            </w:r>
          </w:p>
        </w:tc>
      </w:tr>
      <w:tr w:rsidR="005E1985" w14:paraId="75F9C707" w14:textId="77777777" w:rsidTr="005E2B34">
        <w:trPr>
          <w:trHeight w:val="495"/>
        </w:trPr>
        <w:tc>
          <w:tcPr>
            <w:tcW w:w="1809" w:type="dxa"/>
            <w:shd w:val="clear" w:color="auto" w:fill="auto"/>
          </w:tcPr>
          <w:p w14:paraId="0741431E" w14:textId="77777777" w:rsidR="005E1985" w:rsidRDefault="005E1985" w:rsidP="00ED6808">
            <w:pPr>
              <w:jc w:val="center"/>
            </w:pPr>
            <w:r>
              <w:t>C</w:t>
            </w:r>
            <w:r w:rsidR="00ED6808">
              <w:t>18</w:t>
            </w:r>
          </w:p>
        </w:tc>
        <w:tc>
          <w:tcPr>
            <w:tcW w:w="6237" w:type="dxa"/>
            <w:shd w:val="clear" w:color="auto" w:fill="auto"/>
          </w:tcPr>
          <w:p w14:paraId="6DB895F6" w14:textId="77777777" w:rsidR="005E1985" w:rsidRDefault="005E1985" w:rsidP="00ED6808">
            <w:pPr>
              <w:jc w:val="center"/>
            </w:pPr>
            <w:r>
              <w:t>En el requisito RF 5.3 recoge la posibilidad de realizar el pago a plazos, a lo cual no se hace referencia en ninguno de los apartados anteriores.</w:t>
            </w:r>
          </w:p>
        </w:tc>
        <w:tc>
          <w:tcPr>
            <w:tcW w:w="1400" w:type="dxa"/>
            <w:shd w:val="clear" w:color="auto" w:fill="auto"/>
          </w:tcPr>
          <w:p w14:paraId="5D5DE3D2" w14:textId="77777777" w:rsidR="005E1985" w:rsidRDefault="002F60BA" w:rsidP="00ED6808">
            <w:pPr>
              <w:jc w:val="center"/>
            </w:pPr>
            <w:r>
              <w:t>Alta</w:t>
            </w:r>
          </w:p>
        </w:tc>
      </w:tr>
      <w:tr w:rsidR="005E1985" w14:paraId="60C30F16" w14:textId="77777777" w:rsidTr="005E2B34">
        <w:trPr>
          <w:trHeight w:val="495"/>
        </w:trPr>
        <w:tc>
          <w:tcPr>
            <w:tcW w:w="1809" w:type="dxa"/>
            <w:shd w:val="clear" w:color="auto" w:fill="auto"/>
          </w:tcPr>
          <w:p w14:paraId="0A554C49" w14:textId="77777777" w:rsidR="005E1985" w:rsidRDefault="005E1985" w:rsidP="00ED6808">
            <w:pPr>
              <w:jc w:val="center"/>
            </w:pPr>
            <w:r>
              <w:t>C</w:t>
            </w:r>
            <w:r w:rsidR="00ED6808">
              <w:t>19</w:t>
            </w:r>
          </w:p>
        </w:tc>
        <w:tc>
          <w:tcPr>
            <w:tcW w:w="6237" w:type="dxa"/>
            <w:shd w:val="clear" w:color="auto" w:fill="auto"/>
          </w:tcPr>
          <w:p w14:paraId="055C4000" w14:textId="77777777" w:rsidR="005E1985" w:rsidRDefault="005E1985" w:rsidP="00ED6808">
            <w:pPr>
              <w:jc w:val="center"/>
            </w:pPr>
            <w:r>
              <w:t xml:space="preserve">Demasiados requisitos con prioridad Alta/Muy Alta. Se dejan sin utilizar </w:t>
            </w:r>
            <w:r w:rsidR="00603F46">
              <w:t>valores de prioridad.</w:t>
            </w:r>
          </w:p>
        </w:tc>
        <w:tc>
          <w:tcPr>
            <w:tcW w:w="1400" w:type="dxa"/>
            <w:shd w:val="clear" w:color="auto" w:fill="auto"/>
          </w:tcPr>
          <w:p w14:paraId="3F0FEB4F" w14:textId="77777777" w:rsidR="005E1985" w:rsidRDefault="002F60BA" w:rsidP="00ED6808">
            <w:pPr>
              <w:jc w:val="center"/>
            </w:pPr>
            <w:r>
              <w:t>Media</w:t>
            </w:r>
          </w:p>
        </w:tc>
      </w:tr>
      <w:tr w:rsidR="00603F46" w14:paraId="05C426E3" w14:textId="77777777" w:rsidTr="005E2B34">
        <w:trPr>
          <w:trHeight w:val="495"/>
        </w:trPr>
        <w:tc>
          <w:tcPr>
            <w:tcW w:w="9446" w:type="dxa"/>
            <w:gridSpan w:val="3"/>
            <w:shd w:val="clear" w:color="auto" w:fill="auto"/>
          </w:tcPr>
          <w:p w14:paraId="3626B395" w14:textId="77777777" w:rsidR="00603F46" w:rsidRPr="005E2B34" w:rsidRDefault="00603F46" w:rsidP="00ED6808">
            <w:pPr>
              <w:jc w:val="center"/>
              <w:rPr>
                <w:b/>
                <w:bCs/>
                <w:i/>
                <w:iCs/>
              </w:rPr>
            </w:pPr>
            <w:r w:rsidRPr="005E2B34">
              <w:rPr>
                <w:b/>
                <w:bCs/>
                <w:i/>
                <w:iCs/>
              </w:rPr>
              <w:t>Otros</w:t>
            </w:r>
          </w:p>
        </w:tc>
      </w:tr>
      <w:tr w:rsidR="005E1985" w14:paraId="43B52BCC" w14:textId="77777777" w:rsidTr="005E2B34">
        <w:trPr>
          <w:trHeight w:val="495"/>
        </w:trPr>
        <w:tc>
          <w:tcPr>
            <w:tcW w:w="1809" w:type="dxa"/>
            <w:shd w:val="clear" w:color="auto" w:fill="auto"/>
          </w:tcPr>
          <w:p w14:paraId="51147814" w14:textId="77777777" w:rsidR="005E1985" w:rsidRDefault="005E1985" w:rsidP="00ED6808">
            <w:pPr>
              <w:jc w:val="center"/>
            </w:pPr>
            <w:r>
              <w:t>C</w:t>
            </w:r>
            <w:r w:rsidR="00ED6808">
              <w:t>20</w:t>
            </w:r>
          </w:p>
        </w:tc>
        <w:tc>
          <w:tcPr>
            <w:tcW w:w="6237" w:type="dxa"/>
            <w:shd w:val="clear" w:color="auto" w:fill="auto"/>
          </w:tcPr>
          <w:p w14:paraId="194F7827" w14:textId="77777777" w:rsidR="005E1985" w:rsidRDefault="00603F46" w:rsidP="00ED6808">
            <w:pPr>
              <w:jc w:val="center"/>
            </w:pPr>
            <w:r>
              <w:t>Falta estudio de alternativas de solución correspondientes a la actividad EVS4</w:t>
            </w:r>
          </w:p>
        </w:tc>
        <w:tc>
          <w:tcPr>
            <w:tcW w:w="1400" w:type="dxa"/>
            <w:shd w:val="clear" w:color="auto" w:fill="auto"/>
          </w:tcPr>
          <w:p w14:paraId="18C11E54" w14:textId="77777777" w:rsidR="005E1985" w:rsidRDefault="002F60BA" w:rsidP="00ED6808">
            <w:pPr>
              <w:jc w:val="center"/>
            </w:pPr>
            <w:r>
              <w:t>Muy Alta</w:t>
            </w:r>
          </w:p>
        </w:tc>
      </w:tr>
      <w:tr w:rsidR="00603F46" w14:paraId="29209267" w14:textId="77777777" w:rsidTr="005E2B34">
        <w:trPr>
          <w:trHeight w:val="495"/>
        </w:trPr>
        <w:tc>
          <w:tcPr>
            <w:tcW w:w="1809" w:type="dxa"/>
            <w:shd w:val="clear" w:color="auto" w:fill="auto"/>
          </w:tcPr>
          <w:p w14:paraId="185DFC31" w14:textId="77777777" w:rsidR="00603F46" w:rsidRDefault="00603F46" w:rsidP="00ED6808">
            <w:pPr>
              <w:jc w:val="center"/>
            </w:pPr>
            <w:r>
              <w:t>C</w:t>
            </w:r>
            <w:r w:rsidR="00ED6808">
              <w:t>21</w:t>
            </w:r>
          </w:p>
        </w:tc>
        <w:tc>
          <w:tcPr>
            <w:tcW w:w="6237" w:type="dxa"/>
            <w:shd w:val="clear" w:color="auto" w:fill="auto"/>
          </w:tcPr>
          <w:p w14:paraId="68A0976D" w14:textId="77777777" w:rsidR="00603F46" w:rsidRDefault="00603F46" w:rsidP="00ED6808">
            <w:pPr>
              <w:jc w:val="center"/>
            </w:pPr>
            <w:r>
              <w:t>Falta valoración de las alternativas correspondientes a la actividad EVS5</w:t>
            </w:r>
          </w:p>
        </w:tc>
        <w:tc>
          <w:tcPr>
            <w:tcW w:w="1400" w:type="dxa"/>
            <w:shd w:val="clear" w:color="auto" w:fill="auto"/>
          </w:tcPr>
          <w:p w14:paraId="73DE1034" w14:textId="77777777" w:rsidR="00603F46" w:rsidRDefault="002F60BA" w:rsidP="00ED6808">
            <w:pPr>
              <w:jc w:val="center"/>
            </w:pPr>
            <w:r>
              <w:t>Muy Alta</w:t>
            </w:r>
          </w:p>
        </w:tc>
      </w:tr>
      <w:tr w:rsidR="00603F46" w14:paraId="03C44EB2" w14:textId="77777777" w:rsidTr="005E2B34">
        <w:trPr>
          <w:trHeight w:val="495"/>
        </w:trPr>
        <w:tc>
          <w:tcPr>
            <w:tcW w:w="1809" w:type="dxa"/>
            <w:shd w:val="clear" w:color="auto" w:fill="auto"/>
          </w:tcPr>
          <w:p w14:paraId="619D4877" w14:textId="77777777" w:rsidR="00603F46" w:rsidRDefault="00603F46" w:rsidP="00ED6808">
            <w:pPr>
              <w:jc w:val="center"/>
            </w:pPr>
            <w:r>
              <w:t>C</w:t>
            </w:r>
            <w:r w:rsidR="00ED6808">
              <w:t>22</w:t>
            </w:r>
          </w:p>
        </w:tc>
        <w:tc>
          <w:tcPr>
            <w:tcW w:w="6237" w:type="dxa"/>
            <w:shd w:val="clear" w:color="auto" w:fill="auto"/>
          </w:tcPr>
          <w:p w14:paraId="69F1EF45" w14:textId="77777777" w:rsidR="00603F46" w:rsidRDefault="00603F46" w:rsidP="00ED6808">
            <w:pPr>
              <w:jc w:val="center"/>
            </w:pPr>
            <w:r>
              <w:t>Falta la selección de la solución correspondiente a la actividad EVS6</w:t>
            </w:r>
          </w:p>
        </w:tc>
        <w:tc>
          <w:tcPr>
            <w:tcW w:w="1400" w:type="dxa"/>
            <w:shd w:val="clear" w:color="auto" w:fill="auto"/>
          </w:tcPr>
          <w:p w14:paraId="01751571" w14:textId="77777777" w:rsidR="00603F46" w:rsidRDefault="002F60BA" w:rsidP="00ED6808">
            <w:pPr>
              <w:jc w:val="center"/>
            </w:pPr>
            <w:r>
              <w:t>Muy Alta</w:t>
            </w:r>
          </w:p>
        </w:tc>
      </w:tr>
      <w:tr w:rsidR="00FF0CCA" w14:paraId="7B0BA88D" w14:textId="77777777" w:rsidTr="005E2B34">
        <w:trPr>
          <w:trHeight w:val="495"/>
        </w:trPr>
        <w:tc>
          <w:tcPr>
            <w:tcW w:w="1809" w:type="dxa"/>
            <w:shd w:val="clear" w:color="auto" w:fill="auto"/>
          </w:tcPr>
          <w:p w14:paraId="1D0BB073" w14:textId="77777777" w:rsidR="00FF0CCA" w:rsidRDefault="00FF0CCA" w:rsidP="00ED6808">
            <w:pPr>
              <w:jc w:val="center"/>
            </w:pPr>
            <w:r>
              <w:t>C2</w:t>
            </w:r>
            <w:r w:rsidR="00ED6808">
              <w:t>3</w:t>
            </w:r>
          </w:p>
        </w:tc>
        <w:tc>
          <w:tcPr>
            <w:tcW w:w="6237" w:type="dxa"/>
            <w:shd w:val="clear" w:color="auto" w:fill="auto"/>
          </w:tcPr>
          <w:p w14:paraId="647CEA13" w14:textId="77777777" w:rsidR="00FF0CCA" w:rsidRDefault="00FF0CCA" w:rsidP="00ED6808">
            <w:pPr>
              <w:jc w:val="center"/>
            </w:pPr>
            <w:r>
              <w:t>La página número 8 no se encuentra numerada</w:t>
            </w:r>
          </w:p>
        </w:tc>
        <w:tc>
          <w:tcPr>
            <w:tcW w:w="1400" w:type="dxa"/>
            <w:shd w:val="clear" w:color="auto" w:fill="auto"/>
          </w:tcPr>
          <w:p w14:paraId="272CC198" w14:textId="77777777" w:rsidR="00FF0CCA" w:rsidRDefault="00FF0CCA" w:rsidP="00ED6808">
            <w:pPr>
              <w:jc w:val="center"/>
            </w:pPr>
            <w:r>
              <w:t>Baja</w:t>
            </w:r>
          </w:p>
        </w:tc>
      </w:tr>
      <w:tr w:rsidR="00ED6808" w14:paraId="7FB778EE" w14:textId="77777777" w:rsidTr="005E2B34">
        <w:trPr>
          <w:trHeight w:val="495"/>
        </w:trPr>
        <w:tc>
          <w:tcPr>
            <w:tcW w:w="1809" w:type="dxa"/>
            <w:shd w:val="clear" w:color="auto" w:fill="auto"/>
          </w:tcPr>
          <w:p w14:paraId="094E1C3E" w14:textId="77777777" w:rsidR="00ED6808" w:rsidRDefault="00ED6808" w:rsidP="00ED6808">
            <w:pPr>
              <w:jc w:val="center"/>
            </w:pPr>
            <w:r>
              <w:t>C24</w:t>
            </w:r>
          </w:p>
        </w:tc>
        <w:tc>
          <w:tcPr>
            <w:tcW w:w="6237" w:type="dxa"/>
            <w:shd w:val="clear" w:color="auto" w:fill="auto"/>
          </w:tcPr>
          <w:p w14:paraId="149E231C" w14:textId="77777777" w:rsidR="00ED6808" w:rsidRDefault="00ED6808" w:rsidP="00ED6808">
            <w:pPr>
              <w:jc w:val="center"/>
            </w:pPr>
            <w:r>
              <w:t>El glosario contiene definiciones demasiado genéricas</w:t>
            </w:r>
          </w:p>
        </w:tc>
        <w:tc>
          <w:tcPr>
            <w:tcW w:w="1400" w:type="dxa"/>
            <w:shd w:val="clear" w:color="auto" w:fill="auto"/>
          </w:tcPr>
          <w:p w14:paraId="11B59F93" w14:textId="77777777" w:rsidR="00ED6808" w:rsidRDefault="00ED6808" w:rsidP="00ED6808">
            <w:pPr>
              <w:jc w:val="center"/>
            </w:pPr>
            <w:r>
              <w:t>Baja</w:t>
            </w:r>
          </w:p>
        </w:tc>
      </w:tr>
      <w:tr w:rsidR="00ED6808" w14:paraId="47F0142F" w14:textId="77777777" w:rsidTr="005E2B34">
        <w:trPr>
          <w:trHeight w:val="495"/>
        </w:trPr>
        <w:tc>
          <w:tcPr>
            <w:tcW w:w="1809" w:type="dxa"/>
            <w:shd w:val="clear" w:color="auto" w:fill="auto"/>
          </w:tcPr>
          <w:p w14:paraId="3CA73AF2" w14:textId="77777777" w:rsidR="00ED6808" w:rsidRDefault="00ED6808" w:rsidP="00ED6808">
            <w:pPr>
              <w:jc w:val="center"/>
            </w:pPr>
            <w:r>
              <w:t>C25</w:t>
            </w:r>
          </w:p>
        </w:tc>
        <w:tc>
          <w:tcPr>
            <w:tcW w:w="6237" w:type="dxa"/>
            <w:shd w:val="clear" w:color="auto" w:fill="auto"/>
          </w:tcPr>
          <w:p w14:paraId="768D32BF" w14:textId="77777777" w:rsidR="00ED6808" w:rsidRDefault="00ED6808" w:rsidP="00ED6808">
            <w:pPr>
              <w:jc w:val="center"/>
            </w:pPr>
            <w:r>
              <w:t>El anexo de la entrevista no está firmado por ambas partes, quedando anulada su validez.</w:t>
            </w:r>
          </w:p>
        </w:tc>
        <w:tc>
          <w:tcPr>
            <w:tcW w:w="1400" w:type="dxa"/>
            <w:shd w:val="clear" w:color="auto" w:fill="auto"/>
          </w:tcPr>
          <w:p w14:paraId="21E0CB9D" w14:textId="77777777" w:rsidR="00ED6808" w:rsidRDefault="00ED6808" w:rsidP="00ED6808">
            <w:pPr>
              <w:jc w:val="center"/>
            </w:pPr>
            <w:r>
              <w:t>Muy Alta</w:t>
            </w:r>
          </w:p>
        </w:tc>
      </w:tr>
      <w:tr w:rsidR="00ED6808" w14:paraId="5A2E3702" w14:textId="77777777" w:rsidTr="005E2B34">
        <w:trPr>
          <w:trHeight w:val="495"/>
        </w:trPr>
        <w:tc>
          <w:tcPr>
            <w:tcW w:w="1809" w:type="dxa"/>
            <w:shd w:val="clear" w:color="auto" w:fill="auto"/>
          </w:tcPr>
          <w:p w14:paraId="60433A38" w14:textId="77777777" w:rsidR="00ED6808" w:rsidRDefault="00ED6808" w:rsidP="00ED6808">
            <w:pPr>
              <w:jc w:val="center"/>
            </w:pPr>
            <w:r>
              <w:t>C26</w:t>
            </w:r>
          </w:p>
        </w:tc>
        <w:tc>
          <w:tcPr>
            <w:tcW w:w="6237" w:type="dxa"/>
            <w:shd w:val="clear" w:color="auto" w:fill="auto"/>
          </w:tcPr>
          <w:p w14:paraId="0E1D6CCF" w14:textId="77777777" w:rsidR="00ED6808" w:rsidRDefault="00ED6808" w:rsidP="00ED6808">
            <w:pPr>
              <w:jc w:val="center"/>
            </w:pPr>
            <w:r>
              <w:t>No se indica el formato que tendrían las fichas de compra</w:t>
            </w:r>
          </w:p>
        </w:tc>
        <w:tc>
          <w:tcPr>
            <w:tcW w:w="1400" w:type="dxa"/>
            <w:shd w:val="clear" w:color="auto" w:fill="auto"/>
          </w:tcPr>
          <w:p w14:paraId="19E3FB59" w14:textId="77777777" w:rsidR="00ED6808" w:rsidRDefault="00ED6808" w:rsidP="00ED6808">
            <w:pPr>
              <w:jc w:val="center"/>
            </w:pPr>
            <w:r>
              <w:t>Media</w:t>
            </w:r>
          </w:p>
        </w:tc>
      </w:tr>
    </w:tbl>
    <w:p w14:paraId="3A0131FA" w14:textId="77777777" w:rsidR="002F60BA" w:rsidRPr="002F60BA" w:rsidRDefault="002F60BA" w:rsidP="002F60BA">
      <w:pPr>
        <w:rPr>
          <w:i/>
          <w:iCs/>
          <w:sz w:val="20"/>
        </w:rPr>
      </w:pPr>
      <w:r w:rsidRPr="002F60BA">
        <w:rPr>
          <w:i/>
          <w:iCs/>
          <w:sz w:val="20"/>
        </w:rPr>
        <w:t xml:space="preserve">Tabla </w:t>
      </w:r>
      <w:r>
        <w:rPr>
          <w:i/>
          <w:iCs/>
          <w:sz w:val="20"/>
        </w:rPr>
        <w:t>2</w:t>
      </w:r>
      <w:r w:rsidRPr="002F60BA">
        <w:rPr>
          <w:i/>
          <w:iCs/>
          <w:sz w:val="20"/>
        </w:rPr>
        <w:t>.</w:t>
      </w:r>
    </w:p>
    <w:p w14:paraId="5AE70D06" w14:textId="77777777" w:rsidR="00922B31" w:rsidRPr="003A6ED2" w:rsidRDefault="00922B31" w:rsidP="00922B31"/>
    <w:p w14:paraId="6CEB8AC6" w14:textId="77777777" w:rsidR="00922B31" w:rsidRPr="003A6ED2" w:rsidRDefault="00922B31" w:rsidP="003A6ED2"/>
    <w:sectPr w:rsidR="00922B31" w:rsidRPr="003A6ED2">
      <w:footerReference w:type="default" r:id="rId6"/>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8EBBD" w14:textId="77777777" w:rsidR="006D246B" w:rsidRDefault="006D246B">
      <w:r>
        <w:separator/>
      </w:r>
    </w:p>
  </w:endnote>
  <w:endnote w:type="continuationSeparator" w:id="0">
    <w:p w14:paraId="774C4942" w14:textId="77777777" w:rsidR="006D246B" w:rsidRDefault="006D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855C" w14:textId="77777777" w:rsidR="00DE0103" w:rsidRDefault="00DE0103">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60A89">
      <w:rPr>
        <w:rStyle w:val="Nmerodepgina"/>
        <w:noProof/>
      </w:rPr>
      <w:t>2</w:t>
    </w:r>
    <w:r>
      <w:rPr>
        <w:rStyle w:val="Nmerodepgina"/>
      </w:rPr>
      <w:fldChar w:fldCharType="end"/>
    </w:r>
  </w:p>
  <w:p w14:paraId="2CFFF34A" w14:textId="77777777" w:rsidR="00DE0103" w:rsidRDefault="00DE0103">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C7D7" w14:textId="77777777" w:rsidR="006D246B" w:rsidRDefault="006D246B">
      <w:r>
        <w:separator/>
      </w:r>
    </w:p>
  </w:footnote>
  <w:footnote w:type="continuationSeparator" w:id="0">
    <w:p w14:paraId="761AA09F" w14:textId="77777777" w:rsidR="006D246B" w:rsidRDefault="006D2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ED2"/>
    <w:rsid w:val="00035CAF"/>
    <w:rsid w:val="000967E5"/>
    <w:rsid w:val="000A0DC9"/>
    <w:rsid w:val="000D6E5E"/>
    <w:rsid w:val="00134BDF"/>
    <w:rsid w:val="00161969"/>
    <w:rsid w:val="00175A69"/>
    <w:rsid w:val="0027193D"/>
    <w:rsid w:val="00296D2E"/>
    <w:rsid w:val="002C5A33"/>
    <w:rsid w:val="002F60BA"/>
    <w:rsid w:val="0030261F"/>
    <w:rsid w:val="003A6ED2"/>
    <w:rsid w:val="005E1985"/>
    <w:rsid w:val="005E2B34"/>
    <w:rsid w:val="00603F46"/>
    <w:rsid w:val="00605C21"/>
    <w:rsid w:val="006061CD"/>
    <w:rsid w:val="006177ED"/>
    <w:rsid w:val="006B67FB"/>
    <w:rsid w:val="006D246B"/>
    <w:rsid w:val="006F284C"/>
    <w:rsid w:val="00794323"/>
    <w:rsid w:val="007B5B3C"/>
    <w:rsid w:val="008F389B"/>
    <w:rsid w:val="00922B31"/>
    <w:rsid w:val="0098411F"/>
    <w:rsid w:val="00A43B63"/>
    <w:rsid w:val="00AE77D9"/>
    <w:rsid w:val="00B566A1"/>
    <w:rsid w:val="00B620B1"/>
    <w:rsid w:val="00B63F8D"/>
    <w:rsid w:val="00C0167B"/>
    <w:rsid w:val="00C47072"/>
    <w:rsid w:val="00C60A89"/>
    <w:rsid w:val="00CC1166"/>
    <w:rsid w:val="00D553A6"/>
    <w:rsid w:val="00D63F7C"/>
    <w:rsid w:val="00DE0103"/>
    <w:rsid w:val="00E35E6A"/>
    <w:rsid w:val="00E9367A"/>
    <w:rsid w:val="00ED6808"/>
    <w:rsid w:val="00F17F9B"/>
    <w:rsid w:val="00F87680"/>
    <w:rsid w:val="00FF0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3074"/>
    <o:shapelayout v:ext="edit">
      <o:idmap v:ext="edit" data="2"/>
    </o:shapelayout>
  </w:shapeDefaults>
  <w:decimalSymbol w:val=","/>
  <w:listSeparator w:val=";"/>
  <w14:docId w14:val="7446BE99"/>
  <w15:chartTrackingRefBased/>
  <w15:docId w15:val="{F3EA5754-FF9D-46BC-8DA3-362731D3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Next/>
      <w:spacing w:before="120"/>
      <w:jc w:val="both"/>
    </w:pPr>
    <w:rPr>
      <w:sz w:val="22"/>
      <w:lang w:val="es-ES_tradnl"/>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qFormat/>
    <w:pPr>
      <w:spacing w:before="240" w:after="120"/>
      <w:outlineLvl w:val="2"/>
    </w:pPr>
    <w:rPr>
      <w:rFonts w:ascii="Arial" w:hAnsi="Arial"/>
      <w:b/>
      <w:sz w:val="28"/>
    </w:rPr>
  </w:style>
  <w:style w:type="paragraph" w:styleId="Ttulo4">
    <w:name w:val="heading 4"/>
    <w:basedOn w:val="Normal"/>
    <w:next w:val="Normal"/>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next w:val="Normal"/>
    <w:qFormat/>
    <w:pPr>
      <w:spacing w:before="240" w:after="60"/>
      <w:jc w:val="center"/>
    </w:pPr>
    <w:rPr>
      <w:rFonts w:ascii="Arial" w:hAnsi="Arial"/>
      <w:b/>
      <w:kern w:val="28"/>
      <w:sz w:val="32"/>
    </w:rPr>
  </w:style>
  <w:style w:type="paragraph" w:styleId="Sangranormal">
    <w:name w:val="Normal Indent"/>
    <w:basedOn w:val="Normal"/>
    <w:pPr>
      <w:ind w:left="708"/>
    </w:pPr>
    <w:rPr>
      <w:b/>
    </w:rPr>
  </w:style>
  <w:style w:type="paragraph" w:customStyle="1" w:styleId="Tabla">
    <w:name w:val="Tabla"/>
    <w:basedOn w:val="Normal"/>
    <w:pPr>
      <w:spacing w:before="0"/>
      <w:jc w:val="left"/>
    </w:pPr>
  </w:style>
  <w:style w:type="character" w:styleId="Refdecomentario">
    <w:name w:val="annotation reference"/>
    <w:semiHidden/>
    <w:rPr>
      <w:sz w:val="16"/>
    </w:rPr>
  </w:style>
  <w:style w:type="paragraph" w:styleId="Textocomentario">
    <w:name w:val="annotation text"/>
    <w:basedOn w:val="Normal"/>
    <w:semiHidden/>
    <w:rPr>
      <w:sz w:val="20"/>
    </w:rPr>
  </w:style>
  <w:style w:type="paragraph" w:styleId="TDC8">
    <w:name w:val="toc 8"/>
    <w:basedOn w:val="Normal"/>
    <w:next w:val="Normal"/>
    <w:autoRedefine/>
    <w:semiHidden/>
    <w:pPr>
      <w:tabs>
        <w:tab w:val="left" w:leader="dot" w:pos="8504"/>
        <w:tab w:val="right" w:pos="8640"/>
      </w:tabs>
      <w:spacing w:before="0"/>
    </w:pPr>
  </w:style>
  <w:style w:type="paragraph" w:styleId="TDC7">
    <w:name w:val="toc 7"/>
    <w:basedOn w:val="TDC8"/>
    <w:autoRedefine/>
    <w:semiHidden/>
  </w:style>
  <w:style w:type="paragraph" w:styleId="TDC6">
    <w:name w:val="toc 6"/>
    <w:basedOn w:val="Normal"/>
    <w:autoRedefine/>
    <w:semiHidden/>
    <w:pPr>
      <w:tabs>
        <w:tab w:val="left" w:leader="dot" w:pos="8504"/>
        <w:tab w:val="right" w:pos="8640"/>
      </w:tabs>
      <w:ind w:left="3544" w:right="850"/>
      <w:jc w:val="left"/>
    </w:pPr>
  </w:style>
  <w:style w:type="paragraph" w:styleId="TDC5">
    <w:name w:val="toc 5"/>
    <w:basedOn w:val="Normal"/>
    <w:autoRedefine/>
    <w:semiHidden/>
    <w:pPr>
      <w:tabs>
        <w:tab w:val="left" w:leader="dot" w:pos="8504"/>
        <w:tab w:val="right" w:pos="8640"/>
      </w:tabs>
      <w:ind w:left="2835" w:right="850"/>
      <w:jc w:val="left"/>
    </w:pPr>
  </w:style>
  <w:style w:type="paragraph" w:styleId="TDC4">
    <w:name w:val="toc 4"/>
    <w:basedOn w:val="Normal"/>
    <w:autoRedefine/>
    <w:semiHidden/>
    <w:pPr>
      <w:tabs>
        <w:tab w:val="left" w:leader="dot" w:pos="8504"/>
      </w:tabs>
      <w:spacing w:before="0"/>
      <w:ind w:left="2126" w:right="851"/>
      <w:jc w:val="left"/>
    </w:pPr>
  </w:style>
  <w:style w:type="paragraph" w:styleId="TDC3">
    <w:name w:val="toc 3"/>
    <w:basedOn w:val="Normal"/>
    <w:autoRedefine/>
    <w:semiHidden/>
    <w:pPr>
      <w:tabs>
        <w:tab w:val="left" w:leader="dot" w:pos="8504"/>
      </w:tabs>
      <w:spacing w:before="0"/>
      <w:ind w:left="1418" w:right="851"/>
    </w:pPr>
  </w:style>
  <w:style w:type="paragraph" w:styleId="TDC2">
    <w:name w:val="toc 2"/>
    <w:basedOn w:val="Normal"/>
    <w:autoRedefine/>
    <w:semiHidden/>
    <w:pPr>
      <w:tabs>
        <w:tab w:val="left" w:leader="dot" w:pos="8504"/>
      </w:tabs>
      <w:spacing w:before="0"/>
      <w:ind w:left="709" w:right="851"/>
    </w:pPr>
  </w:style>
  <w:style w:type="paragraph" w:styleId="TDC1">
    <w:name w:val="toc 1"/>
    <w:basedOn w:val="Normal"/>
    <w:next w:val="Normal"/>
    <w:autoRedefine/>
    <w:semiHidden/>
    <w:rsid w:val="000967E5"/>
    <w:pPr>
      <w:tabs>
        <w:tab w:val="left" w:leader="dot" w:pos="9498"/>
      </w:tabs>
      <w:ind w:right="-1"/>
    </w:pPr>
  </w:style>
  <w:style w:type="paragraph" w:styleId="ndice7">
    <w:name w:val="index 7"/>
    <w:basedOn w:val="Normal"/>
    <w:autoRedefine/>
    <w:semiHidden/>
    <w:pPr>
      <w:ind w:left="1701"/>
    </w:pPr>
  </w:style>
  <w:style w:type="paragraph" w:styleId="ndice6">
    <w:name w:val="index 6"/>
    <w:basedOn w:val="Normal"/>
    <w:autoRedefine/>
    <w:semiHidden/>
    <w:pPr>
      <w:ind w:left="1417"/>
    </w:pPr>
  </w:style>
  <w:style w:type="paragraph" w:styleId="ndice5">
    <w:name w:val="index 5"/>
    <w:basedOn w:val="Normal"/>
    <w:autoRedefine/>
    <w:semiHidden/>
    <w:pPr>
      <w:ind w:left="1134"/>
    </w:pPr>
  </w:style>
  <w:style w:type="paragraph" w:styleId="ndice4">
    <w:name w:val="index 4"/>
    <w:basedOn w:val="Normal"/>
    <w:autoRedefine/>
    <w:semiHidden/>
    <w:pPr>
      <w:ind w:left="850"/>
    </w:pPr>
  </w:style>
  <w:style w:type="paragraph" w:styleId="ndice3">
    <w:name w:val="index 3"/>
    <w:basedOn w:val="Normal"/>
    <w:autoRedefine/>
    <w:semiHidden/>
    <w:pPr>
      <w:ind w:left="567"/>
    </w:pPr>
  </w:style>
  <w:style w:type="paragraph" w:styleId="ndice2">
    <w:name w:val="index 2"/>
    <w:basedOn w:val="Normal"/>
    <w:autoRedefine/>
    <w:semiHidden/>
    <w:pPr>
      <w:ind w:left="283"/>
    </w:pPr>
  </w:style>
  <w:style w:type="paragraph" w:styleId="ndice1">
    <w:name w:val="index 1"/>
    <w:basedOn w:val="Normal"/>
    <w:autoRedefine/>
    <w:semiHidden/>
  </w:style>
  <w:style w:type="character" w:styleId="Nmerodelnea">
    <w:name w:val="line number"/>
    <w:rPr>
      <w:noProof w:val="0"/>
      <w:sz w:val="22"/>
      <w:lang w:val="es-ES_tradnl"/>
    </w:rPr>
  </w:style>
  <w:style w:type="paragraph" w:styleId="Ttulodendice">
    <w:name w:val="index heading"/>
    <w:basedOn w:val="Normal"/>
    <w:next w:val="ndice1"/>
    <w:semiHidden/>
  </w:style>
  <w:style w:type="paragraph" w:styleId="Piedepgina">
    <w:name w:val="footer"/>
    <w:basedOn w:val="Normal"/>
    <w:pPr>
      <w:tabs>
        <w:tab w:val="center" w:pos="4252"/>
        <w:tab w:val="right" w:pos="8504"/>
      </w:tabs>
    </w:pPr>
    <w:rPr>
      <w:b/>
      <w:sz w:val="24"/>
    </w:rPr>
  </w:style>
  <w:style w:type="paragraph" w:styleId="Encabezado">
    <w:name w:val="header"/>
    <w:basedOn w:val="Normal"/>
    <w:pPr>
      <w:tabs>
        <w:tab w:val="center" w:pos="4252"/>
        <w:tab w:val="right" w:pos="8504"/>
      </w:tabs>
      <w:jc w:val="right"/>
    </w:pPr>
    <w:rPr>
      <w:b/>
      <w:sz w:val="24"/>
    </w:rPr>
  </w:style>
  <w:style w:type="character" w:styleId="Refdenotaalpie">
    <w:name w:val="footnote reference"/>
    <w:semiHidden/>
    <w:rPr>
      <w:position w:val="6"/>
      <w:sz w:val="16"/>
    </w:rPr>
  </w:style>
  <w:style w:type="paragraph" w:styleId="Textonotapie">
    <w:name w:val="footnote text"/>
    <w:basedOn w:val="Normal"/>
    <w:semiHidden/>
    <w:rPr>
      <w:sz w:val="20"/>
    </w:rPr>
  </w:style>
  <w:style w:type="character" w:styleId="Refdenotaalfinal">
    <w:name w:val="endnote reference"/>
    <w:semiHidden/>
    <w:rPr>
      <w:vertAlign w:val="superscript"/>
    </w:rPr>
  </w:style>
  <w:style w:type="paragraph" w:styleId="Subttulo">
    <w:name w:val="Subtitle"/>
    <w:basedOn w:val="Normal"/>
    <w:qFormat/>
    <w:pPr>
      <w:spacing w:after="60"/>
    </w:pPr>
    <w:rPr>
      <w:rFonts w:ascii="Arial" w:hAnsi="Arial"/>
      <w:b/>
      <w:i/>
      <w:sz w:val="24"/>
    </w:rPr>
  </w:style>
  <w:style w:type="character" w:styleId="Nmerodepgina">
    <w:name w:val="page number"/>
    <w:basedOn w:val="Fuentedeprrafopredeter"/>
  </w:style>
  <w:style w:type="paragraph" w:customStyle="1" w:styleId="Pequeo">
    <w:name w:val="Pequeño"/>
    <w:basedOn w:val="Normal"/>
    <w:pPr>
      <w:spacing w:before="0"/>
      <w:jc w:val="left"/>
    </w:pPr>
    <w:rPr>
      <w:sz w:val="20"/>
    </w:rPr>
  </w:style>
  <w:style w:type="paragraph" w:customStyle="1" w:styleId="Portada">
    <w:name w:val="Portada"/>
    <w:basedOn w:val="Normal"/>
    <w:pPr>
      <w:keepNext w:val="0"/>
      <w:spacing w:before="0"/>
      <w:jc w:val="left"/>
    </w:pPr>
    <w:rPr>
      <w:rFonts w:ascii="Arial" w:hAnsi="Arial"/>
      <w:sz w:val="24"/>
    </w:rPr>
  </w:style>
  <w:style w:type="paragraph" w:styleId="TDC9">
    <w:name w:val="toc 9"/>
    <w:basedOn w:val="Normal"/>
    <w:next w:val="Normal"/>
    <w:autoRedefine/>
    <w:semiHidden/>
    <w:pPr>
      <w:ind w:left="1760"/>
    </w:pPr>
  </w:style>
  <w:style w:type="paragraph" w:styleId="Tabladeilustraciones">
    <w:name w:val="table of figures"/>
    <w:basedOn w:val="Normal"/>
    <w:next w:val="Normal"/>
    <w:semiHidden/>
    <w:pPr>
      <w:ind w:left="440" w:hanging="440"/>
    </w:pPr>
  </w:style>
  <w:style w:type="paragraph" w:styleId="Epgrafe">
    <w:name w:val="Epígrafe"/>
    <w:basedOn w:val="Normal"/>
    <w:next w:val="Normal"/>
    <w:qFormat/>
    <w:pPr>
      <w:spacing w:after="120"/>
    </w:pPr>
    <w:rPr>
      <w:b/>
    </w:rPr>
  </w:style>
  <w:style w:type="table" w:styleId="Tablaconcuadrcula">
    <w:name w:val="Table Grid"/>
    <w:basedOn w:val="Tablanormal"/>
    <w:rsid w:val="000A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C5A33"/>
    <w:pPr>
      <w:spacing w:before="0"/>
    </w:pPr>
    <w:rPr>
      <w:rFonts w:ascii="Segoe UI" w:hAnsi="Segoe UI" w:cs="Segoe UI"/>
      <w:sz w:val="18"/>
      <w:szCs w:val="18"/>
    </w:rPr>
  </w:style>
  <w:style w:type="character" w:customStyle="1" w:styleId="TextodegloboCar">
    <w:name w:val="Texto de globo Car"/>
    <w:link w:val="Textodeglobo"/>
    <w:rsid w:val="002C5A33"/>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8EF3C11F1B734497E70C8C071EDC02" ma:contentTypeVersion="10" ma:contentTypeDescription="Crear nuevo documento." ma:contentTypeScope="" ma:versionID="3df1003d31868777b87bfc91b2ead8e3">
  <xsd:schema xmlns:xsd="http://www.w3.org/2001/XMLSchema" xmlns:xs="http://www.w3.org/2001/XMLSchema" xmlns:p="http://schemas.microsoft.com/office/2006/metadata/properties" xmlns:ns2="a4fd72ad-d5e0-4424-b7cd-b451d443e355" targetNamespace="http://schemas.microsoft.com/office/2006/metadata/properties" ma:root="true" ma:fieldsID="418a1251cb14a8a83701b0eb138bb2d0" ns2:_="">
    <xsd:import namespace="a4fd72ad-d5e0-4424-b7cd-b451d443e3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d72ad-d5e0-4424-b7cd-b451d443e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fd72ad-d5e0-4424-b7cd-b451d443e3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815FB0-4617-4741-BA7E-F33ADAB024EA}"/>
</file>

<file path=customXml/itemProps2.xml><?xml version="1.0" encoding="utf-8"?>
<ds:datastoreItem xmlns:ds="http://schemas.openxmlformats.org/officeDocument/2006/customXml" ds:itemID="{8CD1F63F-0449-4EF8-9D16-2A288DA76A62}"/>
</file>

<file path=customXml/itemProps3.xml><?xml version="1.0" encoding="utf-8"?>
<ds:datastoreItem xmlns:ds="http://schemas.openxmlformats.org/officeDocument/2006/customXml" ds:itemID="{8057CC66-D6C9-4397-9382-7AA2A6B8C0D3}"/>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Especificacion del Sistema</vt:lpstr>
    </vt:vector>
  </TitlesOfParts>
  <Company>Dpto. de Informática</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David González Vázquez</cp:lastModifiedBy>
  <cp:revision>2</cp:revision>
  <cp:lastPrinted>2023-10-01T10:13:00Z</cp:lastPrinted>
  <dcterms:created xsi:type="dcterms:W3CDTF">2023-10-01T10:16:00Z</dcterms:created>
  <dcterms:modified xsi:type="dcterms:W3CDTF">2023-10-01T10:16:00Z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0x010100218EF3C11F1B734497E70C8C071EDC02</vt:lpwstr>
  </property>
</Properties>
</file>