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F" w:rsidRPr="00006C50" w:rsidRDefault="003A54EF" w:rsidP="00E53851">
      <w:pPr>
        <w:jc w:val="both"/>
        <w:rPr>
          <w:rFonts w:cstheme="minorHAnsi"/>
          <w:b/>
          <w:sz w:val="24"/>
          <w:szCs w:val="24"/>
        </w:rPr>
      </w:pPr>
      <w:r w:rsidRPr="00006C50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-518795</wp:posOffset>
            </wp:positionV>
            <wp:extent cx="892810" cy="342900"/>
            <wp:effectExtent l="0" t="0" r="2540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6C50">
        <w:rPr>
          <w:rFonts w:cstheme="minorHAnsi"/>
          <w:b/>
          <w:sz w:val="24"/>
          <w:szCs w:val="24"/>
        </w:rPr>
        <w:t xml:space="preserve">Case </w:t>
      </w:r>
      <w:r w:rsidR="00311EB2" w:rsidRPr="00006C50">
        <w:rPr>
          <w:rFonts w:cstheme="minorHAnsi"/>
          <w:b/>
          <w:sz w:val="24"/>
          <w:szCs w:val="24"/>
        </w:rPr>
        <w:t xml:space="preserve">3 </w:t>
      </w:r>
      <w:r w:rsidRPr="00006C50">
        <w:rPr>
          <w:rFonts w:cstheme="minorHAnsi"/>
          <w:b/>
          <w:sz w:val="24"/>
          <w:szCs w:val="24"/>
        </w:rPr>
        <w:t xml:space="preserve">- </w:t>
      </w:r>
      <w:r w:rsidR="00BA20F5" w:rsidRPr="00006C50">
        <w:rPr>
          <w:rFonts w:cstheme="minorHAnsi"/>
          <w:b/>
          <w:sz w:val="24"/>
          <w:szCs w:val="24"/>
        </w:rPr>
        <w:t>Conversando sobre os contratos da saúde suplementar</w:t>
      </w:r>
    </w:p>
    <w:p w:rsidR="00311EB2" w:rsidRPr="00006C50" w:rsidRDefault="00311EB2" w:rsidP="00311EB2">
      <w:pPr>
        <w:jc w:val="both"/>
        <w:rPr>
          <w:rFonts w:cstheme="minorHAnsi"/>
          <w:sz w:val="24"/>
          <w:szCs w:val="24"/>
        </w:rPr>
      </w:pPr>
      <w:r w:rsidRPr="00006C50">
        <w:rPr>
          <w:rFonts w:cstheme="minorHAnsi"/>
          <w:sz w:val="24"/>
          <w:szCs w:val="24"/>
        </w:rPr>
        <w:t>3.1 : Qual o obj</w:t>
      </w:r>
      <w:r w:rsidR="008B2B8D">
        <w:rPr>
          <w:rFonts w:cstheme="minorHAnsi"/>
          <w:sz w:val="24"/>
          <w:szCs w:val="24"/>
        </w:rPr>
        <w:t>etivo da Resolução Normativa 623</w:t>
      </w:r>
      <w:r w:rsidRPr="00006C50">
        <w:rPr>
          <w:rFonts w:cstheme="minorHAnsi"/>
          <w:sz w:val="24"/>
          <w:szCs w:val="24"/>
        </w:rPr>
        <w:t xml:space="preserve"> da ANS e seus benefícios principais para o consumidor ? Quais os instrumentos de comunicação usados pelo consumidor que poderão ser apresentados numa ação judicial como provas documentais ?</w:t>
      </w:r>
    </w:p>
    <w:p w:rsidR="00311EB2" w:rsidRPr="00006C50" w:rsidRDefault="00311EB2" w:rsidP="00311EB2">
      <w:pPr>
        <w:jc w:val="both"/>
        <w:rPr>
          <w:rFonts w:cstheme="minorHAnsi"/>
          <w:sz w:val="24"/>
          <w:szCs w:val="24"/>
        </w:rPr>
      </w:pPr>
      <w:r w:rsidRPr="00006C50">
        <w:rPr>
          <w:rFonts w:cstheme="minorHAnsi"/>
          <w:sz w:val="24"/>
          <w:szCs w:val="24"/>
        </w:rPr>
        <w:t>3.2 : Considerando a diferenciação entre os contratos individuais e coletivos de saúde suplementar aponte as características de cada segmento quanto ao aumento das mensalidades, inclusão de dependentes e</w:t>
      </w:r>
      <w:r w:rsidR="003E4695">
        <w:rPr>
          <w:rFonts w:cstheme="minorHAnsi"/>
          <w:sz w:val="24"/>
          <w:szCs w:val="24"/>
        </w:rPr>
        <w:t xml:space="preserve"> causas para a</w:t>
      </w:r>
      <w:r w:rsidRPr="00006C50">
        <w:rPr>
          <w:rFonts w:cstheme="minorHAnsi"/>
          <w:sz w:val="24"/>
          <w:szCs w:val="24"/>
        </w:rPr>
        <w:t xml:space="preserve"> extinção.</w:t>
      </w:r>
    </w:p>
    <w:p w:rsidR="00311EB2" w:rsidRDefault="00311EB2" w:rsidP="00311EB2">
      <w:pPr>
        <w:jc w:val="both"/>
        <w:rPr>
          <w:rFonts w:cstheme="minorHAnsi"/>
          <w:sz w:val="24"/>
          <w:szCs w:val="24"/>
        </w:rPr>
      </w:pPr>
      <w:r w:rsidRPr="00006C50">
        <w:rPr>
          <w:rFonts w:cstheme="minorHAnsi"/>
          <w:sz w:val="24"/>
          <w:szCs w:val="24"/>
        </w:rPr>
        <w:t xml:space="preserve">3.3 : Mencione expressamente duas características típicas dos contratos não regulamentados.  </w:t>
      </w:r>
    </w:p>
    <w:p w:rsidR="003E4695" w:rsidRPr="00006C50" w:rsidRDefault="003E4695" w:rsidP="00311E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BF40CE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– Após as decisões dos procedimentos judiciais debatidos no Superior Tribunal de Justiça, o rol de procedimentos atualizado pela ANS é considerado taxativo ou exemplificativo ?  Qual a previsão da Lei 14.454 de 2022 </w:t>
      </w:r>
      <w:bookmarkStart w:id="0" w:name="_GoBack"/>
      <w:bookmarkEnd w:id="0"/>
      <w:r w:rsidR="003B49C3">
        <w:rPr>
          <w:rFonts w:cstheme="minorHAnsi"/>
          <w:sz w:val="24"/>
          <w:szCs w:val="24"/>
        </w:rPr>
        <w:t xml:space="preserve">no que consiste às solicitações de coberturas não previstas </w:t>
      </w:r>
      <w:r>
        <w:rPr>
          <w:rFonts w:cstheme="minorHAnsi"/>
          <w:sz w:val="24"/>
          <w:szCs w:val="24"/>
        </w:rPr>
        <w:t>?</w:t>
      </w:r>
    </w:p>
    <w:p w:rsidR="00AD3329" w:rsidRPr="00006C50" w:rsidRDefault="00AD3329" w:rsidP="00E53851">
      <w:pPr>
        <w:jc w:val="both"/>
        <w:rPr>
          <w:rFonts w:cstheme="minorHAnsi"/>
          <w:sz w:val="24"/>
          <w:szCs w:val="24"/>
        </w:rPr>
      </w:pPr>
    </w:p>
    <w:sectPr w:rsidR="00AD3329" w:rsidRPr="00006C50" w:rsidSect="0063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0FD" w:rsidRDefault="00CB40FD" w:rsidP="003A54EF">
      <w:pPr>
        <w:spacing w:after="0" w:line="240" w:lineRule="auto"/>
      </w:pPr>
      <w:r>
        <w:separator/>
      </w:r>
    </w:p>
  </w:endnote>
  <w:endnote w:type="continuationSeparator" w:id="1">
    <w:p w:rsidR="00CB40FD" w:rsidRDefault="00CB40FD" w:rsidP="003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0FD" w:rsidRDefault="00CB40FD" w:rsidP="003A54EF">
      <w:pPr>
        <w:spacing w:after="0" w:line="240" w:lineRule="auto"/>
      </w:pPr>
      <w:r>
        <w:separator/>
      </w:r>
    </w:p>
  </w:footnote>
  <w:footnote w:type="continuationSeparator" w:id="1">
    <w:p w:rsidR="00CB40FD" w:rsidRDefault="00CB40FD" w:rsidP="003A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2B8"/>
    <w:rsid w:val="00006C50"/>
    <w:rsid w:val="00075E30"/>
    <w:rsid w:val="00080EBF"/>
    <w:rsid w:val="000C75A1"/>
    <w:rsid w:val="001A174D"/>
    <w:rsid w:val="001E22B8"/>
    <w:rsid w:val="002579A0"/>
    <w:rsid w:val="00277605"/>
    <w:rsid w:val="002D363E"/>
    <w:rsid w:val="00311EB2"/>
    <w:rsid w:val="0039670F"/>
    <w:rsid w:val="003A54EF"/>
    <w:rsid w:val="003B49C3"/>
    <w:rsid w:val="003E4695"/>
    <w:rsid w:val="004056E2"/>
    <w:rsid w:val="00421F54"/>
    <w:rsid w:val="004841FD"/>
    <w:rsid w:val="004D7FA0"/>
    <w:rsid w:val="00634091"/>
    <w:rsid w:val="0063590F"/>
    <w:rsid w:val="00683CFE"/>
    <w:rsid w:val="00743A69"/>
    <w:rsid w:val="008270A4"/>
    <w:rsid w:val="008A3867"/>
    <w:rsid w:val="008A4240"/>
    <w:rsid w:val="008A72D8"/>
    <w:rsid w:val="008B2B8D"/>
    <w:rsid w:val="008C6E7A"/>
    <w:rsid w:val="00A169A3"/>
    <w:rsid w:val="00AD3329"/>
    <w:rsid w:val="00AF34B9"/>
    <w:rsid w:val="00BA20F5"/>
    <w:rsid w:val="00BF40CE"/>
    <w:rsid w:val="00CB40FD"/>
    <w:rsid w:val="00CD4723"/>
    <w:rsid w:val="00D040F9"/>
    <w:rsid w:val="00D303E1"/>
    <w:rsid w:val="00D54541"/>
    <w:rsid w:val="00E53851"/>
    <w:rsid w:val="00F24B6E"/>
    <w:rsid w:val="00F53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4EF"/>
  </w:style>
  <w:style w:type="paragraph" w:styleId="Rodap">
    <w:name w:val="footer"/>
    <w:basedOn w:val="Normal"/>
    <w:link w:val="RodapChar"/>
    <w:uiPriority w:val="99"/>
    <w:semiHidden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54EF"/>
  </w:style>
  <w:style w:type="paragraph" w:styleId="Textodebalo">
    <w:name w:val="Balloon Text"/>
    <w:basedOn w:val="Normal"/>
    <w:link w:val="TextodebaloChar"/>
    <w:uiPriority w:val="99"/>
    <w:semiHidden/>
    <w:unhideWhenUsed/>
    <w:rsid w:val="003A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Olá</dc:creator>
  <cp:lastModifiedBy>Olá</cp:lastModifiedBy>
  <cp:revision>3</cp:revision>
  <dcterms:created xsi:type="dcterms:W3CDTF">2024-02-16T17:58:00Z</dcterms:created>
  <dcterms:modified xsi:type="dcterms:W3CDTF">2025-08-21T19:41:00Z</dcterms:modified>
</cp:coreProperties>
</file>