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1A64" w14:textId="77777777" w:rsidR="00771F3D" w:rsidRDefault="00771F3D" w:rsidP="0099794D">
      <w:pPr>
        <w:pStyle w:val="Ttulo"/>
      </w:pPr>
      <w:bookmarkStart w:id="0" w:name="_GoBack"/>
      <w:bookmarkEnd w:id="0"/>
      <w:r>
        <w:t>el ciclo de vida del desarrollo de sistemas</w:t>
      </w:r>
    </w:p>
    <w:p w14:paraId="168144A6" w14:textId="77777777" w:rsidR="00771F3D" w:rsidRPr="006F09A2" w:rsidRDefault="00771F3D" w:rsidP="006F09A2">
      <w:p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 xml:space="preserve">Es una metodología en fases, para el análisis y diseño de acuerdo con el cual los sistemas se desarrollan mejor al utilizar un ciclo especifico de actividades del </w:t>
      </w:r>
      <w:r w:rsidRPr="006F09A2">
        <w:rPr>
          <w:rFonts w:cs="Times New Roman"/>
          <w:szCs w:val="24"/>
          <w:u w:val="single"/>
        </w:rPr>
        <w:t xml:space="preserve">analista los desarrolladores y los usuarios (que son los tres actores fundamentales en el desarrollo de sistemas). </w:t>
      </w:r>
      <w:r w:rsidRPr="006F09A2">
        <w:rPr>
          <w:rFonts w:cs="Times New Roman"/>
          <w:szCs w:val="24"/>
        </w:rPr>
        <w:t xml:space="preserve">Las 7 fases o etapas del ciclo de vida del desarrollo de sistemas (SDLC) </w:t>
      </w:r>
      <w:r w:rsidR="006F09A2" w:rsidRPr="006F09A2">
        <w:rPr>
          <w:rFonts w:cs="Times New Roman"/>
          <w:szCs w:val="24"/>
        </w:rPr>
        <w:t>SYSTEM DEVELOPMENT LIFE CYCLE:</w:t>
      </w:r>
    </w:p>
    <w:p w14:paraId="7833515E" w14:textId="77777777" w:rsidR="00771F3D" w:rsidRPr="006F09A2" w:rsidRDefault="00771F3D" w:rsidP="006F09A2">
      <w:pPr>
        <w:spacing w:line="360" w:lineRule="auto"/>
        <w:rPr>
          <w:rFonts w:cs="Times New Roman"/>
          <w:szCs w:val="24"/>
        </w:rPr>
      </w:pPr>
    </w:p>
    <w:p w14:paraId="63C584C6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Identificación de los problemas oportunidades y objetivos IPOO</w:t>
      </w:r>
    </w:p>
    <w:p w14:paraId="2B838310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Determinación de los requerimientos de información DRI</w:t>
      </w:r>
    </w:p>
    <w:p w14:paraId="6F47BC33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bookmarkStart w:id="1" w:name="_Hlk20303911"/>
      <w:r w:rsidRPr="006F09A2">
        <w:rPr>
          <w:rFonts w:cs="Times New Roman"/>
          <w:szCs w:val="24"/>
        </w:rPr>
        <w:t>Análisis de las necesidades del sistema ANS</w:t>
      </w:r>
    </w:p>
    <w:bookmarkEnd w:id="1"/>
    <w:p w14:paraId="2E0BE3FE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Diseño de sistemas recomendado DSR</w:t>
      </w:r>
    </w:p>
    <w:p w14:paraId="19365DAB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Desarrollo y documentación de software DDS</w:t>
      </w:r>
    </w:p>
    <w:p w14:paraId="55B42D28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Prueba y mantenimiento de sistema PMS</w:t>
      </w:r>
    </w:p>
    <w:p w14:paraId="7C352EAB" w14:textId="77777777" w:rsidR="00771F3D" w:rsidRPr="006F09A2" w:rsidRDefault="00771F3D" w:rsidP="006F09A2">
      <w:pPr>
        <w:pStyle w:val="Prrafodelista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6F09A2">
        <w:rPr>
          <w:rFonts w:cs="Times New Roman"/>
          <w:szCs w:val="24"/>
        </w:rPr>
        <w:t>Implementación y evaluación del sistema IES</w:t>
      </w:r>
    </w:p>
    <w:p w14:paraId="1F4C5FD7" w14:textId="77777777" w:rsidR="00AF5EF9" w:rsidRDefault="00AF5EF9"/>
    <w:p w14:paraId="50058F8D" w14:textId="77777777" w:rsidR="0099794D" w:rsidRDefault="0099794D">
      <w:r>
        <w:t xml:space="preserve">SISTEMAS EXPERTOS SON LOS DE INTELIGENCIA ARIFICIAL </w:t>
      </w:r>
    </w:p>
    <w:p w14:paraId="0060E2E7" w14:textId="77777777" w:rsidR="0099794D" w:rsidRDefault="0099794D"/>
    <w:p w14:paraId="1FED60C2" w14:textId="77777777" w:rsidR="0099794D" w:rsidRDefault="0099794D" w:rsidP="0099794D">
      <w:pPr>
        <w:pStyle w:val="Ttulo"/>
      </w:pPr>
      <w:r>
        <w:t>Tipos de Sistemas</w:t>
      </w:r>
    </w:p>
    <w:p w14:paraId="70A5A5BA" w14:textId="77777777" w:rsidR="0099794D" w:rsidRPr="0099794D" w:rsidRDefault="0099794D" w:rsidP="0099794D">
      <w:pPr>
        <w:pStyle w:val="Prrafodelista"/>
        <w:numPr>
          <w:ilvl w:val="0"/>
          <w:numId w:val="3"/>
        </w:numPr>
      </w:pPr>
      <w:r w:rsidRPr="00AD575C">
        <w:t>Sistemas De Procesamiento De Transacciones</w:t>
      </w:r>
    </w:p>
    <w:p w14:paraId="1DD3C217" w14:textId="77777777" w:rsidR="0099794D" w:rsidRPr="00AD575C" w:rsidRDefault="0099794D" w:rsidP="0099794D">
      <w:pPr>
        <w:pStyle w:val="Prrafodelista"/>
        <w:numPr>
          <w:ilvl w:val="0"/>
          <w:numId w:val="3"/>
        </w:numPr>
      </w:pPr>
      <w:r w:rsidRPr="00AD575C">
        <w:t xml:space="preserve">Sistemas De </w:t>
      </w:r>
      <w:proofErr w:type="spellStart"/>
      <w:r w:rsidRPr="00AD575C">
        <w:t>Automatizacion</w:t>
      </w:r>
      <w:proofErr w:type="spellEnd"/>
      <w:r w:rsidRPr="00AD575C">
        <w:t xml:space="preserve"> De Oficina Y </w:t>
      </w:r>
      <w:proofErr w:type="spellStart"/>
      <w:r w:rsidRPr="00AD575C">
        <w:t>Sitema</w:t>
      </w:r>
      <w:proofErr w:type="spellEnd"/>
      <w:r w:rsidRPr="00AD575C">
        <w:t xml:space="preserve"> De Trabajo De Oficina</w:t>
      </w:r>
    </w:p>
    <w:p w14:paraId="5FC9A706" w14:textId="77777777" w:rsidR="0099794D" w:rsidRPr="00AD575C" w:rsidRDefault="0099794D" w:rsidP="0099794D">
      <w:pPr>
        <w:pStyle w:val="Prrafodelista"/>
        <w:numPr>
          <w:ilvl w:val="0"/>
          <w:numId w:val="3"/>
        </w:numPr>
      </w:pPr>
      <w:r w:rsidRPr="00AD575C">
        <w:t xml:space="preserve">Sistemas De </w:t>
      </w:r>
      <w:proofErr w:type="spellStart"/>
      <w:r w:rsidRPr="00AD575C">
        <w:t>Informacion</w:t>
      </w:r>
      <w:proofErr w:type="spellEnd"/>
      <w:r w:rsidRPr="00AD575C">
        <w:t xml:space="preserve"> Administrativa (Mis)</w:t>
      </w:r>
    </w:p>
    <w:p w14:paraId="561973A2" w14:textId="77777777" w:rsidR="0099794D" w:rsidRDefault="0099794D" w:rsidP="0099794D">
      <w:pPr>
        <w:pStyle w:val="Prrafodelista"/>
        <w:numPr>
          <w:ilvl w:val="0"/>
          <w:numId w:val="3"/>
        </w:numPr>
      </w:pPr>
      <w:r w:rsidRPr="00AD575C">
        <w:t xml:space="preserve">Sistema De Soporte De </w:t>
      </w:r>
      <w:proofErr w:type="spellStart"/>
      <w:r w:rsidRPr="00AD575C">
        <w:t>Desiciones</w:t>
      </w:r>
      <w:proofErr w:type="spellEnd"/>
      <w:r w:rsidRPr="00AD575C">
        <w:t xml:space="preserve"> (</w:t>
      </w:r>
      <w:proofErr w:type="spellStart"/>
      <w:r w:rsidRPr="00AD575C">
        <w:t>Dss</w:t>
      </w:r>
      <w:proofErr w:type="spellEnd"/>
      <w:r w:rsidRPr="00AD575C">
        <w:t>)</w:t>
      </w:r>
    </w:p>
    <w:p w14:paraId="2976019E" w14:textId="77777777" w:rsidR="007927BA" w:rsidRDefault="007927BA" w:rsidP="007927BA">
      <w:pPr>
        <w:ind w:left="720"/>
      </w:pPr>
      <w:r>
        <w:t>Reportes, BI</w:t>
      </w:r>
      <w:r w:rsidR="009373CC">
        <w:t>.</w:t>
      </w:r>
    </w:p>
    <w:p w14:paraId="2F28D63A" w14:textId="77777777" w:rsidR="0099794D" w:rsidRPr="00AD575C" w:rsidRDefault="0099794D" w:rsidP="0099794D">
      <w:pPr>
        <w:pStyle w:val="Prrafodelista"/>
        <w:numPr>
          <w:ilvl w:val="0"/>
          <w:numId w:val="3"/>
        </w:numPr>
      </w:pPr>
      <w:r w:rsidRPr="00AD575C">
        <w:t>Inteligencia Artificial Y Sistemas Expertos (</w:t>
      </w:r>
      <w:proofErr w:type="spellStart"/>
      <w:r w:rsidRPr="00AD575C">
        <w:t>Ai</w:t>
      </w:r>
      <w:proofErr w:type="spellEnd"/>
      <w:r w:rsidRPr="00AD575C">
        <w:t xml:space="preserve"> - Es)</w:t>
      </w:r>
    </w:p>
    <w:p w14:paraId="4CAF4204" w14:textId="77777777" w:rsidR="0099794D" w:rsidRDefault="0099794D" w:rsidP="0099794D">
      <w:pPr>
        <w:pStyle w:val="Prrafodelista"/>
        <w:numPr>
          <w:ilvl w:val="0"/>
          <w:numId w:val="3"/>
        </w:numPr>
      </w:pPr>
      <w:r w:rsidRPr="00AD575C">
        <w:t>Sistema De Soporte De Decision</w:t>
      </w:r>
      <w:r>
        <w:t>e</w:t>
      </w:r>
      <w:r w:rsidRPr="00AD575C">
        <w:t>s E</w:t>
      </w:r>
      <w:r>
        <w:t>n Grupo Y Sistema De Trabajo Colaborativo Asistido Por Computadora</w:t>
      </w:r>
    </w:p>
    <w:p w14:paraId="7A847036" w14:textId="77777777" w:rsidR="0099794D" w:rsidRDefault="0099794D" w:rsidP="0099794D">
      <w:pPr>
        <w:pStyle w:val="Prrafodelista"/>
        <w:numPr>
          <w:ilvl w:val="0"/>
          <w:numId w:val="3"/>
        </w:numPr>
      </w:pPr>
      <w:r>
        <w:t>Sistema De Soporte Para Ejecutivos (</w:t>
      </w:r>
      <w:proofErr w:type="spellStart"/>
      <w:r>
        <w:t>Ess</w:t>
      </w:r>
      <w:proofErr w:type="spellEnd"/>
      <w:r>
        <w:t>)</w:t>
      </w:r>
    </w:p>
    <w:p w14:paraId="45D1C2E0" w14:textId="77777777" w:rsidR="004824B3" w:rsidRDefault="004824B3" w:rsidP="0099794D">
      <w:pPr>
        <w:pStyle w:val="Prrafodelista"/>
      </w:pPr>
    </w:p>
    <w:p w14:paraId="1B2DDD93" w14:textId="77777777" w:rsidR="0099794D" w:rsidRDefault="0099794D" w:rsidP="0099794D">
      <w:pPr>
        <w:pStyle w:val="Prrafodelista"/>
      </w:pPr>
      <w:r>
        <w:lastRenderedPageBreak/>
        <w:t xml:space="preserve">INVESTIGA SOBRE NO SQL, INTENET DE LAS COSAS Y OTROS TERMINOS </w:t>
      </w:r>
    </w:p>
    <w:p w14:paraId="499A0DD8" w14:textId="77777777" w:rsidR="0099794D" w:rsidRPr="0090382C" w:rsidRDefault="0099794D" w:rsidP="0099794D">
      <w:pPr>
        <w:pStyle w:val="Prrafodelista"/>
      </w:pPr>
      <w:r w:rsidRPr="0090382C">
        <w:t>MYSQL MONCO BD DE FACEBOOK</w:t>
      </w:r>
    </w:p>
    <w:p w14:paraId="3611EF36" w14:textId="77777777" w:rsidR="000A3640" w:rsidRPr="0090382C" w:rsidRDefault="000A3640" w:rsidP="0099794D">
      <w:pPr>
        <w:pStyle w:val="Prrafodelista"/>
      </w:pPr>
    </w:p>
    <w:p w14:paraId="6912B8FD" w14:textId="77777777" w:rsidR="000A3640" w:rsidRPr="0090382C" w:rsidRDefault="000A3640" w:rsidP="000A3640">
      <w:pPr>
        <w:pStyle w:val="Ttulo"/>
      </w:pPr>
      <w:r w:rsidRPr="0090382C">
        <w:t>programando</w:t>
      </w:r>
    </w:p>
    <w:p w14:paraId="0E4FC1F7" w14:textId="77777777" w:rsidR="000A3640" w:rsidRPr="0090382C" w:rsidRDefault="000A3640" w:rsidP="000A3640">
      <w:pPr>
        <w:rPr>
          <w:i/>
          <w:iCs/>
        </w:rPr>
      </w:pPr>
      <w:r w:rsidRPr="0090382C">
        <w:rPr>
          <w:i/>
          <w:iCs/>
        </w:rPr>
        <w:t>Destructor</w:t>
      </w:r>
    </w:p>
    <w:p w14:paraId="24D0E478" w14:textId="77777777" w:rsidR="000A3640" w:rsidRPr="0090382C" w:rsidRDefault="000A3640" w:rsidP="000A3640"/>
    <w:p w14:paraId="7CD98ADC" w14:textId="77777777" w:rsidR="000A3640" w:rsidRPr="0090382C" w:rsidRDefault="000A3640" w:rsidP="000A3640">
      <w:pPr>
        <w:rPr>
          <w:i/>
          <w:iCs/>
        </w:rPr>
      </w:pPr>
      <w:r w:rsidRPr="0090382C">
        <w:rPr>
          <w:i/>
          <w:iCs/>
        </w:rPr>
        <w:t xml:space="preserve">Constructor = </w:t>
      </w:r>
      <w:proofErr w:type="spellStart"/>
      <w:proofErr w:type="gramStart"/>
      <w:r w:rsidRPr="0090382C">
        <w:rPr>
          <w:i/>
          <w:iCs/>
        </w:rPr>
        <w:t>Initializecomponente</w:t>
      </w:r>
      <w:proofErr w:type="spellEnd"/>
      <w:r w:rsidRPr="0090382C">
        <w:rPr>
          <w:i/>
          <w:iCs/>
        </w:rPr>
        <w:t>(</w:t>
      </w:r>
      <w:proofErr w:type="gramEnd"/>
      <w:r w:rsidRPr="0090382C">
        <w:rPr>
          <w:i/>
          <w:iCs/>
        </w:rPr>
        <w:t>)</w:t>
      </w:r>
    </w:p>
    <w:p w14:paraId="40B10DC3" w14:textId="77777777" w:rsidR="000A3640" w:rsidRDefault="000A3640" w:rsidP="000A3640">
      <w:r w:rsidRPr="000A3640">
        <w:t>In</w:t>
      </w:r>
      <w:r>
        <w:t>s</w:t>
      </w:r>
      <w:r w:rsidRPr="000A3640">
        <w:t>tancia todos los co</w:t>
      </w:r>
      <w:r>
        <w:t>m</w:t>
      </w:r>
      <w:r w:rsidRPr="000A3640">
        <w:t>ponentes que a</w:t>
      </w:r>
      <w:r>
        <w:t>gregue al formulario</w:t>
      </w:r>
    </w:p>
    <w:p w14:paraId="6369C4C9" w14:textId="77777777" w:rsidR="000A3640" w:rsidRDefault="000A3640" w:rsidP="000A3640"/>
    <w:p w14:paraId="6BAF2FC7" w14:textId="77777777" w:rsidR="000A3640" w:rsidRPr="00281A62" w:rsidRDefault="00281A62" w:rsidP="000A3640">
      <w:pPr>
        <w:rPr>
          <w:rStyle w:val="nfasisintenso"/>
        </w:rPr>
      </w:pPr>
      <w:r w:rsidRPr="00281A62">
        <w:rPr>
          <w:rStyle w:val="nfasisintenso"/>
        </w:rPr>
        <w:t>Investigar como validar que en la caja de texto solo acepte numero</w:t>
      </w:r>
    </w:p>
    <w:p w14:paraId="3AC8E08D" w14:textId="77777777" w:rsidR="000A3640" w:rsidRDefault="000A3640" w:rsidP="000A3640"/>
    <w:p w14:paraId="475B536B" w14:textId="77777777" w:rsidR="0090382C" w:rsidRDefault="0090382C" w:rsidP="000A3640"/>
    <w:p w14:paraId="159C13AE" w14:textId="77777777" w:rsidR="0090382C" w:rsidRDefault="0090382C" w:rsidP="0090382C">
      <w:pPr>
        <w:pStyle w:val="Ttulo"/>
      </w:pPr>
      <w:r>
        <w:t>CALCULADORA</w:t>
      </w:r>
    </w:p>
    <w:p w14:paraId="1FABAB97" w14:textId="77777777" w:rsidR="0090382C" w:rsidRDefault="0090382C" w:rsidP="0090382C"/>
    <w:p w14:paraId="17E28E3C" w14:textId="77777777" w:rsidR="0090382C" w:rsidRPr="0090382C" w:rsidRDefault="0090382C" w:rsidP="0090382C">
      <w:proofErr w:type="spellStart"/>
      <w:r>
        <w:t>KeyChar</w:t>
      </w:r>
      <w:proofErr w:type="spellEnd"/>
      <w:r>
        <w:t xml:space="preserve"> </w:t>
      </w:r>
      <w:r w:rsidRPr="0090382C">
        <w:t xml:space="preserve">= </w:t>
      </w:r>
      <w:r>
        <w:t>Me devuelve al texto</w:t>
      </w:r>
    </w:p>
    <w:p w14:paraId="6977471F" w14:textId="77777777" w:rsidR="0090382C" w:rsidRDefault="0090382C" w:rsidP="0090382C">
      <w:proofErr w:type="spellStart"/>
      <w:proofErr w:type="gramStart"/>
      <w:r>
        <w:t>e.handled</w:t>
      </w:r>
      <w:proofErr w:type="spellEnd"/>
      <w:proofErr w:type="gramEnd"/>
      <w:r>
        <w:t xml:space="preserve"> = true – Se cancela el evento </w:t>
      </w:r>
    </w:p>
    <w:p w14:paraId="1FF05A5D" w14:textId="77777777" w:rsidR="0090382C" w:rsidRDefault="0090382C" w:rsidP="0090382C"/>
    <w:p w14:paraId="62C75D0D" w14:textId="77777777" w:rsidR="0090382C" w:rsidRDefault="0090382C" w:rsidP="0090382C">
      <w:proofErr w:type="spellStart"/>
      <w:r>
        <w:t>erpNUmero.Clear</w:t>
      </w:r>
      <w:proofErr w:type="spellEnd"/>
      <w:r>
        <w:t xml:space="preserve">() Borra lo del error </w:t>
      </w:r>
      <w:proofErr w:type="spellStart"/>
      <w:r>
        <w:t>providen</w:t>
      </w:r>
      <w:proofErr w:type="spellEnd"/>
    </w:p>
    <w:p w14:paraId="1549AF91" w14:textId="77777777" w:rsidR="0090382C" w:rsidRDefault="0090382C" w:rsidP="0090382C"/>
    <w:p w14:paraId="46E0FA1C" w14:textId="77777777" w:rsidR="0090382C" w:rsidRDefault="0090382C" w:rsidP="00B653B1">
      <w:pPr>
        <w:pStyle w:val="Ttulo1"/>
      </w:pPr>
      <w:r>
        <w:t xml:space="preserve">Si queremos que </w:t>
      </w:r>
      <w:proofErr w:type="spellStart"/>
      <w:r>
        <w:t>precione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vaya a otro </w:t>
      </w:r>
      <w:proofErr w:type="spellStart"/>
      <w:r>
        <w:t>txt</w:t>
      </w:r>
      <w:proofErr w:type="spellEnd"/>
    </w:p>
    <w:p w14:paraId="3FE7D2FF" w14:textId="77777777" w:rsidR="0090382C" w:rsidRDefault="0090382C" w:rsidP="0090382C">
      <w:r>
        <w:tab/>
      </w:r>
      <w:proofErr w:type="spellStart"/>
      <w:r>
        <w:t>Enter</w:t>
      </w:r>
      <w:proofErr w:type="spellEnd"/>
      <w:r>
        <w:t xml:space="preserve"> como código ASSCI es 13</w:t>
      </w:r>
    </w:p>
    <w:p w14:paraId="3B965DC6" w14:textId="77777777" w:rsidR="0090382C" w:rsidRDefault="0090382C" w:rsidP="0090382C">
      <w:pPr>
        <w:rPr>
          <w:lang w:val="en-US"/>
        </w:rPr>
      </w:pPr>
      <w:proofErr w:type="spellStart"/>
      <w:r w:rsidRPr="0090382C">
        <w:rPr>
          <w:lang w:val="en-US"/>
        </w:rPr>
        <w:t>MessageBox.Show</w:t>
      </w:r>
      <w:proofErr w:type="spellEnd"/>
      <w:r w:rsidRPr="0090382C">
        <w:rPr>
          <w:lang w:val="en-US"/>
        </w:rPr>
        <w:t>(</w:t>
      </w:r>
      <w:proofErr w:type="gramStart"/>
      <w:r w:rsidRPr="0090382C">
        <w:rPr>
          <w:lang w:val="en-US"/>
        </w:rPr>
        <w:t>convert.toint</w:t>
      </w:r>
      <w:proofErr w:type="gramEnd"/>
      <w:r w:rsidRPr="0090382C">
        <w:rPr>
          <w:lang w:val="en-US"/>
        </w:rPr>
        <w:t>32(</w:t>
      </w:r>
      <w:proofErr w:type="spellStart"/>
      <w:r w:rsidRPr="0090382C">
        <w:rPr>
          <w:lang w:val="en-US"/>
        </w:rPr>
        <w:t>e.</w:t>
      </w:r>
      <w:r>
        <w:rPr>
          <w:lang w:val="en-US"/>
        </w:rPr>
        <w:t>keychar</w:t>
      </w:r>
      <w:proofErr w:type="spellEnd"/>
      <w:r w:rsidRPr="0090382C">
        <w:rPr>
          <w:lang w:val="en-US"/>
        </w:rPr>
        <w:t>).</w:t>
      </w:r>
      <w:proofErr w:type="spellStart"/>
      <w:r w:rsidRPr="0090382C">
        <w:rPr>
          <w:lang w:val="en-US"/>
        </w:rPr>
        <w:t>tositring</w:t>
      </w:r>
      <w:proofErr w:type="spellEnd"/>
      <w:r w:rsidRPr="0090382C">
        <w:rPr>
          <w:lang w:val="en-US"/>
        </w:rPr>
        <w:t>())</w:t>
      </w:r>
    </w:p>
    <w:p w14:paraId="1298464E" w14:textId="77777777" w:rsidR="0090382C" w:rsidRDefault="0090382C" w:rsidP="0090382C">
      <w:r>
        <w:rPr>
          <w:lang w:val="en-US"/>
        </w:rPr>
        <w:tab/>
      </w:r>
      <w:r w:rsidRPr="0090382C">
        <w:t>Al principio de</w:t>
      </w:r>
      <w:r>
        <w:t xml:space="preserve"> los eventos de txtnumero1</w:t>
      </w:r>
    </w:p>
    <w:p w14:paraId="76CDDBD9" w14:textId="77777777" w:rsidR="0090382C" w:rsidRDefault="0090382C" w:rsidP="0090382C"/>
    <w:p w14:paraId="527818E7" w14:textId="77777777" w:rsidR="00B653B1" w:rsidRPr="00B653B1" w:rsidRDefault="00B653B1" w:rsidP="0090382C">
      <w:r w:rsidRPr="00B653B1">
        <w:t>La condición seria la siguiente:</w:t>
      </w:r>
    </w:p>
    <w:p w14:paraId="64604689" w14:textId="77777777" w:rsidR="0090382C" w:rsidRDefault="0090382C" w:rsidP="00B653B1">
      <w:pPr>
        <w:ind w:firstLine="708"/>
        <w:rPr>
          <w:lang w:val="en-US"/>
        </w:rPr>
      </w:pPr>
      <w:proofErr w:type="gramStart"/>
      <w:r w:rsidRPr="00B653B1">
        <w:rPr>
          <w:lang w:val="en-US"/>
        </w:rPr>
        <w:t>If(</w:t>
      </w:r>
      <w:proofErr w:type="gramEnd"/>
      <w:r w:rsidRPr="00B653B1">
        <w:rPr>
          <w:lang w:val="en-US"/>
        </w:rPr>
        <w:t>Convert.tointt32(</w:t>
      </w:r>
      <w:proofErr w:type="spellStart"/>
      <w:r w:rsidRPr="00B653B1">
        <w:rPr>
          <w:lang w:val="en-US"/>
        </w:rPr>
        <w:t>e.keychatr</w:t>
      </w:r>
      <w:proofErr w:type="spellEnd"/>
      <w:r w:rsidRPr="00B653B1">
        <w:rPr>
          <w:lang w:val="en-US"/>
        </w:rPr>
        <w:t>) == 13)</w:t>
      </w:r>
    </w:p>
    <w:p w14:paraId="5C7ECFD5" w14:textId="77777777" w:rsidR="00B653B1" w:rsidRPr="00B653B1" w:rsidRDefault="00B653B1" w:rsidP="00B653B1">
      <w:pPr>
        <w:ind w:firstLine="708"/>
        <w:rPr>
          <w:lang w:val="en-US"/>
        </w:rPr>
      </w:pPr>
    </w:p>
    <w:p w14:paraId="07F804F6" w14:textId="77777777" w:rsidR="00B653B1" w:rsidRDefault="00B653B1" w:rsidP="0090382C">
      <w:r w:rsidRPr="00B653B1">
        <w:t>Vamos a cancelar el e</w:t>
      </w:r>
      <w:r>
        <w:t xml:space="preserve">vento porque no quiero que muestre </w:t>
      </w:r>
      <w:proofErr w:type="spellStart"/>
      <w:r>
        <w:t>ningun</w:t>
      </w:r>
      <w:proofErr w:type="spellEnd"/>
      <w:r>
        <w:t xml:space="preserve"> carácter</w:t>
      </w:r>
    </w:p>
    <w:p w14:paraId="50E2F808" w14:textId="77777777" w:rsidR="00B653B1" w:rsidRDefault="00B653B1" w:rsidP="00B653B1">
      <w:pPr>
        <w:ind w:firstLine="708"/>
      </w:pP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2E521A42" w14:textId="77777777" w:rsidR="00B653B1" w:rsidRDefault="00B653B1" w:rsidP="0090382C"/>
    <w:p w14:paraId="1EC6172B" w14:textId="77777777" w:rsidR="00B653B1" w:rsidRDefault="00B653B1" w:rsidP="0090382C">
      <w:r>
        <w:t>Ubicar el cursor en la segunda caja de texto</w:t>
      </w:r>
    </w:p>
    <w:p w14:paraId="30738126" w14:textId="77777777" w:rsidR="00B653B1" w:rsidRPr="00B653B1" w:rsidRDefault="00B653B1" w:rsidP="00B653B1">
      <w:pPr>
        <w:ind w:firstLine="708"/>
      </w:pPr>
      <w:r>
        <w:t>txtNumero3.Focus();</w:t>
      </w:r>
    </w:p>
    <w:p w14:paraId="5A2E4EF1" w14:textId="77777777" w:rsidR="0090382C" w:rsidRPr="00B653B1" w:rsidRDefault="0090382C" w:rsidP="0090382C"/>
    <w:p w14:paraId="3D975FF9" w14:textId="77777777" w:rsidR="00B653B1" w:rsidRDefault="00B653B1" w:rsidP="00B653B1">
      <w:pPr>
        <w:pStyle w:val="Ttulo1"/>
      </w:pPr>
      <w:r>
        <w:t>Ahora con la tecla TAB</w:t>
      </w:r>
    </w:p>
    <w:p w14:paraId="7349A6ED" w14:textId="77777777" w:rsidR="00B653B1" w:rsidRDefault="00B653B1" w:rsidP="00B653B1">
      <w:pPr>
        <w:pStyle w:val="Cita"/>
      </w:pPr>
      <w:r>
        <w:t xml:space="preserve">Tabla de conversión de eventos </w:t>
      </w:r>
      <w:proofErr w:type="spellStart"/>
      <w:r>
        <w:t>buscala</w:t>
      </w:r>
      <w:proofErr w:type="spellEnd"/>
    </w:p>
    <w:p w14:paraId="6B95B946" w14:textId="77777777" w:rsidR="00B653B1" w:rsidRDefault="00B653B1" w:rsidP="00B653B1">
      <w:proofErr w:type="spellStart"/>
      <w:r>
        <w:t>SenKeys.Send</w:t>
      </w:r>
      <w:proofErr w:type="spellEnd"/>
      <w:r>
        <w:t>(“{TAB}”);</w:t>
      </w:r>
    </w:p>
    <w:p w14:paraId="69F190E9" w14:textId="77777777" w:rsidR="00B653B1" w:rsidRDefault="00B653B1" w:rsidP="00B653B1"/>
    <w:p w14:paraId="73513CCB" w14:textId="77777777" w:rsidR="00B653B1" w:rsidRDefault="00B653B1" w:rsidP="00B653B1">
      <w:pPr>
        <w:pStyle w:val="Ttulo1"/>
      </w:pPr>
      <w:r>
        <w:t xml:space="preserve">Cambiar orden de </w:t>
      </w:r>
      <w:proofErr w:type="spellStart"/>
      <w:r>
        <w:t>tabulacion</w:t>
      </w:r>
      <w:proofErr w:type="spellEnd"/>
    </w:p>
    <w:p w14:paraId="0E962525" w14:textId="77777777" w:rsidR="00B653B1" w:rsidRDefault="00B653B1" w:rsidP="00B653B1">
      <w:r>
        <w:tab/>
        <w:t>Ver</w:t>
      </w:r>
    </w:p>
    <w:p w14:paraId="311BB769" w14:textId="77777777" w:rsidR="00B653B1" w:rsidRDefault="00B653B1" w:rsidP="00B653B1">
      <w:r>
        <w:tab/>
      </w:r>
      <w:r>
        <w:tab/>
        <w:t>Orden de tabulación</w:t>
      </w:r>
    </w:p>
    <w:p w14:paraId="0F580F1D" w14:textId="77777777" w:rsidR="00B653B1" w:rsidRDefault="00B653B1" w:rsidP="00B653B1">
      <w:r>
        <w:tab/>
      </w:r>
      <w:r>
        <w:tab/>
      </w:r>
      <w:r>
        <w:tab/>
        <w:t xml:space="preserve">Y escoges como </w:t>
      </w:r>
      <w:proofErr w:type="spellStart"/>
      <w:r>
        <w:t>queres</w:t>
      </w:r>
      <w:proofErr w:type="spellEnd"/>
      <w:r>
        <w:t xml:space="preserve"> el orden</w:t>
      </w:r>
    </w:p>
    <w:p w14:paraId="40488874" w14:textId="77777777" w:rsidR="00B653B1" w:rsidRDefault="00B653B1" w:rsidP="00B653B1"/>
    <w:p w14:paraId="39A79778" w14:textId="77777777" w:rsidR="00B653B1" w:rsidRDefault="00B653B1" w:rsidP="00B653B1">
      <w:r>
        <w:tab/>
        <w:t xml:space="preserve">Objeto </w:t>
      </w:r>
    </w:p>
    <w:p w14:paraId="6D6A9B73" w14:textId="77777777" w:rsidR="00B653B1" w:rsidRDefault="00B653B1" w:rsidP="00B653B1">
      <w:pPr>
        <w:ind w:left="708" w:firstLine="708"/>
      </w:pPr>
      <w:r>
        <w:t>Propiedades</w:t>
      </w:r>
    </w:p>
    <w:p w14:paraId="2DDA8835" w14:textId="77777777" w:rsidR="00B653B1" w:rsidRDefault="00B653B1" w:rsidP="00B653B1">
      <w:r>
        <w:tab/>
      </w:r>
      <w:r>
        <w:tab/>
      </w:r>
      <w:r>
        <w:tab/>
      </w:r>
      <w:proofErr w:type="spellStart"/>
      <w:r>
        <w:t>TabIndex</w:t>
      </w:r>
      <w:proofErr w:type="spellEnd"/>
    </w:p>
    <w:p w14:paraId="33A835CB" w14:textId="77777777" w:rsidR="00FA63C3" w:rsidRDefault="00FA63C3" w:rsidP="00B653B1"/>
    <w:p w14:paraId="57246CBC" w14:textId="3534D95A" w:rsidR="00FA63C3" w:rsidRDefault="00FA63C3" w:rsidP="00B653B1">
      <w:pPr>
        <w:rPr>
          <w:rStyle w:val="Referenciaintensa"/>
        </w:rPr>
      </w:pPr>
      <w:r w:rsidRPr="00FA63C3">
        <w:rPr>
          <w:rStyle w:val="Referenciaintensa"/>
        </w:rPr>
        <w:t>Cambiar color al presionar la tecla +</w:t>
      </w:r>
    </w:p>
    <w:p w14:paraId="47831FB2" w14:textId="16CA5370" w:rsidR="002D5560" w:rsidRDefault="002D5560" w:rsidP="00B653B1">
      <w:pPr>
        <w:rPr>
          <w:rStyle w:val="Referenciaintensa"/>
        </w:rPr>
      </w:pPr>
    </w:p>
    <w:p w14:paraId="6AEFB3DF" w14:textId="77777777" w:rsidR="002D5560" w:rsidRDefault="002D5560" w:rsidP="00B653B1">
      <w:pPr>
        <w:rPr>
          <w:rStyle w:val="Referenciaintensa"/>
        </w:rPr>
      </w:pPr>
    </w:p>
    <w:p w14:paraId="6BB785B7" w14:textId="50577694" w:rsidR="002D5560" w:rsidRDefault="002D5560" w:rsidP="002D5560">
      <w:pPr>
        <w:pStyle w:val="Ttulo"/>
        <w:rPr>
          <w:rStyle w:val="Referenciaintensa"/>
          <w:b w:val="0"/>
          <w:bCs w:val="0"/>
          <w:smallCaps/>
          <w:spacing w:val="0"/>
          <w:sz w:val="52"/>
          <w:szCs w:val="52"/>
          <w:u w:val="none"/>
        </w:rPr>
      </w:pPr>
      <w:r>
        <w:rPr>
          <w:rStyle w:val="Referenciaintensa"/>
          <w:b w:val="0"/>
          <w:bCs w:val="0"/>
          <w:smallCaps/>
          <w:spacing w:val="0"/>
          <w:sz w:val="52"/>
          <w:szCs w:val="52"/>
          <w:u w:val="none"/>
        </w:rPr>
        <w:t xml:space="preserve">Cambio de colores al </w:t>
      </w:r>
      <w:proofErr w:type="spellStart"/>
      <w:r>
        <w:rPr>
          <w:rStyle w:val="Referenciaintensa"/>
          <w:b w:val="0"/>
          <w:bCs w:val="0"/>
          <w:smallCaps/>
          <w:spacing w:val="0"/>
          <w:sz w:val="52"/>
          <w:szCs w:val="52"/>
          <w:u w:val="none"/>
        </w:rPr>
        <w:t>precionar</w:t>
      </w:r>
      <w:proofErr w:type="spellEnd"/>
      <w:r>
        <w:rPr>
          <w:rStyle w:val="Referenciaintensa"/>
          <w:b w:val="0"/>
          <w:bCs w:val="0"/>
          <w:smallCaps/>
          <w:spacing w:val="0"/>
          <w:sz w:val="52"/>
          <w:szCs w:val="52"/>
          <w:u w:val="none"/>
        </w:rPr>
        <w:t xml:space="preserve"> tecla</w:t>
      </w:r>
    </w:p>
    <w:p w14:paraId="466CE767" w14:textId="430180DD" w:rsidR="002D5560" w:rsidRDefault="002D5560" w:rsidP="002D5560">
      <w:r>
        <w:t>Seleccionamos el evento</w:t>
      </w:r>
    </w:p>
    <w:p w14:paraId="33172FF3" w14:textId="624CCD5D" w:rsidR="002D5560" w:rsidRDefault="002D5560" w:rsidP="002D5560">
      <w:pPr>
        <w:ind w:firstLine="708"/>
      </w:pPr>
      <w:r>
        <w:t xml:space="preserve">Vamos al evento </w:t>
      </w:r>
      <w:proofErr w:type="spellStart"/>
      <w:r>
        <w:t>KeyDown</w:t>
      </w:r>
      <w:proofErr w:type="spellEnd"/>
    </w:p>
    <w:p w14:paraId="376F5AC0" w14:textId="12715E81" w:rsidR="002D5560" w:rsidRDefault="002D5560" w:rsidP="002D5560">
      <w:pPr>
        <w:ind w:firstLine="708"/>
      </w:pPr>
      <w:r>
        <w:tab/>
        <w:t>Programamos que cambie de color</w:t>
      </w:r>
    </w:p>
    <w:p w14:paraId="224339CE" w14:textId="02F2E994" w:rsidR="002D5560" w:rsidRPr="00B041D1" w:rsidRDefault="002D5560" w:rsidP="002D5560">
      <w:pPr>
        <w:ind w:firstLine="708"/>
      </w:pPr>
      <w:r>
        <w:tab/>
      </w:r>
      <w:r>
        <w:tab/>
      </w:r>
      <w:proofErr w:type="spellStart"/>
      <w:r>
        <w:t>btnSuma.BackColor</w:t>
      </w:r>
      <w:proofErr w:type="spellEnd"/>
      <w:r>
        <w:t xml:space="preserve"> 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color.Aqua</w:t>
      </w:r>
      <w:proofErr w:type="spellEnd"/>
      <w:proofErr w:type="gramEnd"/>
      <w:r>
        <w:rPr>
          <w:lang w:val="en-US"/>
        </w:rPr>
        <w:t>;</w:t>
      </w:r>
    </w:p>
    <w:p w14:paraId="3BF77E00" w14:textId="0706E063" w:rsidR="002D5560" w:rsidRPr="002D5560" w:rsidRDefault="002D5560" w:rsidP="002D5560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btn.Suma.ForeColor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color.White</w:t>
      </w:r>
      <w:proofErr w:type="spellEnd"/>
      <w:r>
        <w:rPr>
          <w:lang w:val="en-US"/>
        </w:rPr>
        <w:t>;</w:t>
      </w:r>
    </w:p>
    <w:sectPr w:rsidR="002D5560" w:rsidRPr="002D556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10210" w14:textId="77777777" w:rsidR="00A000A7" w:rsidRDefault="00A000A7" w:rsidP="00771F3D">
      <w:pPr>
        <w:spacing w:before="0" w:after="0" w:line="240" w:lineRule="auto"/>
      </w:pPr>
      <w:r>
        <w:separator/>
      </w:r>
    </w:p>
  </w:endnote>
  <w:endnote w:type="continuationSeparator" w:id="0">
    <w:p w14:paraId="33D5E9CB" w14:textId="77777777" w:rsidR="00A000A7" w:rsidRDefault="00A000A7" w:rsidP="00771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308EC" w14:textId="77777777" w:rsidR="00A000A7" w:rsidRDefault="00A000A7" w:rsidP="00771F3D">
      <w:pPr>
        <w:spacing w:before="0" w:after="0" w:line="240" w:lineRule="auto"/>
      </w:pPr>
      <w:r>
        <w:separator/>
      </w:r>
    </w:p>
  </w:footnote>
  <w:footnote w:type="continuationSeparator" w:id="0">
    <w:p w14:paraId="56A4B8AA" w14:textId="77777777" w:rsidR="00A000A7" w:rsidRDefault="00A000A7" w:rsidP="00771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CEE1" w14:textId="77777777" w:rsidR="002D5560" w:rsidRDefault="002D5560">
    <w:pPr>
      <w:pStyle w:val="Encabezado"/>
    </w:pPr>
    <w:r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5E10"/>
    <w:multiLevelType w:val="hybridMultilevel"/>
    <w:tmpl w:val="1294F5B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5692"/>
    <w:multiLevelType w:val="hybridMultilevel"/>
    <w:tmpl w:val="F0F4855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44910"/>
    <w:multiLevelType w:val="hybridMultilevel"/>
    <w:tmpl w:val="630EAB7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3D"/>
    <w:rsid w:val="000A3640"/>
    <w:rsid w:val="00281A62"/>
    <w:rsid w:val="002D5560"/>
    <w:rsid w:val="00363E61"/>
    <w:rsid w:val="003F5ADC"/>
    <w:rsid w:val="004824B3"/>
    <w:rsid w:val="00597100"/>
    <w:rsid w:val="006F09A2"/>
    <w:rsid w:val="00771F3D"/>
    <w:rsid w:val="007927BA"/>
    <w:rsid w:val="0090382C"/>
    <w:rsid w:val="009373CC"/>
    <w:rsid w:val="009560B4"/>
    <w:rsid w:val="0099794D"/>
    <w:rsid w:val="009B3C07"/>
    <w:rsid w:val="00A000A7"/>
    <w:rsid w:val="00AF5EF9"/>
    <w:rsid w:val="00B041D1"/>
    <w:rsid w:val="00B653B1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4B69"/>
  <w15:chartTrackingRefBased/>
  <w15:docId w15:val="{DC004BF9-7C8E-4771-B60F-6B801517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H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A2"/>
    <w:pPr>
      <w:spacing w:before="240" w:after="24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09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9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9A2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9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9A2"/>
    <w:pPr>
      <w:spacing w:after="0"/>
      <w:jc w:val="left"/>
      <w:outlineLvl w:val="4"/>
    </w:pPr>
    <w:rPr>
      <w:smallCaps/>
      <w:color w:val="6E7B6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9A2"/>
    <w:pPr>
      <w:spacing w:after="0"/>
      <w:jc w:val="left"/>
      <w:outlineLvl w:val="5"/>
    </w:pPr>
    <w:rPr>
      <w:smallCaps/>
      <w:color w:val="94A088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9A2"/>
    <w:pPr>
      <w:spacing w:after="0"/>
      <w:jc w:val="left"/>
      <w:outlineLvl w:val="6"/>
    </w:pPr>
    <w:rPr>
      <w:b/>
      <w:bCs/>
      <w:smallCaps/>
      <w:color w:val="94A088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9A2"/>
    <w:pPr>
      <w:spacing w:after="0"/>
      <w:jc w:val="left"/>
      <w:outlineLvl w:val="7"/>
    </w:pPr>
    <w:rPr>
      <w:b/>
      <w:bCs/>
      <w:i/>
      <w:iCs/>
      <w:smallCaps/>
      <w:color w:val="6E7B6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9A2"/>
    <w:pPr>
      <w:spacing w:after="0"/>
      <w:jc w:val="left"/>
      <w:outlineLvl w:val="8"/>
    </w:pPr>
    <w:rPr>
      <w:b/>
      <w:bCs/>
      <w:i/>
      <w:iCs/>
      <w:smallCaps/>
      <w:color w:val="4A524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F3D"/>
  </w:style>
  <w:style w:type="paragraph" w:styleId="Piedepgina">
    <w:name w:val="footer"/>
    <w:basedOn w:val="Normal"/>
    <w:link w:val="PiedepginaCar"/>
    <w:uiPriority w:val="99"/>
    <w:unhideWhenUsed/>
    <w:rsid w:val="0077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F3D"/>
  </w:style>
  <w:style w:type="paragraph" w:styleId="Ttulo">
    <w:name w:val="Title"/>
    <w:basedOn w:val="Normal"/>
    <w:next w:val="Normal"/>
    <w:link w:val="TtuloCar"/>
    <w:uiPriority w:val="10"/>
    <w:qFormat/>
    <w:rsid w:val="006F09A2"/>
    <w:pPr>
      <w:pBdr>
        <w:top w:val="single" w:sz="8" w:space="1" w:color="94A08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09A2"/>
    <w:rPr>
      <w:smallCaps/>
      <w:color w:val="262626" w:themeColor="text1" w:themeTint="D9"/>
      <w:sz w:val="52"/>
      <w:szCs w:val="52"/>
    </w:rPr>
  </w:style>
  <w:style w:type="paragraph" w:styleId="Prrafodelista">
    <w:name w:val="List Paragraph"/>
    <w:basedOn w:val="Normal"/>
    <w:uiPriority w:val="34"/>
    <w:qFormat/>
    <w:rsid w:val="00771F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09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9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9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9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9A2"/>
    <w:rPr>
      <w:smallCaps/>
      <w:color w:val="6E7B6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9A2"/>
    <w:rPr>
      <w:smallCaps/>
      <w:color w:val="94A088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9A2"/>
    <w:rPr>
      <w:b/>
      <w:bCs/>
      <w:smallCaps/>
      <w:color w:val="94A088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9A2"/>
    <w:rPr>
      <w:b/>
      <w:bCs/>
      <w:i/>
      <w:iCs/>
      <w:smallCaps/>
      <w:color w:val="6E7B6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9A2"/>
    <w:rPr>
      <w:b/>
      <w:bCs/>
      <w:i/>
      <w:iCs/>
      <w:smallCaps/>
      <w:color w:val="4A524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09A2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9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F09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6F09A2"/>
    <w:rPr>
      <w:b/>
      <w:bCs/>
      <w:color w:val="94A088" w:themeColor="accent6"/>
    </w:rPr>
  </w:style>
  <w:style w:type="character" w:styleId="nfasis">
    <w:name w:val="Emphasis"/>
    <w:uiPriority w:val="20"/>
    <w:qFormat/>
    <w:rsid w:val="006F09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6F09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09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09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9A2"/>
    <w:pPr>
      <w:pBdr>
        <w:top w:val="single" w:sz="8" w:space="1" w:color="94A08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9A2"/>
    <w:rPr>
      <w:b/>
      <w:bCs/>
      <w:i/>
      <w:iCs/>
    </w:rPr>
  </w:style>
  <w:style w:type="character" w:styleId="nfasissutil">
    <w:name w:val="Subtle Emphasis"/>
    <w:uiPriority w:val="19"/>
    <w:qFormat/>
    <w:rsid w:val="006F09A2"/>
    <w:rPr>
      <w:i/>
      <w:iCs/>
    </w:rPr>
  </w:style>
  <w:style w:type="character" w:styleId="nfasisintenso">
    <w:name w:val="Intense Emphasis"/>
    <w:uiPriority w:val="21"/>
    <w:qFormat/>
    <w:rsid w:val="006F09A2"/>
    <w:rPr>
      <w:b/>
      <w:bCs/>
      <w:i/>
      <w:iCs/>
      <w:color w:val="94A088" w:themeColor="accent6"/>
      <w:spacing w:val="10"/>
    </w:rPr>
  </w:style>
  <w:style w:type="character" w:styleId="Referenciasutil">
    <w:name w:val="Subtle Reference"/>
    <w:uiPriority w:val="31"/>
    <w:qFormat/>
    <w:rsid w:val="006F09A2"/>
    <w:rPr>
      <w:b/>
      <w:bCs/>
    </w:rPr>
  </w:style>
  <w:style w:type="character" w:styleId="Referenciaintensa">
    <w:name w:val="Intense Reference"/>
    <w:uiPriority w:val="32"/>
    <w:qFormat/>
    <w:rsid w:val="006F09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6F09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09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N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Meza</dc:creator>
  <cp:keywords/>
  <dc:description/>
  <cp:lastModifiedBy>Elias Meza</cp:lastModifiedBy>
  <cp:revision>2</cp:revision>
  <dcterms:created xsi:type="dcterms:W3CDTF">2020-01-21T14:13:00Z</dcterms:created>
  <dcterms:modified xsi:type="dcterms:W3CDTF">2020-02-05T22:59:00Z</dcterms:modified>
</cp:coreProperties>
</file>