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EA" w:rsidRPr="003D551A" w:rsidRDefault="001B064F">
      <w:pPr>
        <w:rPr>
          <w:b/>
        </w:rPr>
      </w:pPr>
      <w:r w:rsidRPr="003D551A">
        <w:rPr>
          <w:b/>
        </w:rPr>
        <w:t>Sobre Cálculo do Frete</w:t>
      </w:r>
      <w:r w:rsidR="00BC5717" w:rsidRPr="003D551A">
        <w:rPr>
          <w:b/>
        </w:rPr>
        <w:t xml:space="preserve"> – para conferência</w:t>
      </w:r>
    </w:p>
    <w:p w:rsidR="00BC5717" w:rsidRDefault="00BC5717"/>
    <w:p w:rsidR="00BC5717" w:rsidRPr="00BC5717" w:rsidRDefault="003D551A">
      <w:pPr>
        <w:rPr>
          <w:b/>
          <w:u w:val="single"/>
        </w:rPr>
      </w:pPr>
      <w:r>
        <w:rPr>
          <w:b/>
          <w:u w:val="single"/>
        </w:rPr>
        <w:t>Recebimento da Fatura pelo Transportador</w:t>
      </w:r>
    </w:p>
    <w:p w:rsidR="00BC5717" w:rsidRDefault="00BC5717">
      <w:r>
        <w:t xml:space="preserve">Recebendo a fatura em Excel do transportador – </w:t>
      </w:r>
      <w:r w:rsidR="004D291B">
        <w:t>(faturas</w:t>
      </w:r>
      <w:r>
        <w:t xml:space="preserve"> em anexo)</w:t>
      </w:r>
    </w:p>
    <w:p w:rsidR="00BC5717" w:rsidRDefault="00BC5717">
      <w:r w:rsidRPr="00BC5717">
        <w:rPr>
          <w:b/>
          <w:u w:val="single"/>
        </w:rPr>
        <w:t>Buscamos a Nota Fiscal e validamos o perfil do embarque</w:t>
      </w:r>
      <w:r>
        <w:t>.</w:t>
      </w:r>
    </w:p>
    <w:p w:rsidR="00BC5717" w:rsidRDefault="00BC5717">
      <w:r>
        <w:t xml:space="preserve">Regras para identificar o </w:t>
      </w:r>
      <w:r w:rsidR="003D551A">
        <w:t>P</w:t>
      </w:r>
      <w:r>
        <w:t>erfil de embarque</w:t>
      </w:r>
      <w:r w:rsidR="003D551A">
        <w:t>s</w:t>
      </w:r>
      <w:r>
        <w:t>:</w:t>
      </w:r>
    </w:p>
    <w:p w:rsidR="00BC5717" w:rsidRDefault="003D551A">
      <w:r>
        <w:t>Utilizando o</w:t>
      </w:r>
      <w:r w:rsidR="00BC5717">
        <w:t xml:space="preserve"> código do produto, buscamos a família deste produto e, sendo Malas validamos se é </w:t>
      </w:r>
      <w:r>
        <w:t xml:space="preserve">B, </w:t>
      </w:r>
      <w:r w:rsidR="00BC5717">
        <w:t>P,M e G.</w:t>
      </w:r>
    </w:p>
    <w:p w:rsidR="00BC5717" w:rsidRDefault="00BC5717">
      <w:r>
        <w:t>Obs.: Recebimento desta nota e, validação do cadastro, para interpretar a família e no caso de malas tamanho</w:t>
      </w:r>
      <w:r w:rsidR="003D551A">
        <w:t>s</w:t>
      </w:r>
      <w:r>
        <w:t xml:space="preserve">, </w:t>
      </w:r>
      <w:r w:rsidR="003D551A">
        <w:t>tratativas deste acesso</w:t>
      </w:r>
      <w:r>
        <w:t xml:space="preserve"> – Ailton.</w:t>
      </w:r>
    </w:p>
    <w:p w:rsidR="00BC5717" w:rsidRPr="003D551A" w:rsidRDefault="00BC5717">
      <w:pPr>
        <w:rPr>
          <w:b/>
          <w:u w:val="single"/>
        </w:rPr>
      </w:pPr>
      <w:r w:rsidRPr="003D551A">
        <w:rPr>
          <w:b/>
          <w:u w:val="single"/>
        </w:rPr>
        <w:t>Como separamos a família de produtos</w:t>
      </w:r>
    </w:p>
    <w:p w:rsidR="00BC5717" w:rsidRPr="003D551A" w:rsidRDefault="00BC5717">
      <w:pPr>
        <w:rPr>
          <w:i/>
        </w:rPr>
      </w:pPr>
      <w:r w:rsidRPr="003D551A">
        <w:rPr>
          <w:b/>
          <w:i/>
        </w:rPr>
        <w:t>Diversos</w:t>
      </w:r>
      <w:r w:rsidRPr="003D551A">
        <w:rPr>
          <w:i/>
        </w:rPr>
        <w:t xml:space="preserve"> – tudo menos malas, mochiletes, sacolas com rodas e mochilas com rodas.</w:t>
      </w:r>
    </w:p>
    <w:p w:rsidR="00BC5717" w:rsidRPr="003D551A" w:rsidRDefault="00BC5717">
      <w:pPr>
        <w:rPr>
          <w:i/>
        </w:rPr>
      </w:pPr>
      <w:r w:rsidRPr="003D551A">
        <w:rPr>
          <w:b/>
          <w:i/>
        </w:rPr>
        <w:t>Malas</w:t>
      </w:r>
      <w:r w:rsidRPr="003D551A">
        <w:rPr>
          <w:i/>
        </w:rPr>
        <w:t xml:space="preserve"> – B,  P , M e G – </w:t>
      </w:r>
      <w:r w:rsidR="004D291B" w:rsidRPr="003D551A">
        <w:rPr>
          <w:i/>
        </w:rPr>
        <w:t>(obs.</w:t>
      </w:r>
      <w:r w:rsidRPr="003D551A">
        <w:rPr>
          <w:i/>
        </w:rPr>
        <w:t xml:space="preserve"> B </w:t>
      </w:r>
      <w:r w:rsidR="004D291B" w:rsidRPr="003D551A">
        <w:rPr>
          <w:i/>
        </w:rPr>
        <w:t>(Bordo</w:t>
      </w:r>
      <w:r w:rsidRPr="003D551A">
        <w:rPr>
          <w:i/>
        </w:rPr>
        <w:t xml:space="preserve">), consideramos P </w:t>
      </w:r>
    </w:p>
    <w:p w:rsidR="00BC5717" w:rsidRPr="003D551A" w:rsidRDefault="00BC5717">
      <w:pPr>
        <w:rPr>
          <w:b/>
          <w:i/>
        </w:rPr>
      </w:pPr>
      <w:r w:rsidRPr="003D551A">
        <w:rPr>
          <w:b/>
          <w:i/>
        </w:rPr>
        <w:t>Mochiletes</w:t>
      </w:r>
    </w:p>
    <w:p w:rsidR="00BC5717" w:rsidRPr="003D551A" w:rsidRDefault="00BC5717">
      <w:pPr>
        <w:rPr>
          <w:b/>
          <w:i/>
        </w:rPr>
      </w:pPr>
      <w:r w:rsidRPr="003D551A">
        <w:rPr>
          <w:b/>
          <w:i/>
        </w:rPr>
        <w:t>Sacolas com Rodas</w:t>
      </w:r>
    </w:p>
    <w:p w:rsidR="00BC5717" w:rsidRPr="003D551A" w:rsidRDefault="00BC5717">
      <w:pPr>
        <w:rPr>
          <w:b/>
          <w:i/>
        </w:rPr>
      </w:pPr>
      <w:r w:rsidRPr="003D551A">
        <w:rPr>
          <w:b/>
          <w:i/>
        </w:rPr>
        <w:t>Mochilas com Rodas</w:t>
      </w:r>
    </w:p>
    <w:p w:rsidR="00BC5717" w:rsidRDefault="00BC5717">
      <w:pPr>
        <w:rPr>
          <w:b/>
        </w:rPr>
      </w:pPr>
    </w:p>
    <w:p w:rsidR="003D551A" w:rsidRDefault="00BC5717">
      <w:pPr>
        <w:rPr>
          <w:b/>
          <w:u w:val="single"/>
        </w:rPr>
      </w:pPr>
      <w:r w:rsidRPr="003D551A">
        <w:rPr>
          <w:b/>
          <w:u w:val="single"/>
        </w:rPr>
        <w:t>Quadro para cubagem</w:t>
      </w:r>
    </w:p>
    <w:p w:rsidR="00BC5717" w:rsidRPr="00BC5717" w:rsidRDefault="00BC5717">
      <w:r w:rsidRPr="00BC5717">
        <w:t xml:space="preserve">Se nota fiscal só </w:t>
      </w:r>
      <w:r w:rsidR="004D291B" w:rsidRPr="00BC5717">
        <w:t>com</w:t>
      </w:r>
      <w:r w:rsidR="004D291B">
        <w:t>:</w:t>
      </w:r>
      <w:r w:rsidRPr="00BC5717">
        <w:t xml:space="preserve"> </w:t>
      </w:r>
      <w:r w:rsidRPr="003D551A">
        <w:rPr>
          <w:b/>
        </w:rPr>
        <w:t>Diversos</w:t>
      </w:r>
      <w:r w:rsidRPr="00BC5717">
        <w:t xml:space="preserve"> </w:t>
      </w:r>
      <w:r w:rsidR="003D551A">
        <w:t xml:space="preserve">- </w:t>
      </w:r>
      <w:r w:rsidRPr="00BC5717">
        <w:t xml:space="preserve"> usar </w:t>
      </w:r>
      <w:r w:rsidRPr="00E77405">
        <w:rPr>
          <w:b/>
        </w:rPr>
        <w:t>peso real</w:t>
      </w:r>
      <w:r w:rsidRPr="00BC5717">
        <w:t xml:space="preserve"> da </w:t>
      </w:r>
      <w:r w:rsidR="004D291B" w:rsidRPr="00BC5717">
        <w:t>nota,</w:t>
      </w:r>
      <w:r w:rsidRPr="00BC5717">
        <w:t xml:space="preserve"> seja 01 ou mais peças na nota de diversos</w:t>
      </w:r>
    </w:p>
    <w:p w:rsidR="00BC5717" w:rsidRPr="00BC5717" w:rsidRDefault="00BC5717">
      <w:r w:rsidRPr="00BC5717">
        <w:t>Se</w:t>
      </w:r>
      <w:r w:rsidR="003D551A">
        <w:t xml:space="preserve"> nota </w:t>
      </w:r>
      <w:r w:rsidR="004D291B">
        <w:t>com:</w:t>
      </w:r>
      <w:r w:rsidRPr="00BC5717">
        <w:t xml:space="preserve"> </w:t>
      </w:r>
      <w:r w:rsidR="004D291B" w:rsidRPr="003D551A">
        <w:rPr>
          <w:b/>
        </w:rPr>
        <w:t>Malas /</w:t>
      </w:r>
      <w:proofErr w:type="spellStart"/>
      <w:r w:rsidRPr="003D551A">
        <w:rPr>
          <w:b/>
        </w:rPr>
        <w:t>mochiletes</w:t>
      </w:r>
      <w:proofErr w:type="spellEnd"/>
      <w:r w:rsidRPr="003D551A">
        <w:rPr>
          <w:b/>
        </w:rPr>
        <w:t>/sacolas com rodas e mochila com rodas</w:t>
      </w:r>
      <w:r w:rsidRPr="00BC5717">
        <w:t xml:space="preserve"> – </w:t>
      </w:r>
      <w:r w:rsidRPr="00E77405">
        <w:rPr>
          <w:b/>
        </w:rPr>
        <w:t>usar peso cubado</w:t>
      </w:r>
      <w:r w:rsidRPr="00BC5717">
        <w:t xml:space="preserve"> da embalagem </w:t>
      </w:r>
      <w:r w:rsidR="004D291B" w:rsidRPr="00BC5717">
        <w:t>(caixa</w:t>
      </w:r>
      <w:r w:rsidRPr="00BC5717">
        <w:t xml:space="preserve">). 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59"/>
        <w:gridCol w:w="1701"/>
      </w:tblGrid>
      <w:tr w:rsidR="00BC5717" w:rsidRPr="00BC5717" w:rsidTr="00BC571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4D291B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BC5717" w:rsidRPr="00BC5717" w:rsidTr="00BC571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  <w:tr w:rsidR="00BC5717" w:rsidRPr="00BC5717" w:rsidTr="00BC571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color w:val="000000"/>
                <w:lang w:eastAsia="pt-BR"/>
              </w:rPr>
              <w:t>0,47 x0,28 x 0,67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</w:t>
            </w:r>
          </w:p>
        </w:tc>
      </w:tr>
      <w:tr w:rsidR="00BC5717" w:rsidRPr="00BC5717" w:rsidTr="00BC571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G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color w:val="000000"/>
                <w:lang w:eastAsia="pt-BR"/>
              </w:rPr>
              <w:t>0,50 x 0,30 x 0,77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20</w:t>
            </w:r>
          </w:p>
        </w:tc>
      </w:tr>
      <w:tr w:rsidR="00BC5717" w:rsidRPr="00BC5717" w:rsidTr="00BC571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Mochilete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  <w:tr w:rsidR="00BC5717" w:rsidRPr="00BC5717" w:rsidTr="00BC571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Sacola com Rodas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  <w:tr w:rsidR="00BC5717" w:rsidRPr="00BC5717" w:rsidTr="00BC571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Pastas Com Rodas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717" w:rsidRPr="00BC5717" w:rsidRDefault="00BC5717" w:rsidP="00BC57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BC571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</w:tbl>
    <w:p w:rsidR="00BC5717" w:rsidRDefault="00BC5717">
      <w:pPr>
        <w:rPr>
          <w:b/>
        </w:rPr>
      </w:pPr>
    </w:p>
    <w:p w:rsidR="00BC5717" w:rsidRPr="003D551A" w:rsidRDefault="00BC5717">
      <w:pPr>
        <w:rPr>
          <w:i/>
        </w:rPr>
      </w:pPr>
      <w:r w:rsidRPr="003D551A">
        <w:rPr>
          <w:i/>
        </w:rPr>
        <w:t>Obs.: Importante no quadro acima, temos opções de manutenção de medidas / peso cubado</w:t>
      </w:r>
    </w:p>
    <w:p w:rsidR="00BC5717" w:rsidRPr="003D551A" w:rsidRDefault="00BC5717">
      <w:pPr>
        <w:rPr>
          <w:i/>
        </w:rPr>
      </w:pPr>
      <w:r w:rsidRPr="003D551A">
        <w:rPr>
          <w:i/>
        </w:rPr>
        <w:t xml:space="preserve">Obs.: Para família Diversos, também deixar opção em usar peso da nota e/ou regra de medida do maior produto da nota. </w:t>
      </w:r>
    </w:p>
    <w:p w:rsidR="003D551A" w:rsidRDefault="003D551A"/>
    <w:p w:rsidR="00BC5717" w:rsidRPr="003D551A" w:rsidRDefault="00BC5717">
      <w:pPr>
        <w:rPr>
          <w:u w:val="single"/>
        </w:rPr>
      </w:pPr>
      <w:r w:rsidRPr="003D551A">
        <w:rPr>
          <w:u w:val="single"/>
        </w:rPr>
        <w:lastRenderedPageBreak/>
        <w:t xml:space="preserve">Regras </w:t>
      </w:r>
    </w:p>
    <w:p w:rsidR="00BC5717" w:rsidRPr="003D551A" w:rsidRDefault="00BC5717">
      <w:pPr>
        <w:rPr>
          <w:b/>
        </w:rPr>
      </w:pPr>
      <w:r w:rsidRPr="003D551A">
        <w:rPr>
          <w:b/>
        </w:rPr>
        <w:t xml:space="preserve">Malas </w:t>
      </w:r>
    </w:p>
    <w:p w:rsidR="00BC5717" w:rsidRDefault="00BC5717" w:rsidP="00BC5717">
      <w:pPr>
        <w:pStyle w:val="PargrafodaLista"/>
        <w:numPr>
          <w:ilvl w:val="0"/>
          <w:numId w:val="1"/>
        </w:numPr>
      </w:pPr>
      <w:r>
        <w:t>Se na nota só tiver Malas, utilizar a mala com a maior medida da embalagem para o Calculo</w:t>
      </w:r>
    </w:p>
    <w:p w:rsidR="00BC5717" w:rsidRDefault="00BC5717" w:rsidP="00BC5717">
      <w:pPr>
        <w:pStyle w:val="PargrafodaLista"/>
        <w:numPr>
          <w:ilvl w:val="0"/>
          <w:numId w:val="1"/>
        </w:numPr>
      </w:pPr>
      <w:r>
        <w:t xml:space="preserve">Se na nota tiver Malas e Itens Diversos, utilizar a mala com a maior medida da embalagem para o Calculo </w:t>
      </w:r>
    </w:p>
    <w:p w:rsidR="00BC5717" w:rsidRPr="00BC5717" w:rsidRDefault="00BC5717" w:rsidP="00BC5717">
      <w:pPr>
        <w:pStyle w:val="PargrafodaLista"/>
        <w:numPr>
          <w:ilvl w:val="0"/>
          <w:numId w:val="1"/>
        </w:numPr>
      </w:pPr>
      <w:r>
        <w:t>Se na nota tiver – duas malas com as</w:t>
      </w:r>
      <w:r w:rsidR="003D551A">
        <w:t xml:space="preserve"> mesmas </w:t>
      </w:r>
      <w:r>
        <w:t>medidas de embalagem, considerar a maior medida das duas.</w:t>
      </w:r>
    </w:p>
    <w:p w:rsidR="00BC5717" w:rsidRPr="00D9029C" w:rsidRDefault="00BC5717">
      <w:pPr>
        <w:rPr>
          <w:b/>
        </w:rPr>
      </w:pPr>
      <w:r w:rsidRPr="00D9029C">
        <w:rPr>
          <w:b/>
        </w:rPr>
        <w:t>Exemplo</w:t>
      </w:r>
    </w:p>
    <w:p w:rsidR="00BC5717" w:rsidRPr="00D9029C" w:rsidRDefault="00BC5717">
      <w:pPr>
        <w:rPr>
          <w:i/>
        </w:rPr>
      </w:pPr>
      <w:r w:rsidRPr="00D9029C">
        <w:rPr>
          <w:i/>
        </w:rPr>
        <w:t>Cenário 1.</w:t>
      </w:r>
    </w:p>
    <w:p w:rsidR="00BC5717" w:rsidRDefault="00BC5717">
      <w:r>
        <w:t xml:space="preserve">Nota </w:t>
      </w:r>
      <w:r w:rsidR="004D291B">
        <w:t>com;</w:t>
      </w:r>
      <w:r>
        <w:t xml:space="preserve"> 01 Mala M e, 01 Mala P – utilizar a maior medida, </w:t>
      </w:r>
      <w:r w:rsidRPr="00E77405">
        <w:rPr>
          <w:b/>
        </w:rPr>
        <w:t>Mala M</w:t>
      </w:r>
    </w:p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2000"/>
        <w:gridCol w:w="1559"/>
      </w:tblGrid>
      <w:tr w:rsidR="00E77405" w:rsidRPr="00E77405" w:rsidTr="00E77405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4D291B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E77405" w:rsidRPr="00E77405" w:rsidTr="00E77405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color w:val="000000"/>
                <w:lang w:eastAsia="pt-BR"/>
              </w:rPr>
              <w:t>0,47 x0,28 x 0,67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</w:t>
            </w:r>
          </w:p>
        </w:tc>
      </w:tr>
    </w:tbl>
    <w:p w:rsidR="00BC5717" w:rsidRDefault="00BC5717"/>
    <w:p w:rsidR="00BC5717" w:rsidRPr="00D9029C" w:rsidRDefault="00E77405">
      <w:pPr>
        <w:rPr>
          <w:i/>
        </w:rPr>
      </w:pPr>
      <w:r w:rsidRPr="00D9029C">
        <w:rPr>
          <w:i/>
        </w:rPr>
        <w:t>Cenário 2.</w:t>
      </w:r>
    </w:p>
    <w:p w:rsidR="00E77405" w:rsidRDefault="00E77405">
      <w:r>
        <w:t xml:space="preserve">Nota </w:t>
      </w:r>
      <w:r w:rsidR="004D291B">
        <w:t>com;</w:t>
      </w:r>
      <w:r>
        <w:t xml:space="preserve"> 01 Mala M, 01 Mala G, e 01 Mala P, 01 bolsas </w:t>
      </w:r>
      <w:r w:rsidR="004D291B">
        <w:t>(diversos</w:t>
      </w:r>
      <w:r>
        <w:t xml:space="preserve">), 01 mochila (diversos), 01 carteira </w:t>
      </w:r>
      <w:r w:rsidR="004D291B">
        <w:t>(Diversos</w:t>
      </w:r>
      <w:r>
        <w:t xml:space="preserve">) – utilizar a maior </w:t>
      </w:r>
      <w:r w:rsidR="004D291B">
        <w:t>medida,</w:t>
      </w:r>
      <w:r>
        <w:t xml:space="preserve"> </w:t>
      </w:r>
      <w:r w:rsidRPr="00E77405">
        <w:rPr>
          <w:b/>
        </w:rPr>
        <w:t>Mala G</w:t>
      </w:r>
    </w:p>
    <w:tbl>
      <w:tblPr>
        <w:tblW w:w="5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901"/>
        <w:gridCol w:w="1417"/>
      </w:tblGrid>
      <w:tr w:rsidR="00E77405" w:rsidRPr="00E77405" w:rsidTr="00E7740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4D291B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E77405" w:rsidRPr="00E77405" w:rsidTr="00E7740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G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color w:val="000000"/>
                <w:lang w:eastAsia="pt-BR"/>
              </w:rPr>
              <w:t>0,50 x 0,30 x 0,77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405" w:rsidRPr="00E77405" w:rsidRDefault="00E77405" w:rsidP="00E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20</w:t>
            </w:r>
          </w:p>
        </w:tc>
      </w:tr>
    </w:tbl>
    <w:p w:rsidR="00E77405" w:rsidRDefault="00E77405"/>
    <w:p w:rsidR="009C06D5" w:rsidRPr="00D9029C" w:rsidRDefault="009C06D5">
      <w:pPr>
        <w:rPr>
          <w:i/>
        </w:rPr>
      </w:pPr>
      <w:r w:rsidRPr="00D9029C">
        <w:rPr>
          <w:i/>
        </w:rPr>
        <w:t xml:space="preserve">Cenário </w:t>
      </w:r>
      <w:r w:rsidRPr="00D9029C">
        <w:rPr>
          <w:i/>
        </w:rPr>
        <w:t>3</w:t>
      </w:r>
    </w:p>
    <w:p w:rsidR="009C06D5" w:rsidRDefault="009C06D5">
      <w:r>
        <w:t xml:space="preserve">Nota </w:t>
      </w:r>
      <w:r w:rsidR="004D291B">
        <w:t>com:</w:t>
      </w:r>
      <w:r>
        <w:t xml:space="preserve">  02 Mala </w:t>
      </w:r>
      <w:r w:rsidR="004D291B">
        <w:t>M -</w:t>
      </w:r>
      <w:r>
        <w:t xml:space="preserve"> considerar 2x o peso cubado da Mala M</w:t>
      </w:r>
    </w:p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2000"/>
        <w:gridCol w:w="1559"/>
      </w:tblGrid>
      <w:tr w:rsidR="009C06D5" w:rsidRPr="00E77405" w:rsidTr="001D08E1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4D291B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9C06D5" w:rsidRPr="00E77405" w:rsidTr="001D08E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color w:val="000000"/>
                <w:lang w:eastAsia="pt-BR"/>
              </w:rPr>
              <w:t>0,47 x0,28 x 0,67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</w:t>
            </w:r>
          </w:p>
        </w:tc>
      </w:tr>
    </w:tbl>
    <w:p w:rsidR="009C06D5" w:rsidRDefault="009C06D5"/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2000"/>
        <w:gridCol w:w="1559"/>
      </w:tblGrid>
      <w:tr w:rsidR="009C06D5" w:rsidRPr="00E77405" w:rsidTr="001D08E1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4D291B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9C06D5" w:rsidRPr="00E77405" w:rsidTr="001D08E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color w:val="000000"/>
                <w:lang w:eastAsia="pt-BR"/>
              </w:rPr>
              <w:t>0,47 x0,28 x 0,67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</w:t>
            </w:r>
          </w:p>
        </w:tc>
      </w:tr>
    </w:tbl>
    <w:p w:rsidR="009C06D5" w:rsidRDefault="009C06D5"/>
    <w:p w:rsidR="009C06D5" w:rsidRDefault="009C06D5" w:rsidP="009C06D5">
      <w:r>
        <w:t>Nota com:  02 Mala M</w:t>
      </w:r>
      <w:r>
        <w:t>, 01 Mala G, 01 Bolsa (Diversos</w:t>
      </w:r>
      <w:r w:rsidR="004D291B">
        <w:t>) -</w:t>
      </w:r>
      <w:r>
        <w:t xml:space="preserve"> </w:t>
      </w:r>
    </w:p>
    <w:p w:rsidR="009C06D5" w:rsidRDefault="009C06D5" w:rsidP="009C06D5">
      <w:r>
        <w:t xml:space="preserve">Utilizar: a maior Medida G e, 01 medida da Mala </w:t>
      </w:r>
      <w:r w:rsidR="004D291B">
        <w:t>M.</w:t>
      </w:r>
      <w:r>
        <w:t xml:space="preserve"> A segunda Mala M, será alocada na Mala G e, o item Bolsas Diversos também será alocado em uma das Malas.</w:t>
      </w:r>
    </w:p>
    <w:tbl>
      <w:tblPr>
        <w:tblW w:w="4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2000"/>
        <w:gridCol w:w="1559"/>
      </w:tblGrid>
      <w:tr w:rsidR="009C06D5" w:rsidRPr="00E77405" w:rsidTr="001D08E1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4D291B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9C06D5" w:rsidRPr="00E77405" w:rsidTr="001D08E1">
        <w:trPr>
          <w:trHeight w:val="30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color w:val="000000"/>
                <w:lang w:eastAsia="pt-BR"/>
              </w:rPr>
              <w:t>0,47 x0,28 x 0,67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</w:t>
            </w:r>
          </w:p>
        </w:tc>
      </w:tr>
    </w:tbl>
    <w:p w:rsidR="009C06D5" w:rsidRDefault="009C06D5"/>
    <w:tbl>
      <w:tblPr>
        <w:tblW w:w="5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901"/>
        <w:gridCol w:w="1417"/>
      </w:tblGrid>
      <w:tr w:rsidR="009C06D5" w:rsidRPr="00E77405" w:rsidTr="001D08E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4D291B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9C06D5" w:rsidRPr="00E77405" w:rsidTr="001D08E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G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color w:val="000000"/>
                <w:lang w:eastAsia="pt-BR"/>
              </w:rPr>
              <w:t>0,50 x 0,30 x 0,77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6D5" w:rsidRPr="00E77405" w:rsidRDefault="009C06D5" w:rsidP="001D08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E7740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20</w:t>
            </w:r>
          </w:p>
        </w:tc>
      </w:tr>
    </w:tbl>
    <w:p w:rsidR="009C06D5" w:rsidRDefault="009C06D5"/>
    <w:p w:rsidR="005C5359" w:rsidRDefault="005C5359">
      <w:r>
        <w:lastRenderedPageBreak/>
        <w:t>Mochiletes, Sacola com Rodas e Mochila com Rodas</w:t>
      </w:r>
    </w:p>
    <w:p w:rsidR="005C5359" w:rsidRDefault="005C5359">
      <w:r>
        <w:t xml:space="preserve">Se a nota tiver uma destas famílias, sempre considerar para a peça, as medidas abaixo. Sempre </w:t>
      </w:r>
      <w:r w:rsidR="004D291B">
        <w:t>é</w:t>
      </w:r>
      <w:r>
        <w:t xml:space="preserve"> possível alocar itens diversos </w:t>
      </w:r>
      <w:r w:rsidR="004D291B">
        <w:t>junto,</w:t>
      </w:r>
      <w:r>
        <w:t xml:space="preserve"> menos Malas.</w:t>
      </w:r>
    </w:p>
    <w:tbl>
      <w:tblPr>
        <w:tblW w:w="5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59"/>
        <w:gridCol w:w="1559"/>
      </w:tblGrid>
      <w:tr w:rsidR="005C5359" w:rsidRPr="005C5359" w:rsidTr="005C535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4D291B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Mochilete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Sacola com Rodas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Pastas Com Rodas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</w:tbl>
    <w:p w:rsidR="005C5359" w:rsidRDefault="005C5359"/>
    <w:p w:rsidR="005C5359" w:rsidRDefault="005C5359">
      <w:r>
        <w:t>Cenário 1</w:t>
      </w:r>
    </w:p>
    <w:p w:rsidR="005C5359" w:rsidRDefault="005C5359">
      <w:r>
        <w:t xml:space="preserve">Nota com </w:t>
      </w:r>
      <w:r w:rsidR="004D291B">
        <w:t xml:space="preserve">01 </w:t>
      </w:r>
      <w:proofErr w:type="spellStart"/>
      <w:r w:rsidR="004D291B">
        <w:t>Mochilete</w:t>
      </w:r>
      <w:proofErr w:type="spellEnd"/>
      <w:r>
        <w:t>. Utilizar a medidas /peso abaixo.</w:t>
      </w:r>
    </w:p>
    <w:tbl>
      <w:tblPr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59"/>
        <w:gridCol w:w="1418"/>
      </w:tblGrid>
      <w:tr w:rsidR="005C5359" w:rsidRPr="005C5359" w:rsidTr="005C535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4D291B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Mochilete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</w:tbl>
    <w:p w:rsidR="005C5359" w:rsidRDefault="005C5359"/>
    <w:p w:rsidR="005C5359" w:rsidRDefault="005C5359">
      <w:r>
        <w:t>Cenário 2</w:t>
      </w:r>
    </w:p>
    <w:p w:rsidR="005C5359" w:rsidRDefault="005C5359">
      <w:r>
        <w:t xml:space="preserve">Nota </w:t>
      </w:r>
      <w:r w:rsidR="004D291B">
        <w:t>com:</w:t>
      </w:r>
      <w:r>
        <w:t xml:space="preserve"> 01 Sacola com Rodas e, 01 mochila </w:t>
      </w:r>
      <w:r w:rsidR="004D291B">
        <w:t>(diversos</w:t>
      </w:r>
      <w:r>
        <w:t>). Utilizar as medidas/peso abaixo. Notar que a família Diversos, vai dentro da caixa da Sacola com Rodas</w:t>
      </w:r>
    </w:p>
    <w:tbl>
      <w:tblPr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59"/>
        <w:gridCol w:w="1418"/>
      </w:tblGrid>
      <w:tr w:rsidR="005C5359" w:rsidRPr="005C5359" w:rsidTr="005C535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4D291B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Sacola com Rodas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</w:tbl>
    <w:p w:rsidR="005C5359" w:rsidRDefault="005C5359"/>
    <w:p w:rsidR="005C5359" w:rsidRDefault="005C5359">
      <w:r>
        <w:t>Cenário 3</w:t>
      </w:r>
    </w:p>
    <w:p w:rsidR="005C5359" w:rsidRDefault="005C5359">
      <w:r>
        <w:t xml:space="preserve">Nota </w:t>
      </w:r>
      <w:r w:rsidR="004D291B">
        <w:t>com:</w:t>
      </w:r>
      <w:r>
        <w:t xml:space="preserve"> 01 </w:t>
      </w:r>
      <w:proofErr w:type="spellStart"/>
      <w:r>
        <w:t>Mochilete</w:t>
      </w:r>
      <w:proofErr w:type="spellEnd"/>
      <w:r>
        <w:t xml:space="preserve">, 01 Mala M e, 01 lancheira </w:t>
      </w:r>
      <w:r w:rsidR="004D291B">
        <w:t>(Diversos</w:t>
      </w:r>
      <w:r>
        <w:t xml:space="preserve">). Utilizar as medidas abaixo. Notar que o </w:t>
      </w:r>
      <w:r w:rsidR="004D291B">
        <w:t>item diverso,</w:t>
      </w:r>
      <w:r>
        <w:t xml:space="preserve"> vai dentro de um dos dois volumes abaixo</w:t>
      </w:r>
    </w:p>
    <w:tbl>
      <w:tblPr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59"/>
        <w:gridCol w:w="1418"/>
      </w:tblGrid>
      <w:tr w:rsidR="005C5359" w:rsidRPr="005C5359" w:rsidTr="005C535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4D291B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Mochilete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0,40 x0,21 x 0,60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8</w:t>
            </w:r>
          </w:p>
        </w:tc>
      </w:tr>
    </w:tbl>
    <w:p w:rsidR="005C5359" w:rsidRDefault="005C5359"/>
    <w:tbl>
      <w:tblPr>
        <w:tblW w:w="4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59"/>
        <w:gridCol w:w="1418"/>
      </w:tblGrid>
      <w:tr w:rsidR="005C5359" w:rsidRPr="005C5359" w:rsidTr="005C535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Medidas Caixas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4D291B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Peso cubado</w:t>
            </w:r>
          </w:p>
        </w:tc>
      </w:tr>
      <w:tr w:rsidR="005C5359" w:rsidRPr="005C5359" w:rsidTr="005C535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Mala M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color w:val="000000"/>
                <w:lang w:eastAsia="pt-BR"/>
              </w:rPr>
              <w:t>0,47 x0,28 x 0,67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359" w:rsidRPr="005C5359" w:rsidRDefault="005C5359" w:rsidP="005C5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5C535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</w:t>
            </w:r>
          </w:p>
        </w:tc>
      </w:tr>
    </w:tbl>
    <w:p w:rsidR="005C5359" w:rsidRDefault="005C5359"/>
    <w:p w:rsidR="00B01139" w:rsidRDefault="00B01139"/>
    <w:p w:rsidR="00B01139" w:rsidRPr="00B01139" w:rsidRDefault="00B01139">
      <w:pPr>
        <w:rPr>
          <w:b/>
          <w:u w:val="single"/>
        </w:rPr>
      </w:pPr>
      <w:r w:rsidRPr="00B01139">
        <w:rPr>
          <w:b/>
          <w:u w:val="single"/>
        </w:rPr>
        <w:t>Regras dos parceiros de transportes</w:t>
      </w:r>
    </w:p>
    <w:p w:rsidR="00B01139" w:rsidRDefault="00B01139">
      <w:r>
        <w:t xml:space="preserve">Cada transportador pode adotar uma regra, tais </w:t>
      </w:r>
      <w:r w:rsidR="004D291B">
        <w:t>como:</w:t>
      </w:r>
    </w:p>
    <w:p w:rsidR="00B01139" w:rsidRDefault="00B01139" w:rsidP="004D019B">
      <w:pPr>
        <w:pStyle w:val="PargrafodaLista"/>
        <w:numPr>
          <w:ilvl w:val="0"/>
          <w:numId w:val="3"/>
        </w:numPr>
      </w:pPr>
      <w:r>
        <w:t xml:space="preserve">Isenção de cubagem até uma determinada faixa de peso cubado. </w:t>
      </w:r>
    </w:p>
    <w:p w:rsidR="00B01139" w:rsidRDefault="00B01139" w:rsidP="004D019B">
      <w:pPr>
        <w:pStyle w:val="PargrafodaLista"/>
        <w:numPr>
          <w:ilvl w:val="0"/>
          <w:numId w:val="3"/>
        </w:numPr>
      </w:pPr>
      <w:r>
        <w:t>Utilizar fatores de cubagem diferentes. Exemplo 167 e 300</w:t>
      </w:r>
    </w:p>
    <w:p w:rsidR="00B01139" w:rsidRDefault="004D019B" w:rsidP="004D019B">
      <w:pPr>
        <w:pStyle w:val="PargrafodaLista"/>
        <w:numPr>
          <w:ilvl w:val="0"/>
          <w:numId w:val="3"/>
        </w:numPr>
      </w:pPr>
      <w:r>
        <w:t>Cubar todos os envios, não vão considerar o peso real</w:t>
      </w:r>
    </w:p>
    <w:p w:rsidR="004D291B" w:rsidRDefault="004D291B" w:rsidP="004D019B">
      <w:pPr>
        <w:pStyle w:val="PargrafodaLista"/>
        <w:numPr>
          <w:ilvl w:val="0"/>
          <w:numId w:val="3"/>
        </w:numPr>
      </w:pPr>
      <w:r>
        <w:t>Importante ter ações de atualizar tabelas de fretes e abrangências.</w:t>
      </w:r>
      <w:bookmarkStart w:id="0" w:name="_GoBack"/>
      <w:bookmarkEnd w:id="0"/>
    </w:p>
    <w:p w:rsidR="004D019B" w:rsidRDefault="004D019B" w:rsidP="004D019B"/>
    <w:p w:rsidR="004D019B" w:rsidRDefault="004D019B" w:rsidP="004D019B"/>
    <w:p w:rsidR="004D019B" w:rsidRDefault="004D019B" w:rsidP="004D019B">
      <w:r>
        <w:t>Seguem as empresas atuais</w:t>
      </w:r>
    </w:p>
    <w:p w:rsidR="004D019B" w:rsidRPr="00E76EC9" w:rsidRDefault="004D019B" w:rsidP="004D019B">
      <w:pPr>
        <w:rPr>
          <w:b/>
        </w:rPr>
      </w:pPr>
      <w:r w:rsidRPr="00E76EC9">
        <w:rPr>
          <w:b/>
        </w:rPr>
        <w:t>Transportador Total Express</w:t>
      </w:r>
    </w:p>
    <w:p w:rsidR="004D019B" w:rsidRDefault="004D019B" w:rsidP="004D019B">
      <w:pPr>
        <w:pStyle w:val="PargrafodaLista"/>
        <w:numPr>
          <w:ilvl w:val="0"/>
          <w:numId w:val="4"/>
        </w:numPr>
      </w:pPr>
      <w:r>
        <w:t>Isenção de Cubagem até 10kg cubados</w:t>
      </w:r>
    </w:p>
    <w:p w:rsidR="004D019B" w:rsidRDefault="004D019B" w:rsidP="004D019B">
      <w:pPr>
        <w:pStyle w:val="PargrafodaLista"/>
        <w:numPr>
          <w:ilvl w:val="0"/>
          <w:numId w:val="4"/>
        </w:numPr>
      </w:pPr>
      <w:r>
        <w:t xml:space="preserve">Frete Peso – aplicado à </w:t>
      </w:r>
      <w:r w:rsidRPr="004D019B">
        <w:rPr>
          <w:color w:val="FF0000"/>
        </w:rPr>
        <w:t xml:space="preserve">somatória dos   Volumes. </w:t>
      </w:r>
      <w:r>
        <w:t xml:space="preserve">Exemplo: Peso do volume 01 + Peso do Volume 02.  Atenção para o arredondamento do Peso. </w:t>
      </w:r>
    </w:p>
    <w:p w:rsidR="004D019B" w:rsidRDefault="004D019B" w:rsidP="004D019B">
      <w:pPr>
        <w:pStyle w:val="PargrafodaLista"/>
        <w:numPr>
          <w:ilvl w:val="0"/>
          <w:numId w:val="4"/>
        </w:numPr>
      </w:pPr>
      <w:r>
        <w:t xml:space="preserve">Gris – sobre o valor da nota – percentual conforme </w:t>
      </w:r>
      <w:r>
        <w:t>C</w:t>
      </w:r>
      <w:r>
        <w:t>ep</w:t>
      </w:r>
    </w:p>
    <w:p w:rsidR="004D019B" w:rsidRDefault="004D019B" w:rsidP="004D019B">
      <w:pPr>
        <w:pStyle w:val="PargrafodaLista"/>
        <w:numPr>
          <w:ilvl w:val="0"/>
          <w:numId w:val="4"/>
        </w:numPr>
      </w:pPr>
      <w:r>
        <w:t xml:space="preserve">Seguro – sobre o valor da Nota – percentual conforme </w:t>
      </w:r>
      <w:r>
        <w:t>C</w:t>
      </w:r>
      <w:r>
        <w:t>ep</w:t>
      </w:r>
    </w:p>
    <w:p w:rsidR="004D019B" w:rsidRDefault="004D019B" w:rsidP="004D019B">
      <w:pPr>
        <w:pStyle w:val="PargrafodaLista"/>
        <w:numPr>
          <w:ilvl w:val="0"/>
          <w:numId w:val="4"/>
        </w:numPr>
      </w:pPr>
      <w:r>
        <w:t xml:space="preserve">ICMS – aplicado sobre o valor do frete, conforme região. </w:t>
      </w:r>
    </w:p>
    <w:p w:rsidR="004D019B" w:rsidRDefault="004D019B" w:rsidP="004D019B">
      <w:pPr>
        <w:pStyle w:val="PargrafodaLista"/>
        <w:numPr>
          <w:ilvl w:val="0"/>
          <w:numId w:val="4"/>
        </w:numPr>
      </w:pPr>
      <w:r>
        <w:t>KG Excedente.</w:t>
      </w:r>
    </w:p>
    <w:p w:rsidR="004D019B" w:rsidRDefault="004D019B" w:rsidP="004D019B">
      <w:r>
        <w:t xml:space="preserve">Exemplo de Arredondamento – faixas de pesos é sempre até. </w:t>
      </w:r>
    </w:p>
    <w:p w:rsidR="004D019B" w:rsidRPr="00704226" w:rsidRDefault="004D019B" w:rsidP="004D019B">
      <w:pPr>
        <w:rPr>
          <w:b/>
        </w:rPr>
      </w:pPr>
      <w:r w:rsidRPr="00704226">
        <w:rPr>
          <w:b/>
        </w:rPr>
        <w:t>Exemplo Arredondado</w:t>
      </w:r>
    </w:p>
    <w:p w:rsidR="004D019B" w:rsidRDefault="004D019B" w:rsidP="004D019B">
      <w:r>
        <w:rPr>
          <w:noProof/>
          <w:lang w:eastAsia="pt-BR"/>
        </w:rPr>
        <w:drawing>
          <wp:inline distT="0" distB="0" distL="0" distR="0" wp14:anchorId="4EBB84C6" wp14:editId="0AE18323">
            <wp:extent cx="5391150" cy="105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9B" w:rsidRDefault="004D019B" w:rsidP="004D019B"/>
    <w:p w:rsidR="004D019B" w:rsidRDefault="004D019B" w:rsidP="004D019B">
      <w:r>
        <w:t>Exemplo de Cálculo da Total Express</w:t>
      </w:r>
    </w:p>
    <w:p w:rsidR="004D019B" w:rsidRDefault="004D019B" w:rsidP="004D019B">
      <w:r>
        <w:rPr>
          <w:noProof/>
          <w:lang w:eastAsia="pt-BR"/>
        </w:rPr>
        <w:drawing>
          <wp:inline distT="0" distB="0" distL="0" distR="0" wp14:anchorId="6958ADCB" wp14:editId="0A1024A8">
            <wp:extent cx="515302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42" w:rsidRDefault="005A4742" w:rsidP="004D019B"/>
    <w:p w:rsidR="005A4742" w:rsidRDefault="005A4742" w:rsidP="004D019B"/>
    <w:p w:rsidR="005A4742" w:rsidRPr="00E76EC9" w:rsidRDefault="005A4742" w:rsidP="005A4742">
      <w:pPr>
        <w:rPr>
          <w:b/>
        </w:rPr>
      </w:pPr>
      <w:r w:rsidRPr="00E76EC9">
        <w:rPr>
          <w:b/>
        </w:rPr>
        <w:t xml:space="preserve">Transportador </w:t>
      </w:r>
      <w:r>
        <w:rPr>
          <w:b/>
        </w:rPr>
        <w:t>Mandaê</w:t>
      </w:r>
    </w:p>
    <w:p w:rsidR="005A4742" w:rsidRDefault="005A4742" w:rsidP="005A4742">
      <w:pPr>
        <w:pStyle w:val="PargrafodaLista"/>
        <w:numPr>
          <w:ilvl w:val="0"/>
          <w:numId w:val="4"/>
        </w:numPr>
      </w:pPr>
      <w:r>
        <w:t>Isenção de Cubagem até 10kg cubados</w:t>
      </w:r>
    </w:p>
    <w:p w:rsidR="005A4742" w:rsidRDefault="005A4742" w:rsidP="005A4742">
      <w:pPr>
        <w:pStyle w:val="PargrafodaLista"/>
        <w:numPr>
          <w:ilvl w:val="0"/>
          <w:numId w:val="4"/>
        </w:numPr>
      </w:pPr>
      <w:r>
        <w:t xml:space="preserve">Frete Peso – aplicando a cada Volume. Exemplo: Peso do Volume 01 = R$ e, Peso do Volume 2 = R$ </w:t>
      </w:r>
    </w:p>
    <w:p w:rsidR="005A4742" w:rsidRDefault="005A4742" w:rsidP="005A4742">
      <w:pPr>
        <w:pStyle w:val="PargrafodaLista"/>
        <w:numPr>
          <w:ilvl w:val="0"/>
          <w:numId w:val="4"/>
        </w:numPr>
      </w:pPr>
      <w:r>
        <w:t>Seguro – sobre o valor da Nota – percentual conforme cep</w:t>
      </w:r>
    </w:p>
    <w:p w:rsidR="005A4742" w:rsidRDefault="005A4742" w:rsidP="005A4742">
      <w:pPr>
        <w:pStyle w:val="PargrafodaLista"/>
        <w:numPr>
          <w:ilvl w:val="0"/>
          <w:numId w:val="4"/>
        </w:numPr>
      </w:pPr>
      <w:r>
        <w:t>ICMS – já contempla</w:t>
      </w:r>
    </w:p>
    <w:p w:rsidR="005A4742" w:rsidRDefault="005A4742" w:rsidP="005A4742"/>
    <w:p w:rsidR="005A4742" w:rsidRDefault="005A4742" w:rsidP="005A4742">
      <w:r>
        <w:t>Exemplo do Calculo</w:t>
      </w:r>
    </w:p>
    <w:p w:rsidR="005A4742" w:rsidRDefault="005A4742" w:rsidP="005A4742">
      <w:r>
        <w:rPr>
          <w:noProof/>
          <w:lang w:eastAsia="pt-BR"/>
        </w:rPr>
        <w:drawing>
          <wp:inline distT="0" distB="0" distL="0" distR="0" wp14:anchorId="04080AC1" wp14:editId="439149E8">
            <wp:extent cx="5400675" cy="438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42" w:rsidRDefault="005A4742" w:rsidP="005A4742"/>
    <w:p w:rsidR="00CC537D" w:rsidRDefault="00CC537D" w:rsidP="005A4742"/>
    <w:p w:rsidR="00CC537D" w:rsidRDefault="00CC537D" w:rsidP="005A4742"/>
    <w:p w:rsidR="00CC537D" w:rsidRPr="00E76EC9" w:rsidRDefault="00CC537D" w:rsidP="00CC537D">
      <w:pPr>
        <w:rPr>
          <w:b/>
        </w:rPr>
      </w:pPr>
      <w:r w:rsidRPr="00E76EC9">
        <w:rPr>
          <w:b/>
        </w:rPr>
        <w:t xml:space="preserve">Transportador </w:t>
      </w:r>
      <w:r>
        <w:rPr>
          <w:b/>
        </w:rPr>
        <w:t>Correios</w:t>
      </w:r>
    </w:p>
    <w:p w:rsidR="00CC537D" w:rsidRDefault="00CC537D" w:rsidP="00CC537D">
      <w:pPr>
        <w:pStyle w:val="PargrafodaLista"/>
        <w:numPr>
          <w:ilvl w:val="0"/>
          <w:numId w:val="4"/>
        </w:numPr>
      </w:pPr>
      <w:r>
        <w:t>Isenção de Cubagem até 5kg cubados</w:t>
      </w:r>
    </w:p>
    <w:p w:rsidR="00CC537D" w:rsidRDefault="00CC537D" w:rsidP="00CC537D">
      <w:pPr>
        <w:pStyle w:val="PargrafodaLista"/>
        <w:numPr>
          <w:ilvl w:val="0"/>
          <w:numId w:val="4"/>
        </w:numPr>
      </w:pPr>
      <w:r>
        <w:t xml:space="preserve">Frete Peso – aplicando a cada Volume. Exemplo: Peso do Volume 01 = R$ e, Peso do Volume 2 = R$ </w:t>
      </w:r>
    </w:p>
    <w:p w:rsidR="00CC537D" w:rsidRDefault="00CC537D" w:rsidP="00CC537D">
      <w:pPr>
        <w:pStyle w:val="PargrafodaLista"/>
        <w:numPr>
          <w:ilvl w:val="0"/>
          <w:numId w:val="4"/>
        </w:numPr>
      </w:pPr>
      <w:r>
        <w:t>Seguro – sobre o valor da Nota – percentual de 1%</w:t>
      </w:r>
    </w:p>
    <w:p w:rsidR="00CC537D" w:rsidRDefault="00CC537D" w:rsidP="00CC537D">
      <w:pPr>
        <w:pStyle w:val="PargrafodaLista"/>
        <w:numPr>
          <w:ilvl w:val="0"/>
          <w:numId w:val="4"/>
        </w:numPr>
      </w:pPr>
      <w:r>
        <w:t>Aplicação de Taxa para Grandes Formatos – atual R$ 20,00 (</w:t>
      </w:r>
      <w:r w:rsidRPr="009635DE">
        <w:t>(Uma das dimensões superior a 70 cm)</w:t>
      </w:r>
    </w:p>
    <w:p w:rsidR="00821907" w:rsidRDefault="00821907" w:rsidP="00821907"/>
    <w:p w:rsidR="00821907" w:rsidRDefault="00821907" w:rsidP="00821907">
      <w:r>
        <w:t>Transportador Greens Log.</w:t>
      </w:r>
    </w:p>
    <w:p w:rsidR="00821907" w:rsidRDefault="00821907" w:rsidP="00821907">
      <w:r>
        <w:t>Isenção de Cubagem, segue peso Real.</w:t>
      </w:r>
    </w:p>
    <w:p w:rsidR="00821907" w:rsidRDefault="00821907" w:rsidP="00821907">
      <w:r>
        <w:t xml:space="preserve">Seguro de 0,55% sobre o valor da nota </w:t>
      </w:r>
    </w:p>
    <w:p w:rsidR="00821907" w:rsidRDefault="00821907" w:rsidP="00821907"/>
    <w:tbl>
      <w:tblPr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0"/>
        <w:gridCol w:w="1120"/>
      </w:tblGrid>
      <w:tr w:rsidR="00821907" w:rsidRPr="00821907" w:rsidTr="00821907">
        <w:trPr>
          <w:trHeight w:val="330"/>
        </w:trPr>
        <w:tc>
          <w:tcPr>
            <w:tcW w:w="3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Peso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</w:tr>
      <w:tr w:rsidR="00821907" w:rsidRPr="00821907" w:rsidTr="00821907">
        <w:trPr>
          <w:trHeight w:val="330"/>
        </w:trPr>
        <w:tc>
          <w:tcPr>
            <w:tcW w:w="3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Até 5,000 kg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R$ 12,00</w:t>
            </w:r>
          </w:p>
        </w:tc>
      </w:tr>
      <w:tr w:rsidR="00821907" w:rsidRPr="00821907" w:rsidTr="00821907">
        <w:trPr>
          <w:trHeight w:val="645"/>
        </w:trPr>
        <w:tc>
          <w:tcPr>
            <w:tcW w:w="3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 5,001    Kgs até 10,000 Kgs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R$ 15,00</w:t>
            </w:r>
          </w:p>
        </w:tc>
      </w:tr>
      <w:tr w:rsidR="00821907" w:rsidRPr="00821907" w:rsidTr="00821907">
        <w:trPr>
          <w:trHeight w:val="645"/>
        </w:trPr>
        <w:tc>
          <w:tcPr>
            <w:tcW w:w="3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 10,001  Kgs até 15,000 Kgs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R$ 17,00</w:t>
            </w:r>
          </w:p>
        </w:tc>
      </w:tr>
      <w:tr w:rsidR="00821907" w:rsidRPr="00821907" w:rsidTr="00821907">
        <w:trPr>
          <w:trHeight w:val="645"/>
        </w:trPr>
        <w:tc>
          <w:tcPr>
            <w:tcW w:w="3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 15,001  Kgs até 20,000 Kgs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R$ 20,00</w:t>
            </w:r>
          </w:p>
        </w:tc>
      </w:tr>
      <w:tr w:rsidR="00821907" w:rsidRPr="00821907" w:rsidTr="00821907">
        <w:trPr>
          <w:trHeight w:val="645"/>
        </w:trPr>
        <w:tc>
          <w:tcPr>
            <w:tcW w:w="3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 20,001  Kgs até 25,000 Kgs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R$ 23,00</w:t>
            </w:r>
          </w:p>
        </w:tc>
      </w:tr>
      <w:tr w:rsidR="00821907" w:rsidRPr="00821907" w:rsidTr="00821907">
        <w:trPr>
          <w:trHeight w:val="645"/>
        </w:trPr>
        <w:tc>
          <w:tcPr>
            <w:tcW w:w="3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 25,001  Kgs até 30,000 Kgs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1907" w:rsidRPr="00821907" w:rsidRDefault="00821907" w:rsidP="0082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219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R$ 25,00</w:t>
            </w:r>
          </w:p>
        </w:tc>
      </w:tr>
    </w:tbl>
    <w:p w:rsidR="00821907" w:rsidRDefault="00821907" w:rsidP="00821907"/>
    <w:p w:rsidR="00821907" w:rsidRDefault="00821907" w:rsidP="00821907"/>
    <w:p w:rsidR="005A4742" w:rsidRDefault="005A4742" w:rsidP="004D019B"/>
    <w:sectPr w:rsidR="005A4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0701E"/>
    <w:multiLevelType w:val="hybridMultilevel"/>
    <w:tmpl w:val="1D8CC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5D70"/>
    <w:multiLevelType w:val="hybridMultilevel"/>
    <w:tmpl w:val="5108F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47C4"/>
    <w:multiLevelType w:val="hybridMultilevel"/>
    <w:tmpl w:val="7C5A13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F5D50"/>
    <w:multiLevelType w:val="hybridMultilevel"/>
    <w:tmpl w:val="B9021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4F"/>
    <w:rsid w:val="001B064F"/>
    <w:rsid w:val="003B7A31"/>
    <w:rsid w:val="003D551A"/>
    <w:rsid w:val="004D019B"/>
    <w:rsid w:val="004D291B"/>
    <w:rsid w:val="005A4742"/>
    <w:rsid w:val="005C5359"/>
    <w:rsid w:val="00821907"/>
    <w:rsid w:val="009C06D5"/>
    <w:rsid w:val="00B01139"/>
    <w:rsid w:val="00B43AEA"/>
    <w:rsid w:val="00BC5717"/>
    <w:rsid w:val="00CC537D"/>
    <w:rsid w:val="00D9029C"/>
    <w:rsid w:val="00E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762FA-1046-4018-A9F0-956C9309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848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Amaral</dc:creator>
  <cp:keywords/>
  <dc:description/>
  <cp:lastModifiedBy>Cristina Amaral</cp:lastModifiedBy>
  <cp:revision>13</cp:revision>
  <dcterms:created xsi:type="dcterms:W3CDTF">2023-07-14T13:07:00Z</dcterms:created>
  <dcterms:modified xsi:type="dcterms:W3CDTF">2023-07-14T16:58:00Z</dcterms:modified>
</cp:coreProperties>
</file>