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F7" w:rsidRPr="00DE5AF7" w:rsidRDefault="00DE5AF7" w:rsidP="00DE5AF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5AF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Usuários e Outros </w:t>
      </w:r>
      <w:proofErr w:type="spellStart"/>
      <w:r w:rsidRPr="00DE5AF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Stakeholders</w:t>
      </w:r>
      <w:proofErr w:type="spellEnd"/>
    </w:p>
    <w:p w:rsidR="00DE5AF7" w:rsidRPr="00DE5AF7" w:rsidRDefault="00DE5AF7" w:rsidP="00DE5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8211"/>
      </w:tblGrid>
      <w:tr w:rsidR="00DE5AF7" w:rsidRPr="00DE5AF7" w:rsidTr="00DE5AF7">
        <w:tc>
          <w:tcPr>
            <w:tcW w:w="24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DE5AF7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82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DE5AF7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DE5AF7" w:rsidRPr="00DE5AF7" w:rsidTr="00DE5AF7">
        <w:tc>
          <w:tcPr>
            <w:tcW w:w="24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366B5F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Proprietário</w:t>
            </w:r>
          </w:p>
        </w:tc>
        <w:tc>
          <w:tcPr>
            <w:tcW w:w="82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DE5AF7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novo sistema </w:t>
            </w:r>
            <w:r w:rsidR="00366B5F">
              <w:rPr>
                <w:rFonts w:ascii="Arial" w:eastAsia="Times New Roman" w:hAnsi="Arial" w:cs="Arial"/>
                <w:color w:val="000000"/>
                <w:lang w:eastAsia="pt-BR"/>
              </w:rPr>
              <w:t>SGS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r w:rsidR="00366B5F">
              <w:rPr>
                <w:rFonts w:ascii="Arial" w:eastAsia="Times New Roman" w:hAnsi="Arial" w:cs="Arial"/>
                <w:color w:val="000000"/>
                <w:lang w:eastAsia="pt-BR"/>
              </w:rPr>
              <w:t>SGS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="004A1036">
              <w:t xml:space="preserve"> </w:t>
            </w:r>
            <w:r w:rsidR="004A1036" w:rsidRPr="004A1036">
              <w:rPr>
                <w:rFonts w:ascii="Arial" w:eastAsia="Times New Roman" w:hAnsi="Arial" w:cs="Arial"/>
                <w:color w:val="000000"/>
                <w:lang w:eastAsia="pt-BR"/>
              </w:rPr>
              <w:t>Sistema de Gerenciamento de Serralheria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, para:</w:t>
            </w:r>
          </w:p>
          <w:p w:rsidR="00DE5AF7" w:rsidRPr="00DE5AF7" w:rsidRDefault="00DE5AF7" w:rsidP="00DE5AF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de </w:t>
            </w:r>
            <w:r w:rsidR="00366B5F">
              <w:rPr>
                <w:rFonts w:ascii="Arial" w:eastAsia="Times New Roman" w:hAnsi="Arial" w:cs="Arial"/>
                <w:color w:val="000000"/>
                <w:lang w:eastAsia="pt-BR"/>
              </w:rPr>
              <w:t>funcionários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DE5AF7" w:rsidRPr="00366B5F" w:rsidRDefault="00DE5AF7" w:rsidP="00366B5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de </w:t>
            </w:r>
            <w:r w:rsidR="00366B5F">
              <w:rPr>
                <w:rFonts w:ascii="Arial" w:eastAsia="Times New Roman" w:hAnsi="Arial" w:cs="Arial"/>
                <w:color w:val="000000"/>
                <w:lang w:eastAsia="pt-BR"/>
              </w:rPr>
              <w:t>clientes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</w:tc>
      </w:tr>
      <w:tr w:rsidR="00DE5AF7" w:rsidRPr="00DE5AF7" w:rsidTr="00DE5AF7">
        <w:tc>
          <w:tcPr>
            <w:tcW w:w="24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F70982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  <w:tc>
          <w:tcPr>
            <w:tcW w:w="82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DE5AF7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novo sistema </w:t>
            </w:r>
            <w:r w:rsidR="007B05D2">
              <w:rPr>
                <w:rFonts w:ascii="Arial" w:eastAsia="Times New Roman" w:hAnsi="Arial" w:cs="Arial"/>
                <w:color w:val="000000"/>
                <w:lang w:eastAsia="pt-BR"/>
              </w:rPr>
              <w:t>SGS</w:t>
            </w:r>
            <w:r w:rsidR="007B05D2"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r w:rsidR="007B05D2">
              <w:rPr>
                <w:rFonts w:ascii="Arial" w:eastAsia="Times New Roman" w:hAnsi="Arial" w:cs="Arial"/>
                <w:color w:val="000000"/>
                <w:lang w:eastAsia="pt-BR"/>
              </w:rPr>
              <w:t>SGS</w:t>
            </w:r>
            <w:r w:rsidR="007B05D2" w:rsidRPr="00DE5AF7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="004A1036">
              <w:t xml:space="preserve"> </w:t>
            </w:r>
            <w:r w:rsidR="004A1036" w:rsidRPr="004A1036">
              <w:rPr>
                <w:rFonts w:ascii="Arial" w:eastAsia="Times New Roman" w:hAnsi="Arial" w:cs="Arial"/>
                <w:color w:val="000000"/>
                <w:lang w:eastAsia="pt-BR"/>
              </w:rPr>
              <w:t>Sistema de Gerenciamento de Serralheria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, para:</w:t>
            </w:r>
          </w:p>
          <w:p w:rsidR="00DE5AF7" w:rsidRPr="00DE5AF7" w:rsidRDefault="00366B5F" w:rsidP="00DE5AF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a gestão de materiais</w:t>
            </w:r>
            <w:r w:rsidR="00DE5AF7" w:rsidRPr="00DE5AF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DE5AF7" w:rsidRPr="00DE5AF7" w:rsidRDefault="00366B5F" w:rsidP="00366B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a gestão de orçamentos</w:t>
            </w:r>
            <w:r w:rsidR="00DE5AF7" w:rsidRPr="00DE5AF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</w:tc>
      </w:tr>
      <w:bookmarkEnd w:id="0"/>
      <w:tr w:rsidR="00DE5AF7" w:rsidRPr="00DE5AF7" w:rsidTr="00DE5AF7">
        <w:tc>
          <w:tcPr>
            <w:tcW w:w="24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366B5F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Freelancer</w:t>
            </w:r>
          </w:p>
        </w:tc>
        <w:tc>
          <w:tcPr>
            <w:tcW w:w="82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DE5AF7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novo sistema </w:t>
            </w:r>
            <w:r w:rsidR="007B05D2">
              <w:rPr>
                <w:rFonts w:ascii="Arial" w:eastAsia="Times New Roman" w:hAnsi="Arial" w:cs="Arial"/>
                <w:color w:val="000000"/>
                <w:lang w:eastAsia="pt-BR"/>
              </w:rPr>
              <w:t>SGS</w:t>
            </w:r>
            <w:r w:rsidR="007B05D2"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r w:rsidR="007B05D2">
              <w:rPr>
                <w:rFonts w:ascii="Arial" w:eastAsia="Times New Roman" w:hAnsi="Arial" w:cs="Arial"/>
                <w:color w:val="000000"/>
                <w:lang w:eastAsia="pt-BR"/>
              </w:rPr>
              <w:t>SGS</w:t>
            </w:r>
            <w:r w:rsidR="007B05D2" w:rsidRPr="00DE5AF7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="004A1036">
              <w:t xml:space="preserve"> </w:t>
            </w:r>
            <w:r w:rsidR="004A1036" w:rsidRPr="004A1036">
              <w:rPr>
                <w:rFonts w:ascii="Arial" w:eastAsia="Times New Roman" w:hAnsi="Arial" w:cs="Arial"/>
                <w:color w:val="000000"/>
                <w:lang w:eastAsia="pt-BR"/>
              </w:rPr>
              <w:t>Sistema de Gerenciamento de Serralheria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, para:</w:t>
            </w:r>
          </w:p>
          <w:p w:rsidR="00DE5AF7" w:rsidRPr="00366B5F" w:rsidRDefault="00366B5F" w:rsidP="00366B5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Consultar estoque de materiais</w:t>
            </w:r>
            <w:r w:rsidR="00DE5AF7" w:rsidRPr="00DE5AF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</w:tc>
      </w:tr>
      <w:tr w:rsidR="00DE5AF7" w:rsidRPr="00DE5AF7" w:rsidTr="00DE5AF7">
        <w:tc>
          <w:tcPr>
            <w:tcW w:w="24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366B5F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Cliente</w:t>
            </w:r>
          </w:p>
        </w:tc>
        <w:tc>
          <w:tcPr>
            <w:tcW w:w="82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DE5AF7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Usará o novo sistema </w:t>
            </w:r>
            <w:r w:rsidR="007B05D2">
              <w:rPr>
                <w:rFonts w:ascii="Arial" w:eastAsia="Times New Roman" w:hAnsi="Arial" w:cs="Arial"/>
                <w:color w:val="000000"/>
                <w:lang w:eastAsia="pt-BR"/>
              </w:rPr>
              <w:t>SGS</w:t>
            </w:r>
            <w:r w:rsidR="007B05D2"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r w:rsidR="007B05D2">
              <w:rPr>
                <w:rFonts w:ascii="Arial" w:eastAsia="Times New Roman" w:hAnsi="Arial" w:cs="Arial"/>
                <w:color w:val="000000"/>
                <w:lang w:eastAsia="pt-BR"/>
              </w:rPr>
              <w:t>SGS</w:t>
            </w:r>
            <w:r w:rsidR="007B05D2" w:rsidRPr="00DE5AF7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="004A1036">
              <w:t xml:space="preserve"> </w:t>
            </w:r>
            <w:r w:rsidR="004A1036" w:rsidRPr="004A1036">
              <w:rPr>
                <w:rFonts w:ascii="Arial" w:eastAsia="Times New Roman" w:hAnsi="Arial" w:cs="Arial"/>
                <w:color w:val="000000"/>
                <w:lang w:eastAsia="pt-BR"/>
              </w:rPr>
              <w:t>Sistema de Gerenciamento de Serralheria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, para:</w:t>
            </w:r>
          </w:p>
          <w:p w:rsidR="00DE5AF7" w:rsidRPr="00366B5F" w:rsidRDefault="00366B5F" w:rsidP="00366B5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Consultar, aprovar ou reprovar um orçamento disponibilizado pelo diretor geral</w:t>
            </w:r>
            <w:r w:rsidR="00DE5AF7" w:rsidRPr="00DE5AF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</w:tc>
      </w:tr>
    </w:tbl>
    <w:p w:rsidR="00DE5AF7" w:rsidRPr="00DE5AF7" w:rsidRDefault="00DE5AF7" w:rsidP="00DE5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8211"/>
      </w:tblGrid>
      <w:tr w:rsidR="00DE5AF7" w:rsidRPr="00DE5AF7" w:rsidTr="00366B5F">
        <w:tc>
          <w:tcPr>
            <w:tcW w:w="24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DE5AF7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82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DE5AF7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DE5AF7" w:rsidRPr="00DE5AF7" w:rsidTr="00366B5F">
        <w:tc>
          <w:tcPr>
            <w:tcW w:w="24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366B5F" w:rsidP="00DE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Programadores</w:t>
            </w:r>
          </w:p>
        </w:tc>
        <w:tc>
          <w:tcPr>
            <w:tcW w:w="82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5AF7" w:rsidRPr="00DE5AF7" w:rsidRDefault="00DE5AF7" w:rsidP="004A1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Farão a especificação e desenvolvim</w:t>
            </w:r>
            <w:r w:rsidR="004A1036">
              <w:rPr>
                <w:rFonts w:ascii="Arial" w:eastAsia="Times New Roman" w:hAnsi="Arial" w:cs="Arial"/>
                <w:color w:val="000000"/>
                <w:lang w:eastAsia="pt-BR"/>
              </w:rPr>
              <w:t>ento inicial do novo sistema SGS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,</w:t>
            </w:r>
            <w:r w:rsidR="004A1036">
              <w:rPr>
                <w:rFonts w:ascii="Arial" w:eastAsia="Times New Roman" w:hAnsi="Arial" w:cs="Arial"/>
                <w:color w:val="000000"/>
                <w:lang w:eastAsia="pt-BR"/>
              </w:rPr>
              <w:t xml:space="preserve"> SGS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="004A1036">
              <w:t xml:space="preserve"> </w:t>
            </w:r>
            <w:r w:rsidR="004A1036" w:rsidRPr="004A1036">
              <w:rPr>
                <w:rFonts w:ascii="Arial" w:eastAsia="Times New Roman" w:hAnsi="Arial" w:cs="Arial"/>
                <w:color w:val="000000"/>
                <w:lang w:eastAsia="pt-BR"/>
              </w:rPr>
              <w:t>Sistema de Gerenciamento de Serralheria</w:t>
            </w:r>
            <w:r w:rsidRPr="00DE5AF7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F735FD" w:rsidRPr="00C93BD8" w:rsidRDefault="00F735FD">
      <w:pPr>
        <w:rPr>
          <w:u w:val="single"/>
        </w:rPr>
      </w:pPr>
    </w:p>
    <w:sectPr w:rsidR="00F735FD" w:rsidRPr="00C93BD8" w:rsidSect="00DE5AF7">
      <w:pgSz w:w="11906" w:h="16838"/>
      <w:pgMar w:top="56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5AF"/>
    <w:multiLevelType w:val="multilevel"/>
    <w:tmpl w:val="ED4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10D9C"/>
    <w:multiLevelType w:val="multilevel"/>
    <w:tmpl w:val="7FCA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321049"/>
    <w:multiLevelType w:val="multilevel"/>
    <w:tmpl w:val="D30E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07C60"/>
    <w:multiLevelType w:val="multilevel"/>
    <w:tmpl w:val="9426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F17FE0"/>
    <w:multiLevelType w:val="multilevel"/>
    <w:tmpl w:val="12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D8"/>
    <w:rsid w:val="00366B5F"/>
    <w:rsid w:val="004A1036"/>
    <w:rsid w:val="007B05D2"/>
    <w:rsid w:val="00A801AF"/>
    <w:rsid w:val="00C93BD8"/>
    <w:rsid w:val="00DE5AF7"/>
    <w:rsid w:val="00F70982"/>
    <w:rsid w:val="00F7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B1DEA-9BC3-41E2-85F5-31BB1518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Joksan Barbosa Cordeiro</dc:creator>
  <cp:keywords/>
  <dc:description/>
  <cp:lastModifiedBy>Leonardo Joksan Barbosa Cordeiro</cp:lastModifiedBy>
  <cp:revision>7</cp:revision>
  <dcterms:created xsi:type="dcterms:W3CDTF">2019-05-14T10:41:00Z</dcterms:created>
  <dcterms:modified xsi:type="dcterms:W3CDTF">2019-05-21T11:19:00Z</dcterms:modified>
</cp:coreProperties>
</file>