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EE" w:rsidRPr="002115B5" w:rsidRDefault="00F344EE" w:rsidP="00C400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115B5">
        <w:rPr>
          <w:rFonts w:ascii="Arial" w:eastAsia="Arial" w:hAnsi="Arial" w:cs="Arial"/>
          <w:b/>
          <w:bCs/>
          <w:sz w:val="24"/>
          <w:szCs w:val="24"/>
        </w:rPr>
        <w:t>Referências</w:t>
      </w:r>
    </w:p>
    <w:p w:rsidR="002115B5" w:rsidRPr="002115B5" w:rsidRDefault="002115B5" w:rsidP="002115B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4156D9" w:rsidRDefault="004156D9" w:rsidP="004156D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339FB">
        <w:rPr>
          <w:rFonts w:ascii="Arial" w:hAnsi="Arial" w:cs="Arial"/>
          <w:sz w:val="24"/>
          <w:szCs w:val="24"/>
        </w:rPr>
        <w:t>Borges</w:t>
      </w:r>
      <w:r>
        <w:rPr>
          <w:rFonts w:ascii="Arial" w:hAnsi="Arial" w:cs="Arial"/>
          <w:sz w:val="24"/>
          <w:szCs w:val="24"/>
        </w:rPr>
        <w:t xml:space="preserve"> et al, 2015 </w:t>
      </w:r>
      <w:r w:rsidRPr="002115B5">
        <w:rPr>
          <w:rFonts w:ascii="Arial" w:hAnsi="Arial" w:cs="Arial"/>
          <w:sz w:val="24"/>
          <w:szCs w:val="24"/>
        </w:rPr>
        <w:t>APRESENTAÇÃO DO NICHO EMPRESARIAL</w:t>
      </w:r>
      <w:r>
        <w:rPr>
          <w:rFonts w:ascii="Arial" w:hAnsi="Arial" w:cs="Arial"/>
          <w:sz w:val="24"/>
          <w:szCs w:val="24"/>
        </w:rPr>
        <w:t>. SEBRAE. Disponível em: &lt;</w:t>
      </w:r>
      <w:r w:rsidRPr="002115B5">
        <w:rPr>
          <w:rFonts w:ascii="Arial" w:hAnsi="Arial" w:cs="Arial"/>
          <w:sz w:val="24"/>
          <w:szCs w:val="24"/>
        </w:rPr>
        <w:t>http://www.sebrae.com.br/sites/PortalSebrae/ideias/como-montar-uma-serralheria,19987a51b9105410VgnVCM1000003b74010aRCRD</w:t>
      </w:r>
      <w:r>
        <w:rPr>
          <w:rFonts w:ascii="Arial" w:hAnsi="Arial" w:cs="Arial"/>
          <w:sz w:val="24"/>
          <w:szCs w:val="24"/>
        </w:rPr>
        <w:t>&gt;</w:t>
      </w:r>
      <w:r w:rsidRPr="002115B5">
        <w:rPr>
          <w:rFonts w:ascii="Arial" w:hAnsi="Arial" w:cs="Arial"/>
          <w:sz w:val="24"/>
          <w:szCs w:val="24"/>
        </w:rPr>
        <w:t>.</w:t>
      </w:r>
    </w:p>
    <w:p w:rsidR="004156D9" w:rsidRPr="004156D9" w:rsidRDefault="004156D9" w:rsidP="004156D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339FB">
        <w:rPr>
          <w:rFonts w:ascii="Arial" w:hAnsi="Arial" w:cs="Arial"/>
          <w:sz w:val="24"/>
          <w:szCs w:val="24"/>
        </w:rPr>
        <w:t xml:space="preserve">Borges et al, 2011. A utilização do diagnóstico logístico como ferramentas para melhorias na eficiência organizacional. Disponível em: </w:t>
      </w:r>
      <w:r>
        <w:rPr>
          <w:rFonts w:ascii="Arial" w:hAnsi="Arial" w:cs="Arial"/>
          <w:sz w:val="24"/>
          <w:szCs w:val="24"/>
        </w:rPr>
        <w:t>&lt;</w:t>
      </w:r>
      <w:r w:rsidRPr="00F72546">
        <w:rPr>
          <w:rFonts w:ascii="Arial" w:hAnsi="Arial" w:cs="Arial"/>
          <w:sz w:val="24"/>
          <w:szCs w:val="24"/>
        </w:rPr>
        <w:t>http://pametaismodelo.blogspot.com.br</w:t>
      </w:r>
      <w:r>
        <w:rPr>
          <w:rFonts w:ascii="Arial" w:hAnsi="Arial" w:cs="Arial"/>
          <w:sz w:val="24"/>
          <w:szCs w:val="24"/>
        </w:rPr>
        <w:t>&gt;</w:t>
      </w:r>
    </w:p>
    <w:p w:rsidR="002115B5" w:rsidRPr="00F72546" w:rsidRDefault="00583104" w:rsidP="00F7254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115B5">
        <w:rPr>
          <w:rFonts w:ascii="Arial" w:eastAsia="Arial" w:hAnsi="Arial" w:cs="Arial"/>
          <w:sz w:val="24"/>
          <w:szCs w:val="24"/>
        </w:rPr>
        <w:t>FUNCHAL</w:t>
      </w:r>
      <w:r>
        <w:rPr>
          <w:rFonts w:ascii="Arial" w:eastAsia="Arial" w:hAnsi="Arial" w:cs="Arial"/>
          <w:sz w:val="24"/>
          <w:szCs w:val="24"/>
        </w:rPr>
        <w:t>, Muller Pedroso, 2019.</w:t>
      </w:r>
      <w:r w:rsidRPr="002115B5">
        <w:rPr>
          <w:rFonts w:ascii="Arial" w:eastAsia="Arial" w:hAnsi="Arial" w:cs="Arial"/>
          <w:sz w:val="24"/>
          <w:szCs w:val="24"/>
        </w:rPr>
        <w:t xml:space="preserve"> </w:t>
      </w:r>
      <w:r w:rsidR="00F344EE" w:rsidRPr="002115B5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presentação da área empresarial e consultoria.</w:t>
      </w:r>
    </w:p>
    <w:p w:rsidR="00A83D87" w:rsidRPr="00A83D87" w:rsidRDefault="00A83D87" w:rsidP="00A83D8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83D87">
        <w:rPr>
          <w:rFonts w:ascii="Arial" w:hAnsi="Arial" w:cs="Arial"/>
          <w:sz w:val="24"/>
          <w:szCs w:val="24"/>
        </w:rPr>
        <w:t>PROJETO DESENVOLVIMENTO EMPRESARIAL.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Tecnoblog</w:t>
      </w:r>
      <w:proofErr w:type="spellEnd"/>
      <w:r>
        <w:rPr>
          <w:rFonts w:ascii="Arial" w:hAnsi="Arial" w:cs="Arial"/>
          <w:sz w:val="24"/>
          <w:szCs w:val="24"/>
        </w:rPr>
        <w:t xml:space="preserve">, São Paulo, </w:t>
      </w:r>
      <w:r w:rsidRPr="00A83D87">
        <w:rPr>
          <w:rFonts w:ascii="Arial" w:hAnsi="Arial" w:cs="Arial"/>
          <w:sz w:val="24"/>
          <w:szCs w:val="24"/>
        </w:rPr>
        <w:t>10 de fevereiro de 2010. Disponível em: &lt;</w:t>
      </w:r>
      <w:r w:rsidR="00F344EE" w:rsidRPr="00A83D87">
        <w:rPr>
          <w:rFonts w:ascii="Arial" w:hAnsi="Arial" w:cs="Arial"/>
          <w:sz w:val="24"/>
          <w:szCs w:val="24"/>
        </w:rPr>
        <w:t>https://pt.slideshare.net/iguatemy/projeto-desenvolvimento-empresarial</w:t>
      </w:r>
      <w:r w:rsidRPr="00A83D87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 Acesso em: 07/9/2018.</w:t>
      </w:r>
    </w:p>
    <w:p w:rsidR="00F72546" w:rsidRPr="002115B5" w:rsidRDefault="00F72546" w:rsidP="00F7254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72546" w:rsidRPr="00211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0A27"/>
    <w:multiLevelType w:val="hybridMultilevel"/>
    <w:tmpl w:val="69B228CA"/>
    <w:lvl w:ilvl="0" w:tplc="1F2C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B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2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EE"/>
    <w:rsid w:val="001F1EC7"/>
    <w:rsid w:val="002115B5"/>
    <w:rsid w:val="002A1481"/>
    <w:rsid w:val="004156D9"/>
    <w:rsid w:val="00583104"/>
    <w:rsid w:val="00A83D87"/>
    <w:rsid w:val="00C339FB"/>
    <w:rsid w:val="00C400D5"/>
    <w:rsid w:val="00C50636"/>
    <w:rsid w:val="00F344EE"/>
    <w:rsid w:val="00F7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B1887-0AD5-4CEB-83CD-47FBD74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4E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4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44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4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Vinicius Bernardes Novi</cp:lastModifiedBy>
  <cp:revision>2</cp:revision>
  <dcterms:created xsi:type="dcterms:W3CDTF">2019-05-07T14:15:00Z</dcterms:created>
  <dcterms:modified xsi:type="dcterms:W3CDTF">2019-05-07T14:15:00Z</dcterms:modified>
</cp:coreProperties>
</file>