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linguagem Python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a linguagem trabalhada pelos alunos nos cursos de ADS e SI.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framework Web Django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professores da disciplina “Tecnologia Web”  dos cursos de ADS e SI consideram que este framework é de fácil aprendizagem e efetivo profissionalmente.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projeto de testes online deve ser desenvolvido na disciplina Linguagem de Programação 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 projeto que fornece maior oportunidade de aplicar os conceitos de orientação a objetos.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SGBD - relacional e adaptado ao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projeto do Banco dados deve ser implementado e adaptado ao framework Django.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obrigatória a escolha de um SGBD Relacional.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