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BE3F" w14:textId="77777777" w:rsidR="00D11A0B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UNISUL – Universidade do Sul de Santa Catarina</w:t>
      </w:r>
    </w:p>
    <w:p w14:paraId="11A644D1" w14:textId="77777777" w:rsidR="00623CC6" w:rsidRPr="00AA4534" w:rsidRDefault="00872C08" w:rsidP="00872C0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Curso de</w:t>
      </w:r>
      <w:r w:rsidR="00623CC6">
        <w:rPr>
          <w:b/>
          <w:sz w:val="24"/>
          <w:szCs w:val="24"/>
        </w:rPr>
        <w:t xml:space="preserve"> Graduação em Ciência da Computação</w:t>
      </w:r>
    </w:p>
    <w:p w14:paraId="32AAB5CE" w14:textId="77777777" w:rsidR="00AA4534" w:rsidRPr="00AA4534" w:rsidRDefault="00623CC6" w:rsidP="00AA453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 de Sistemas de Apoio à Decisão</w:t>
      </w:r>
    </w:p>
    <w:p w14:paraId="5A0D7C4C" w14:textId="77777777" w:rsidR="00AA4534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Prof. Luciano Savio</w:t>
      </w:r>
    </w:p>
    <w:p w14:paraId="52664EFE" w14:textId="77777777" w:rsidR="00AA4534" w:rsidRPr="00AA4534" w:rsidRDefault="00B130CE">
      <w:r>
        <w:t>Modulo</w:t>
      </w:r>
      <w:r w:rsidR="00AA4534">
        <w:t>01</w:t>
      </w:r>
      <w:r w:rsidR="00F52275">
        <w:t xml:space="preserve"> Parte 1</w:t>
      </w:r>
      <w:r w:rsidR="00AA4534">
        <w:t xml:space="preserve"> – Lista de Exercício 1</w:t>
      </w:r>
    </w:p>
    <w:p w14:paraId="39F148E1" w14:textId="77777777" w:rsidR="00AA4534" w:rsidRDefault="00AA4534" w:rsidP="00AA4534">
      <w:pPr>
        <w:pStyle w:val="PargrafodaLista"/>
        <w:numPr>
          <w:ilvl w:val="0"/>
          <w:numId w:val="1"/>
        </w:numPr>
      </w:pPr>
      <w:r>
        <w:t xml:space="preserve">Quais necessidades a nível de negócio levam as empresas a implantarem um ambiente analítico (OLAP)? </w:t>
      </w:r>
    </w:p>
    <w:p w14:paraId="620C18C2" w14:textId="77777777" w:rsidR="00EA2095" w:rsidRDefault="00EA2095" w:rsidP="00AA4534">
      <w:pPr>
        <w:pStyle w:val="PargrafodaLista"/>
        <w:rPr>
          <w:b/>
          <w:bCs/>
        </w:rPr>
      </w:pPr>
    </w:p>
    <w:p w14:paraId="7885BB13" w14:textId="70009975" w:rsidR="00AA4534" w:rsidRDefault="000B620C" w:rsidP="00AA4534">
      <w:pPr>
        <w:pStyle w:val="PargrafodaLista"/>
        <w:rPr>
          <w:b/>
          <w:bCs/>
        </w:rPr>
      </w:pPr>
      <w:r>
        <w:rPr>
          <w:b/>
          <w:bCs/>
        </w:rPr>
        <w:t xml:space="preserve">Redução de custo, competitividade, melhorar o processo de tomada de decisão, diminuir </w:t>
      </w:r>
      <w:r w:rsidR="00EA2095">
        <w:rPr>
          <w:b/>
          <w:bCs/>
        </w:rPr>
        <w:t>o número de falhas.</w:t>
      </w:r>
    </w:p>
    <w:p w14:paraId="197D1E50" w14:textId="77777777" w:rsidR="00EA2095" w:rsidRPr="000B620C" w:rsidRDefault="00EA2095" w:rsidP="00AA4534">
      <w:pPr>
        <w:pStyle w:val="PargrafodaLista"/>
        <w:rPr>
          <w:b/>
          <w:bCs/>
        </w:rPr>
      </w:pPr>
    </w:p>
    <w:p w14:paraId="3D66B1DA" w14:textId="77777777" w:rsidR="00B32F9F" w:rsidRDefault="00AA4534" w:rsidP="00B32F9F">
      <w:pPr>
        <w:pStyle w:val="PargrafodaLista"/>
        <w:numPr>
          <w:ilvl w:val="0"/>
          <w:numId w:val="1"/>
        </w:numPr>
      </w:pPr>
      <w:r>
        <w:t>Diferencie o ambiente OLTP do ambiente OLAP.</w:t>
      </w:r>
    </w:p>
    <w:p w14:paraId="27C1CC0B" w14:textId="77777777" w:rsidR="00B32F9F" w:rsidRDefault="00B32F9F" w:rsidP="00B32F9F">
      <w:pPr>
        <w:pStyle w:val="PargrafodaLista"/>
      </w:pPr>
    </w:p>
    <w:p w14:paraId="50BD7F49" w14:textId="77777777" w:rsidR="00A60FAE" w:rsidRDefault="008C6AF6" w:rsidP="00A60FAE">
      <w:pPr>
        <w:pStyle w:val="PargrafodaLista"/>
        <w:rPr>
          <w:b/>
          <w:bCs/>
        </w:rPr>
      </w:pPr>
      <w:r w:rsidRPr="00A02ADE">
        <w:rPr>
          <w:b/>
          <w:bCs/>
        </w:rPr>
        <w:t>OLTP são sistemas que atuam no dia-a-dia da empresa, como</w:t>
      </w:r>
      <w:r w:rsidR="00A02ADE">
        <w:t xml:space="preserve"> </w:t>
      </w:r>
      <w:r w:rsidR="00A02ADE">
        <w:rPr>
          <w:b/>
          <w:bCs/>
        </w:rPr>
        <w:t>os sistemas da área transacional</w:t>
      </w:r>
      <w:r w:rsidR="007D7C9B">
        <w:rPr>
          <w:b/>
          <w:bCs/>
        </w:rPr>
        <w:t xml:space="preserve"> (vendas, RH, estoque)</w:t>
      </w:r>
      <w:r w:rsidR="00A02ADE">
        <w:rPr>
          <w:b/>
          <w:bCs/>
        </w:rPr>
        <w:t>. OLAP são sistemas característicos para auxiliar o processo decisório das empresas.</w:t>
      </w:r>
    </w:p>
    <w:p w14:paraId="10C903B1" w14:textId="77777777" w:rsidR="00B32F9F" w:rsidRPr="00A02ADE" w:rsidRDefault="00B32F9F" w:rsidP="00A60FAE">
      <w:pPr>
        <w:pStyle w:val="PargrafodaLista"/>
        <w:rPr>
          <w:b/>
          <w:bCs/>
        </w:rPr>
      </w:pPr>
      <w:bookmarkStart w:id="0" w:name="_GoBack"/>
      <w:bookmarkEnd w:id="0"/>
    </w:p>
    <w:p w14:paraId="0A9F4D8F" w14:textId="77777777" w:rsidR="00A60FAE" w:rsidRDefault="00A60FAE" w:rsidP="00AA4534">
      <w:pPr>
        <w:pStyle w:val="PargrafodaLista"/>
        <w:numPr>
          <w:ilvl w:val="0"/>
          <w:numId w:val="1"/>
        </w:numPr>
      </w:pPr>
      <w:r>
        <w:t>Exemplifique alguns sistemas da área transacional das empresas (OLTP).</w:t>
      </w:r>
    </w:p>
    <w:p w14:paraId="1C6F1987" w14:textId="77777777" w:rsidR="00B32F9F" w:rsidRDefault="00B32F9F" w:rsidP="00B32F9F">
      <w:pPr>
        <w:pStyle w:val="PargrafodaLista"/>
      </w:pPr>
    </w:p>
    <w:p w14:paraId="6D331AD2" w14:textId="77777777" w:rsidR="00A10E9F" w:rsidRDefault="00DD701A" w:rsidP="00A10E9F">
      <w:pPr>
        <w:pStyle w:val="PargrafodaLista"/>
        <w:rPr>
          <w:b/>
          <w:bCs/>
        </w:rPr>
      </w:pPr>
      <w:r>
        <w:rPr>
          <w:b/>
          <w:bCs/>
        </w:rPr>
        <w:t>São os sistemas de vendas, o sistema do RH, os sistemas que registram o estoque, sistemas que realizam compras, entre outros.</w:t>
      </w:r>
    </w:p>
    <w:p w14:paraId="5C98CEC4" w14:textId="77777777" w:rsidR="00B32F9F" w:rsidRPr="00DD701A" w:rsidRDefault="00B32F9F" w:rsidP="00A10E9F">
      <w:pPr>
        <w:pStyle w:val="PargrafodaLista"/>
        <w:rPr>
          <w:b/>
          <w:bCs/>
        </w:rPr>
      </w:pPr>
    </w:p>
    <w:p w14:paraId="6D41255E" w14:textId="77777777" w:rsidR="00A10E9F" w:rsidRDefault="00A10E9F" w:rsidP="00A10E9F">
      <w:pPr>
        <w:pStyle w:val="PargrafodaLista"/>
        <w:numPr>
          <w:ilvl w:val="0"/>
          <w:numId w:val="1"/>
        </w:numPr>
      </w:pPr>
      <w:r w:rsidRPr="00AA4534">
        <w:t>Por quê as operações do ambiente anal</w:t>
      </w:r>
      <w:r>
        <w:t xml:space="preserve">ítico (OLAP) não devem utilizar a mesma </w:t>
      </w:r>
      <w:proofErr w:type="spellStart"/>
      <w:r>
        <w:t>infra-estrutura</w:t>
      </w:r>
      <w:proofErr w:type="spellEnd"/>
      <w:r>
        <w:t xml:space="preserve"> dos sistemas transacionais (OLTP)?</w:t>
      </w:r>
    </w:p>
    <w:p w14:paraId="77438420" w14:textId="77777777" w:rsidR="00B32F9F" w:rsidRDefault="00B32F9F" w:rsidP="00B32F9F">
      <w:pPr>
        <w:pStyle w:val="PargrafodaLista"/>
      </w:pPr>
    </w:p>
    <w:p w14:paraId="7430BEED" w14:textId="77777777" w:rsidR="00B32F9F" w:rsidRDefault="00DD701A" w:rsidP="00B32F9F">
      <w:pPr>
        <w:pStyle w:val="PargrafodaLista"/>
        <w:rPr>
          <w:b/>
          <w:bCs/>
        </w:rPr>
      </w:pPr>
      <w:r>
        <w:rPr>
          <w:b/>
          <w:bCs/>
        </w:rPr>
        <w:t xml:space="preserve">A infraestrutura dos sistemas transacionais suporta muitas operações ao mesmo tempo, porém, não </w:t>
      </w:r>
      <w:r w:rsidR="00F91464">
        <w:rPr>
          <w:b/>
          <w:bCs/>
        </w:rPr>
        <w:t xml:space="preserve">consegue ser </w:t>
      </w:r>
      <w:r>
        <w:rPr>
          <w:b/>
          <w:bCs/>
        </w:rPr>
        <w:t>eficiente para grandes operações que necessitem de muitas consultas na base de dados, podendo gerar uma grande perda de eficiência.</w:t>
      </w:r>
    </w:p>
    <w:p w14:paraId="0D197B51" w14:textId="77777777" w:rsidR="00B32F9F" w:rsidRPr="00B32F9F" w:rsidRDefault="00B32F9F" w:rsidP="00B32F9F">
      <w:pPr>
        <w:pStyle w:val="PargrafodaLista"/>
        <w:rPr>
          <w:b/>
          <w:bCs/>
        </w:rPr>
      </w:pPr>
    </w:p>
    <w:p w14:paraId="259C9796" w14:textId="77777777" w:rsidR="00A10E9F" w:rsidRDefault="00A10E9F" w:rsidP="00A10E9F">
      <w:pPr>
        <w:pStyle w:val="PargrafodaLista"/>
        <w:numPr>
          <w:ilvl w:val="0"/>
          <w:numId w:val="1"/>
        </w:numPr>
      </w:pPr>
      <w:r>
        <w:t xml:space="preserve">Data </w:t>
      </w:r>
      <w:proofErr w:type="spellStart"/>
      <w:r>
        <w:t>warehouse</w:t>
      </w:r>
      <w:proofErr w:type="spellEnd"/>
      <w:r>
        <w:t xml:space="preserve"> e mineração de dados são duas áreas de conhecimento compreendidas pelo ambiente OLAP. Diferencie estas duas áreas.</w:t>
      </w:r>
    </w:p>
    <w:p w14:paraId="03702213" w14:textId="77777777" w:rsidR="00B32F9F" w:rsidRDefault="00B32F9F" w:rsidP="00B32F9F">
      <w:pPr>
        <w:pStyle w:val="PargrafodaLista"/>
      </w:pPr>
    </w:p>
    <w:p w14:paraId="7FD7D870" w14:textId="77777777" w:rsidR="00A10E9F" w:rsidRDefault="00F91464" w:rsidP="00A10E9F">
      <w:pPr>
        <w:pStyle w:val="PargrafodaLista"/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warehouse</w:t>
      </w:r>
      <w:proofErr w:type="spellEnd"/>
      <w:r>
        <w:rPr>
          <w:b/>
          <w:bCs/>
        </w:rPr>
        <w:t xml:space="preserve"> é um ambiente de armazenamento de dados, sendo a mineração de dados, também conhecida como “data mining”, o processo de exploração aplicado a estes dados.</w:t>
      </w:r>
    </w:p>
    <w:p w14:paraId="169740F8" w14:textId="77777777" w:rsidR="00B32F9F" w:rsidRPr="00F91464" w:rsidRDefault="00B32F9F" w:rsidP="00A10E9F">
      <w:pPr>
        <w:pStyle w:val="PargrafodaLista"/>
        <w:rPr>
          <w:b/>
          <w:bCs/>
        </w:rPr>
      </w:pPr>
    </w:p>
    <w:p w14:paraId="43A41C5F" w14:textId="77777777" w:rsidR="00A10E9F" w:rsidRDefault="00A10E9F" w:rsidP="00A10E9F">
      <w:pPr>
        <w:pStyle w:val="PargrafodaLista"/>
        <w:numPr>
          <w:ilvl w:val="0"/>
          <w:numId w:val="1"/>
        </w:numPr>
      </w:pPr>
      <w:r>
        <w:t>Diferencie Sistemas de Informação Gerencial dos Sistemas de Apoio à Decisão.</w:t>
      </w:r>
    </w:p>
    <w:p w14:paraId="09E13DC9" w14:textId="77777777" w:rsidR="00623CC6" w:rsidRPr="00B32F9F" w:rsidRDefault="00B32F9F" w:rsidP="00B32F9F">
      <w:pPr>
        <w:ind w:left="708"/>
        <w:rPr>
          <w:b/>
          <w:bCs/>
        </w:rPr>
      </w:pPr>
      <w:r>
        <w:rPr>
          <w:b/>
          <w:bCs/>
        </w:rPr>
        <w:t>Sistemas de informação gerencial destinam-se à gestão cotidiana das organizações por meio de relatórios gerenciais, enquanto os sistemas de apoio à decisão buscam solucionar problemas por meio de análise estatísticas de um grande volume de dados.</w:t>
      </w:r>
    </w:p>
    <w:sectPr w:rsidR="00623CC6" w:rsidRPr="00B32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918"/>
    <w:multiLevelType w:val="hybridMultilevel"/>
    <w:tmpl w:val="89424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818"/>
    <w:rsid w:val="000B620C"/>
    <w:rsid w:val="00623CC6"/>
    <w:rsid w:val="007D7C9B"/>
    <w:rsid w:val="00872C08"/>
    <w:rsid w:val="008C6AF6"/>
    <w:rsid w:val="00A02ADE"/>
    <w:rsid w:val="00A10E9F"/>
    <w:rsid w:val="00A60FAE"/>
    <w:rsid w:val="00AA4534"/>
    <w:rsid w:val="00B130CE"/>
    <w:rsid w:val="00B32F9F"/>
    <w:rsid w:val="00B40BBA"/>
    <w:rsid w:val="00C63818"/>
    <w:rsid w:val="00D11A0B"/>
    <w:rsid w:val="00DD701A"/>
    <w:rsid w:val="00EA2095"/>
    <w:rsid w:val="00F52275"/>
    <w:rsid w:val="00F9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F741"/>
  <w15:docId w15:val="{1C0C781A-C374-422A-A9A3-6587D44D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5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14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1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Gustavo Pilon Carvalho</cp:lastModifiedBy>
  <cp:revision>10</cp:revision>
  <dcterms:created xsi:type="dcterms:W3CDTF">2015-08-05T22:24:00Z</dcterms:created>
  <dcterms:modified xsi:type="dcterms:W3CDTF">2020-03-12T23:08:00Z</dcterms:modified>
</cp:coreProperties>
</file>