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Aviso Geral – RH</w:t>
      </w:r>
    </w:p>
    <w:p>
      <w:r>
        <w:t>Data: 30/04/2026</w:t>
        <w:br/>
        <w:br/>
        <w:t>Lembramos a todos os colaboradores que o prazo para entrega das avaliações de desempenho encerra na próxima sexta-feira. Documentos fora do prazo não serão considerados no ciclo atual. Dúvidas, procurar o time de RH.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