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Márcia Maria Tognetti Corrêa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Gustavo Ferreira Gitzel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</w:t>
      </w:r>
      <w:r>
        <w:rPr>
          <w:rFonts w:ascii="Arial" w:hAnsi="Arial" w:cs="Arial"/>
          <w:sz w:val="36"/>
        </w:rPr>
        <w:t>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</w:t>
      </w:r>
      <w:r>
        <w:rPr>
          <w:rFonts w:ascii="Arial" w:hAnsi="Arial" w:cs="Arial"/>
          <w:sz w:val="36"/>
        </w:rPr>
        <w:t>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</w:t>
      </w:r>
      <w:r>
        <w:rPr>
          <w:rFonts w:ascii="Arial" w:hAnsi="Arial" w:cs="Arial"/>
          <w:sz w:val="36"/>
        </w:rPr>
        <w:t>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</w:t>
      </w:r>
      <w:r>
        <w:rPr>
          <w:rFonts w:ascii="Arial" w:hAnsi="Arial" w:cs="Arial"/>
          <w:sz w:val="36"/>
        </w:rPr>
        <w:t>.................................................</w:t>
      </w:r>
      <w:r>
        <w:rPr>
          <w:rFonts w:ascii="Arial" w:hAnsi="Arial" w:cs="Arial"/>
          <w:sz w:val="36"/>
        </w:rPr>
        <w:t>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</w:t>
      </w:r>
      <w:r>
        <w:rPr>
          <w:rFonts w:ascii="Arial" w:hAnsi="Arial" w:cs="Arial"/>
          <w:sz w:val="36"/>
        </w:rPr>
        <w:t>...............................................................</w:t>
      </w:r>
      <w:r>
        <w:rPr>
          <w:rFonts w:ascii="Arial" w:hAnsi="Arial" w:cs="Arial"/>
          <w:sz w:val="36"/>
        </w:rPr>
        <w:t>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</w:t>
      </w:r>
      <w:r>
        <w:rPr>
          <w:rFonts w:ascii="Arial" w:hAnsi="Arial" w:cs="Arial"/>
          <w:sz w:val="36"/>
        </w:rPr>
        <w:t>.......................................</w:t>
      </w:r>
      <w:r>
        <w:rPr>
          <w:rFonts w:ascii="Arial" w:hAnsi="Arial" w:cs="Arial"/>
          <w:sz w:val="36"/>
        </w:rPr>
        <w:t>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Introdução</w:t>
      </w:r>
    </w:p>
    <w:p w:rsidR="00D91F47" w:rsidRDefault="00C42106" w:rsidP="00194CBC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sz w:val="24"/>
        </w:rPr>
        <w:t xml:space="preserve">Desde a infância somos condicionados a não tratar sobre os assuntos de sexo e sexualidade que são por muitas vezes censurados. O resultado é o crescimento da desinformação a respeito do assunto. Os adolescentes não tem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 e gravidez indesejada durante a adolescência</w:t>
      </w:r>
      <w:r w:rsidR="00D91F47">
        <w:rPr>
          <w:rFonts w:ascii="Arial" w:hAnsi="Arial" w:cs="Arial"/>
          <w:sz w:val="24"/>
        </w:rPr>
        <w:t xml:space="preserve">. </w:t>
      </w:r>
      <w:r w:rsidR="00EF2C2E" w:rsidRPr="00093500">
        <w:rPr>
          <w:rFonts w:ascii="Arial" w:hAnsi="Arial" w:cs="Arial"/>
          <w:color w:val="000000"/>
          <w:sz w:val="24"/>
        </w:rPr>
        <w:t>A população média de adolescentes no Brasil é de 21 milhões e cerca de 1,1 milhões engravidam por ano. Isso torna a gravidez na adolescênc</w:t>
      </w:r>
      <w:r w:rsidR="00713552">
        <w:rPr>
          <w:rFonts w:ascii="Arial" w:hAnsi="Arial" w:cs="Arial"/>
          <w:color w:val="000000"/>
          <w:sz w:val="24"/>
        </w:rPr>
        <w:t>ia um problema de saúde pública, também causa um aumento da pobreza, visto que, a gravidez é a principal causa da evasão escolar.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Objetivos</w:t>
      </w:r>
    </w:p>
    <w:p w:rsidR="00B66F6B" w:rsidRPr="00B66F6B" w:rsidRDefault="00EF2C2E" w:rsidP="000263E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3500">
        <w:rPr>
          <w:rFonts w:ascii="Arial" w:hAnsi="Arial" w:cs="Arial"/>
          <w:color w:val="000000"/>
          <w:sz w:val="24"/>
        </w:rPr>
        <w:t xml:space="preserve"> </w:t>
      </w:r>
      <w:r w:rsidR="00C42106" w:rsidRPr="00093500">
        <w:rPr>
          <w:rFonts w:ascii="Arial" w:hAnsi="Arial" w:cs="Arial"/>
          <w:sz w:val="24"/>
        </w:rPr>
        <w:t>Para solucionar ou reduzir esse problema a aplicação WEB “</w:t>
      </w:r>
      <w:r w:rsidR="00E734D2" w:rsidRPr="00093500">
        <w:rPr>
          <w:rFonts w:ascii="Arial" w:hAnsi="Arial" w:cs="Arial"/>
          <w:sz w:val="24"/>
        </w:rPr>
        <w:t>DISCUSSEX</w:t>
      </w:r>
      <w:r w:rsidR="00C42106" w:rsidRPr="00093500">
        <w:rPr>
          <w:rFonts w:ascii="Arial" w:hAnsi="Arial" w:cs="Arial"/>
          <w:sz w:val="24"/>
        </w:rPr>
        <w:t xml:space="preserve">” </w:t>
      </w:r>
      <w:r w:rsidR="00E734D2" w:rsidRPr="00093500">
        <w:rPr>
          <w:rFonts w:ascii="Arial" w:hAnsi="Arial" w:cs="Arial"/>
          <w:sz w:val="24"/>
        </w:rPr>
        <w:t xml:space="preserve">tem como proposta </w:t>
      </w:r>
      <w:r w:rsidR="00C42106" w:rsidRPr="00093500">
        <w:rPr>
          <w:rFonts w:ascii="Arial" w:hAnsi="Arial" w:cs="Arial"/>
          <w:sz w:val="24"/>
        </w:rPr>
        <w:t>traz</w:t>
      </w:r>
      <w:r w:rsidR="00E734D2" w:rsidRPr="00093500">
        <w:rPr>
          <w:rFonts w:ascii="Arial" w:hAnsi="Arial" w:cs="Arial"/>
          <w:sz w:val="24"/>
        </w:rPr>
        <w:t>er</w:t>
      </w:r>
      <w:r w:rsidR="00C42106" w:rsidRPr="00093500">
        <w:rPr>
          <w:rFonts w:ascii="Arial" w:hAnsi="Arial" w:cs="Arial"/>
          <w:sz w:val="24"/>
        </w:rPr>
        <w:t xml:space="preserve"> informações sobre </w:t>
      </w:r>
      <w:r w:rsidR="00E734D2" w:rsidRPr="00093500">
        <w:rPr>
          <w:rFonts w:ascii="Arial" w:hAnsi="Arial" w:cs="Arial"/>
          <w:sz w:val="24"/>
        </w:rPr>
        <w:t>doenças, métodos contraceptivos e</w:t>
      </w:r>
      <w:r w:rsidR="00C42106" w:rsidRPr="00093500">
        <w:rPr>
          <w:rFonts w:ascii="Arial" w:hAnsi="Arial" w:cs="Arial"/>
          <w:sz w:val="24"/>
        </w:rPr>
        <w:t xml:space="preserve"> </w:t>
      </w:r>
      <w:r w:rsidR="00265227" w:rsidRPr="00093500">
        <w:rPr>
          <w:rFonts w:ascii="Arial" w:hAnsi="Arial" w:cs="Arial"/>
          <w:sz w:val="24"/>
        </w:rPr>
        <w:t>sexualidade</w:t>
      </w:r>
      <w:r w:rsidR="00D91F47">
        <w:rPr>
          <w:rFonts w:ascii="Arial" w:hAnsi="Arial" w:cs="Arial"/>
          <w:sz w:val="24"/>
        </w:rPr>
        <w:t xml:space="preserve"> a fim de divulgar informações de segurança e fazer campanhas para aumentar a contracepção</w:t>
      </w:r>
      <w:r w:rsidR="00265227" w:rsidRPr="00093500">
        <w:rPr>
          <w:rFonts w:ascii="Arial" w:hAnsi="Arial" w:cs="Arial"/>
          <w:sz w:val="24"/>
        </w:rPr>
        <w:t>.</w:t>
      </w:r>
      <w:r w:rsidR="00D91F47">
        <w:rPr>
          <w:rFonts w:ascii="Arial" w:hAnsi="Arial" w:cs="Arial"/>
          <w:sz w:val="24"/>
        </w:rPr>
        <w:t xml:space="preserve"> A educação sexual é </w:t>
      </w:r>
      <w:r w:rsidR="00194CBC">
        <w:rPr>
          <w:rFonts w:ascii="Arial" w:hAnsi="Arial" w:cs="Arial"/>
          <w:sz w:val="24"/>
        </w:rPr>
        <w:t>usada</w:t>
      </w:r>
      <w:r w:rsidR="00D91F47">
        <w:rPr>
          <w:rFonts w:ascii="Arial" w:hAnsi="Arial" w:cs="Arial"/>
          <w:sz w:val="24"/>
        </w:rPr>
        <w:t xml:space="preserve"> por países como a Finlândia que em 2006 adotou a como matéria obrigatória nas escolas e </w:t>
      </w:r>
      <w:r w:rsidR="00D91F47" w:rsidRPr="000D1DFF">
        <w:rPr>
          <w:rFonts w:ascii="Arial" w:hAnsi="Arial" w:cs="Arial"/>
          <w:sz w:val="24"/>
          <w:szCs w:val="24"/>
        </w:rPr>
        <w:t>diminuiu bruscamente</w:t>
      </w:r>
      <w:r w:rsidR="00713552" w:rsidRPr="000D1DFF">
        <w:rPr>
          <w:rFonts w:ascii="Arial" w:hAnsi="Arial" w:cs="Arial"/>
          <w:sz w:val="24"/>
          <w:szCs w:val="24"/>
        </w:rPr>
        <w:t xml:space="preserve"> as gravidezes precoces e abortamentos</w:t>
      </w:r>
      <w:r w:rsidR="000D1DFF">
        <w:rPr>
          <w:rFonts w:ascii="Arial" w:hAnsi="Arial" w:cs="Arial"/>
          <w:sz w:val="24"/>
          <w:szCs w:val="24"/>
        </w:rPr>
        <w:t xml:space="preserve"> </w:t>
      </w:r>
      <w:r w:rsidR="00DB162C" w:rsidRPr="000D1DFF">
        <w:rPr>
          <w:rFonts w:ascii="Arial" w:hAnsi="Arial" w:cs="Arial"/>
          <w:sz w:val="24"/>
          <w:szCs w:val="24"/>
        </w:rPr>
        <w:t>(ONU, 2011)</w:t>
      </w:r>
      <w:r w:rsidR="00D91F47" w:rsidRPr="000D1DFF">
        <w:rPr>
          <w:rFonts w:ascii="Arial" w:hAnsi="Arial" w:cs="Arial"/>
          <w:sz w:val="24"/>
          <w:szCs w:val="24"/>
        </w:rPr>
        <w:t>.</w:t>
      </w:r>
      <w:r w:rsidR="00B66F6B" w:rsidRPr="000D1DFF">
        <w:rPr>
          <w:sz w:val="24"/>
          <w:szCs w:val="24"/>
        </w:rPr>
        <w:t xml:space="preserve"> </w:t>
      </w:r>
      <w:r w:rsidR="00B66F6B" w:rsidRPr="00B66F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Brasil, a educação sexual, assim como questões relacionadas à sexualidade, ainda é permeada por tabus, estigmas e preconceitos. </w:t>
      </w:r>
    </w:p>
    <w:p w:rsidR="00D91F47" w:rsidRPr="00194CBC" w:rsidRDefault="00D91F47" w:rsidP="00194CB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Justificativa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Visto os problemas causados pela baixa instrução em relação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sexualidade dos adolescentes e crescimento da gravidez indesejada ou precoce e de IST, para tentar controlar esse aumento por meio de uma aplicação web que iria instruir a sociedade, procura-se atingir o maior número de pessoas possível a fim de amenizar os índices apresentados.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Hipóteses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A falta de instrução, tabu e a religião levam muitos jovens a não perguntarem e não buscarem conhecimento sobre sexualidade, causando comportamentos de riscos por conta da falta de prevenção e informação. </w:t>
      </w:r>
      <w:r w:rsidR="00F26ADD">
        <w:rPr>
          <w:rFonts w:ascii="Arial" w:hAnsi="Arial" w:cs="Arial"/>
          <w:sz w:val="24"/>
        </w:rPr>
        <w:t xml:space="preserve">O resultado é </w:t>
      </w:r>
      <w:r>
        <w:rPr>
          <w:rFonts w:ascii="Arial" w:hAnsi="Arial" w:cs="Arial"/>
          <w:sz w:val="24"/>
        </w:rPr>
        <w:t>o aumento nos índices de gravidez na adolescência e aumento de desinformação a respeito da IST.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Métodos</w:t>
      </w:r>
      <w:r w:rsidR="00194CBC">
        <w:rPr>
          <w:rFonts w:ascii="Arial" w:hAnsi="Arial" w:cs="Arial"/>
          <w:b/>
          <w:sz w:val="36"/>
        </w:rPr>
        <w:t xml:space="preserve"> e Materiais</w:t>
      </w:r>
    </w:p>
    <w:p w:rsidR="00D91F47" w:rsidRDefault="00D91F47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aplicação WEB tem com</w:t>
      </w:r>
      <w:r w:rsidR="00194CBC">
        <w:rPr>
          <w:rFonts w:ascii="Arial" w:hAnsi="Arial" w:cs="Arial"/>
          <w:sz w:val="24"/>
        </w:rPr>
        <w:t xml:space="preserve">o método explicar através de textos, gráficos, depoimentos, imagens, entrevistas, perguntas e respostas e um fórum. Serão </w:t>
      </w:r>
      <w:r w:rsidR="00194CBC">
        <w:rPr>
          <w:rFonts w:ascii="Arial" w:hAnsi="Arial" w:cs="Arial"/>
          <w:sz w:val="24"/>
        </w:rPr>
        <w:lastRenderedPageBreak/>
        <w:t>dadas as informaçõ</w:t>
      </w:r>
      <w:r w:rsidR="000263EB">
        <w:rPr>
          <w:rFonts w:ascii="Arial" w:hAnsi="Arial" w:cs="Arial"/>
          <w:sz w:val="24"/>
        </w:rPr>
        <w:t>es de forma mais simplificada e</w:t>
      </w:r>
      <w:r w:rsidR="00194CBC">
        <w:rPr>
          <w:rFonts w:ascii="Arial" w:hAnsi="Arial" w:cs="Arial"/>
          <w:sz w:val="24"/>
        </w:rPr>
        <w:t xml:space="preserve"> ilustrativa possível, serão usadas pesquisas com alunos do Colégio Técnico de Campinas, entrevistas com especialistas e depoimentos.</w:t>
      </w: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Cronograma</w:t>
      </w:r>
    </w:p>
    <w:p w:rsidR="00194CBC" w:rsidRPr="00194CBC" w:rsidRDefault="00194CBC" w:rsidP="00F26ADD">
      <w:pPr>
        <w:jc w:val="both"/>
        <w:rPr>
          <w:rFonts w:ascii="Arial" w:hAnsi="Arial" w:cs="Arial"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Referências</w:t>
      </w:r>
    </w:p>
    <w:p w:rsidR="00D91F47" w:rsidRPr="00356C8C" w:rsidRDefault="00DB162C" w:rsidP="00356C8C">
      <w:pPr>
        <w:rPr>
          <w:rFonts w:ascii="Arial" w:hAnsi="Arial" w:cs="Arial"/>
          <w:sz w:val="24"/>
          <w:szCs w:val="24"/>
        </w:rPr>
      </w:pPr>
      <w:r w:rsidRPr="00DB162C">
        <w:rPr>
          <w:rFonts w:ascii="Arial" w:hAnsi="Arial" w:cs="Arial"/>
          <w:sz w:val="24"/>
          <w:szCs w:val="24"/>
        </w:rPr>
        <w:t xml:space="preserve">Tese Aline </w:t>
      </w:r>
      <w:proofErr w:type="spellStart"/>
      <w:r w:rsidRPr="00DB162C">
        <w:rPr>
          <w:rFonts w:ascii="Arial" w:hAnsi="Arial" w:cs="Arial"/>
          <w:sz w:val="24"/>
          <w:szCs w:val="24"/>
        </w:rPr>
        <w:t>salheb</w:t>
      </w:r>
      <w:proofErr w:type="spellEnd"/>
      <w:r w:rsidRPr="00DB162C">
        <w:rPr>
          <w:rFonts w:ascii="Arial" w:hAnsi="Arial" w:cs="Arial"/>
          <w:sz w:val="24"/>
          <w:szCs w:val="24"/>
        </w:rPr>
        <w:t xml:space="preserve"> - CONHECIMENTO, ATITUDES E PRÁTICAS CONTRACEPTIVAS NA ADOLESCÊNCIA: UM ENSAIO CLÍNICO </w:t>
      </w:r>
      <w:proofErr w:type="gramStart"/>
      <w:r w:rsidRPr="00DB162C">
        <w:rPr>
          <w:rFonts w:ascii="Arial" w:hAnsi="Arial" w:cs="Arial"/>
          <w:sz w:val="24"/>
          <w:szCs w:val="24"/>
        </w:rPr>
        <w:t>RANDOMIZADO</w:t>
      </w:r>
      <w:proofErr w:type="gramEnd"/>
    </w:p>
    <w:p w:rsidR="00356C8C" w:rsidRDefault="00356C8C" w:rsidP="00356C8C">
      <w:pPr>
        <w:rPr>
          <w:rFonts w:ascii="Arial" w:hAnsi="Arial" w:cs="Arial"/>
          <w:sz w:val="24"/>
        </w:rPr>
      </w:pPr>
      <w:bookmarkStart w:id="0" w:name="_GoBack"/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proofErr w:type="gramStart"/>
      <w:r>
        <w:rPr>
          <w:rFonts w:ascii="Arial" w:hAnsi="Arial" w:cs="Arial"/>
          <w:sz w:val="24"/>
        </w:rPr>
        <w:t>sexuais,</w:t>
      </w:r>
      <w:r w:rsidRPr="00356C8C">
        <w:rPr>
          <w:rFonts w:ascii="Arial" w:hAnsi="Arial" w:cs="Arial"/>
          <w:sz w:val="24"/>
        </w:rPr>
        <w:t xml:space="preserve"> direitos</w:t>
      </w:r>
      <w:proofErr w:type="gramEnd"/>
      <w:r w:rsidRPr="00356C8C">
        <w:rPr>
          <w:rFonts w:ascii="Arial" w:hAnsi="Arial" w:cs="Arial"/>
          <w:sz w:val="24"/>
        </w:rPr>
        <w:t xml:space="preserve"> reprodutivos e métodos anticoncepcionais</w:t>
      </w:r>
    </w:p>
    <w:bookmarkEnd w:id="0"/>
    <w:p w:rsidR="00356C8C" w:rsidRPr="00356C8C" w:rsidRDefault="00356C8C" w:rsidP="00356C8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Febrasgo-</w:t>
      </w:r>
      <w:r w:rsidRPr="00356C8C">
        <w:rPr>
          <w:rFonts w:ascii="Arial" w:hAnsi="Arial" w:cs="Arial"/>
          <w:sz w:val="24"/>
        </w:rPr>
        <w:t>https://www.febrasgo.org.br/pt/noticias/item/39-metodos-contraceptivos-conhecer-para-escolher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ABC" w:rsidRDefault="004B5ABC" w:rsidP="001F67C5">
      <w:pPr>
        <w:spacing w:after="0" w:line="240" w:lineRule="auto"/>
      </w:pPr>
      <w:r>
        <w:separator/>
      </w:r>
    </w:p>
  </w:endnote>
  <w:endnote w:type="continuationSeparator" w:id="0">
    <w:p w:rsidR="004B5ABC" w:rsidRDefault="004B5ABC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ABC" w:rsidRDefault="004B5ABC" w:rsidP="001F67C5">
      <w:pPr>
        <w:spacing w:after="0" w:line="240" w:lineRule="auto"/>
      </w:pPr>
      <w:r>
        <w:separator/>
      </w:r>
    </w:p>
  </w:footnote>
  <w:footnote w:type="continuationSeparator" w:id="0">
    <w:p w:rsidR="004B5ABC" w:rsidRDefault="004B5ABC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93500"/>
    <w:rsid w:val="000D1DFF"/>
    <w:rsid w:val="00194CBC"/>
    <w:rsid w:val="00197D88"/>
    <w:rsid w:val="001F67C5"/>
    <w:rsid w:val="00260DB0"/>
    <w:rsid w:val="00265227"/>
    <w:rsid w:val="00356C8C"/>
    <w:rsid w:val="004B5ABC"/>
    <w:rsid w:val="00553191"/>
    <w:rsid w:val="00566272"/>
    <w:rsid w:val="006A38CF"/>
    <w:rsid w:val="00713552"/>
    <w:rsid w:val="00972E8B"/>
    <w:rsid w:val="00A83344"/>
    <w:rsid w:val="00B66F6B"/>
    <w:rsid w:val="00C42106"/>
    <w:rsid w:val="00C90C8F"/>
    <w:rsid w:val="00D76DC0"/>
    <w:rsid w:val="00D91F47"/>
    <w:rsid w:val="00DB162C"/>
    <w:rsid w:val="00E734D2"/>
    <w:rsid w:val="00EF2C2E"/>
    <w:rsid w:val="00F26ADD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12</cp:revision>
  <dcterms:created xsi:type="dcterms:W3CDTF">2019-02-28T11:54:00Z</dcterms:created>
  <dcterms:modified xsi:type="dcterms:W3CDTF">2019-03-08T22:39:00Z</dcterms:modified>
</cp:coreProperties>
</file>