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A30" w:rsidRDefault="00776A30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76A30" w:rsidRDefault="00776A30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Prevenção e Contracepção</w:t>
      </w:r>
    </w:p>
    <w:p w:rsidR="00776A30" w:rsidRPr="00776A30" w:rsidRDefault="00776A30" w:rsidP="001A5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1A52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0C5B0AFA" wp14:editId="1BC0D630">
            <wp:simplePos x="0" y="0"/>
            <wp:positionH relativeFrom="margin">
              <wp:posOffset>3437890</wp:posOffset>
            </wp:positionH>
            <wp:positionV relativeFrom="margin">
              <wp:posOffset>741045</wp:posOffset>
            </wp:positionV>
            <wp:extent cx="2028825" cy="2071370"/>
            <wp:effectExtent l="0" t="0" r="9525" b="508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7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extremamente importante a instrução e o conhecimento dos métodos contraceptivos, para que sejam usados da maneira correta para garantir uma vida sexual segura e saudável.</w:t>
      </w:r>
    </w:p>
    <w:p w:rsidR="00776A30" w:rsidRPr="00776A30" w:rsidRDefault="00776A30" w:rsidP="001A5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1A52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direito do cidadão o acesso à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educação sexual e reprodutiva,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informações, meios, métodos e técnicas de anticoncepção, serviços de saúde que garantam privacidade, sigilo e atendimento de qualidade sem discriminação e a decisão de quando, quantos e se querem ou não ter filhos. Além de exercer a reprodução e sexualidade livre de discriminação ou imposição, vivê-la e expressá-la independente do estado civil, idade ou condição física com pleno respeito ao corpo do parceiro. Também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são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direitos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ter relações independentes da reprodução, praticar sexo seguro para a prevenção de gravidez indesejada e de IST/HIV/AIDS, escolher com quem ter relações sexuais e expressar livremente sua orientação sexual.</w:t>
      </w:r>
    </w:p>
    <w:p w:rsidR="00776A30" w:rsidRPr="00776A30" w:rsidRDefault="00776A30" w:rsidP="001A5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Pílula Anticoncepcional 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36F05140" wp14:editId="3C69DFAA">
            <wp:simplePos x="0" y="0"/>
            <wp:positionH relativeFrom="margin">
              <wp:posOffset>3749040</wp:posOffset>
            </wp:positionH>
            <wp:positionV relativeFrom="margin">
              <wp:posOffset>4511040</wp:posOffset>
            </wp:positionV>
            <wp:extent cx="2600325" cy="1518285"/>
            <wp:effectExtent l="0" t="0" r="0" b="5715"/>
            <wp:wrapSquare wrapText="bothSides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A30" w:rsidRPr="00776A30" w:rsidRDefault="00776A30" w:rsidP="001A52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pílulas anticoncepcionais são feitas de hormônios parecidos com os prod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uzidos pelos ovários da mulher,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impedem a ovulação e dificultam a passagem de espermatozoides para dentro do útero. As pílulas devem ser tomadas todos os dias no mesmo horário, se tomada corretamente essa é uma maneira de contracepção extremamente eficaz. Nem todas as mulheres podem fazer o uso da pílula </w:t>
      </w:r>
      <w:bookmarkStart w:id="0" w:name="_GoBack"/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anticoncepcional, existem contraindicações e podem </w:t>
      </w:r>
      <w:bookmarkEnd w:id="0"/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ocorrer efeitos colaterais que tendem a diminuir após três meses de uso.</w:t>
      </w:r>
      <w:r w:rsidRPr="00776A3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Antes do início do uso o ginecologista deve ser consultado.</w:t>
      </w:r>
    </w:p>
    <w:p w:rsidR="00776A30" w:rsidRPr="00776A30" w:rsidRDefault="00776A30" w:rsidP="001A5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1A52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Dúvidas: </w:t>
      </w:r>
    </w:p>
    <w:p w:rsidR="00776A30" w:rsidRPr="00776A30" w:rsidRDefault="00776A30" w:rsidP="001A5246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 caso de esquecimento: a pílula deve ser tomada dentro de 12 horas após o horário em que deveria ser tomada. Se já houver passado às 12 horas, métodos de barreira como o preservativo, devem ser utilizados dentro de sete dias.</w:t>
      </w:r>
    </w:p>
    <w:p w:rsidR="00776A30" w:rsidRPr="00776A30" w:rsidRDefault="00776A30" w:rsidP="001A5246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caso de vômito: caso o vômito tenha ocorrido dentro de 1 hora após a ingestão, outra pílula deve ser tomada. Se o vômito durar mais de 24 horas deve ser usado outro método de barreira, até que seja possível tomar as pílulas continuamente durante sete dias após o vômito ter parado. </w:t>
      </w:r>
    </w:p>
    <w:p w:rsidR="00776A30" w:rsidRPr="00776A30" w:rsidRDefault="00776A30" w:rsidP="001A5246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 wp14:anchorId="79A3F875" wp14:editId="227F99F7">
            <wp:simplePos x="0" y="0"/>
            <wp:positionH relativeFrom="margin">
              <wp:posOffset>3818890</wp:posOffset>
            </wp:positionH>
            <wp:positionV relativeFrom="margin">
              <wp:posOffset>43180</wp:posOffset>
            </wp:positionV>
            <wp:extent cx="1713230" cy="2087245"/>
            <wp:effectExtent l="0" t="0" r="0" b="825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208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caso de diarreia: caso dure mais de 24 horas, deve ser utilizado um método de barreira até que seja possível tomar as pílulas continuamente durante sete dias após a diarreia ter parado. </w:t>
      </w:r>
    </w:p>
    <w:p w:rsidR="00776A30" w:rsidRPr="00776A30" w:rsidRDefault="00776A30" w:rsidP="001A5246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caso de uso de antibiótico: alguns antibióticos podem reduzir a eficácia da pílula, sendo assim, é necessário o uso de um método de barreira durante o uso do medicamento. </w:t>
      </w:r>
      <w:r w:rsidRPr="00776A3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 médico deve ser consultado.</w:t>
      </w:r>
    </w:p>
    <w:p w:rsid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Injeção Anticoncepcional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776A30" w:rsidRPr="00776A30" w:rsidRDefault="001A5246" w:rsidP="001A52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7DD3BE48" wp14:editId="3F37C485">
            <wp:simplePos x="0" y="0"/>
            <wp:positionH relativeFrom="margin">
              <wp:posOffset>3069590</wp:posOffset>
            </wp:positionH>
            <wp:positionV relativeFrom="margin">
              <wp:posOffset>2667635</wp:posOffset>
            </wp:positionV>
            <wp:extent cx="2593975" cy="2144395"/>
            <wp:effectExtent l="0" t="0" r="0" b="8255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75" cy="2144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injeções anticoncepcionais são feitas de hormônios parecidos com os produzidos pelos ovários da mulher, impedem a ovulação e difi</w:t>
      </w:r>
      <w:r w:rsid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cultam a passagem de espermatozo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ides para dentro do útero. Existem dois tipos de injeção, uma é aplicada todo mês e a outra a cada três meses. Quando a mulher começa a usar a injeção podem surgir efeitos colaterais como vômitos, aumento de peso, dor nas mamas que tendem a diminuir após três meses. </w:t>
      </w:r>
      <w:r w:rsidR="00776A30" w:rsidRPr="00776A3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Se os sintomas persistirem o médico deve ser consultado.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Preservativo Masculino </w:t>
      </w:r>
    </w:p>
    <w:p w:rsidR="00776A30" w:rsidRPr="00776A30" w:rsidRDefault="001A5246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79105B4C" wp14:editId="038B7630">
            <wp:simplePos x="0" y="0"/>
            <wp:positionH relativeFrom="margin">
              <wp:posOffset>3645535</wp:posOffset>
            </wp:positionH>
            <wp:positionV relativeFrom="margin">
              <wp:posOffset>5417820</wp:posOffset>
            </wp:positionV>
            <wp:extent cx="1892300" cy="1539875"/>
            <wp:effectExtent l="0" t="0" r="0" b="3175"/>
            <wp:wrapSquare wrapText="bothSides"/>
            <wp:docPr id="96" name="Imagem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53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A5246" w:rsidRPr="00776A30" w:rsidRDefault="00776A30" w:rsidP="001A524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O preservativo </w:t>
      </w:r>
      <w:r w:rsidR="001A5246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masculino (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camisinha masculina) é um método de barreira, impedindo a entrada de </w:t>
      </w:r>
      <w:r w:rsidR="001A5246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corpo da mulher, é um método que oferece dupla proteção, pois protege de IST e da gravidez ao mesmo tempo. Deve ser usado em todas as relações sexuais corretamente antes do contato do pênis com a vagina, boca ou ânus. Alérgicos a látex pode apresentar vermelhidão, coceira e inchaço após o uso. </w:t>
      </w:r>
    </w:p>
    <w:p w:rsidR="00776A30" w:rsidRPr="00776A30" w:rsidRDefault="001A5246" w:rsidP="001A5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 wp14:anchorId="4E3C9027" wp14:editId="04730109">
            <wp:simplePos x="0" y="0"/>
            <wp:positionH relativeFrom="margin">
              <wp:posOffset>3339465</wp:posOffset>
            </wp:positionH>
            <wp:positionV relativeFrom="margin">
              <wp:posOffset>7329805</wp:posOffset>
            </wp:positionV>
            <wp:extent cx="2178050" cy="1181100"/>
            <wp:effectExtent l="0" t="0" r="0" b="0"/>
            <wp:wrapSquare wrapText="bothSides"/>
            <wp:docPr id="116" name="Imagem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A30" w:rsidRPr="00776A30" w:rsidRDefault="00776A30" w:rsidP="001A52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Devem ser tomados alguns cuidados quanto ao uso da camisinha como sempre verificar a validade, se a embalagem está furada e se possui o selo Inmetro que determina a qualidade, guardá-las em local fresco e seco, não carregar permanentemente no bolso, carteira, agenda ou qualquer lugar onde o calor e os movimentos podem ressecar ou rasgar a embalagem. Não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abrir a camisinha com os dentes, tesoura ou unha, a embalagem já vem picotada nas laterais e deve ser aberta no local indicado. Não usar lubrificantes oleosos e nunca usar duas camisinhas ao mesmo tempo, nem duas masculinas, nem duas femininas, nem masculina com feminina, pois isso aumenta o risco de rompimento.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Preservativo Feminino</w:t>
      </w:r>
    </w:p>
    <w:p w:rsidR="00776A30" w:rsidRPr="00776A30" w:rsidRDefault="001A5246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5408" behindDoc="0" locked="0" layoutInCell="1" allowOverlap="1" wp14:anchorId="6A322C7E" wp14:editId="21E1DCA1">
            <wp:simplePos x="0" y="0"/>
            <wp:positionH relativeFrom="margin">
              <wp:posOffset>3625215</wp:posOffset>
            </wp:positionH>
            <wp:positionV relativeFrom="margin">
              <wp:posOffset>1477010</wp:posOffset>
            </wp:positionV>
            <wp:extent cx="1804035" cy="1616075"/>
            <wp:effectExtent l="0" t="0" r="5715" b="3175"/>
            <wp:wrapSquare wrapText="bothSides"/>
            <wp:docPr id="117" name="Imagem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35" cy="161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76A30" w:rsidRPr="00776A30" w:rsidRDefault="00776A30" w:rsidP="001A5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É um tubo feito de plástico que já vem lubrificado e se coloca dentro da vagina. É um método de barreira que impede a entrada de </w:t>
      </w:r>
      <w:r w:rsidR="001A5246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corpo da mulher e assim como a camisinha masculina oferece dupla proteção. Deve ser usado em todas as relações sexuais corretamente antes do contato do pênis com a vagina. Pode ser colocada em até oito horas antes da relação sexual.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1A52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Devem ser tomados alguns cuidados quanto ao uso da camisinha como sempre verificar a validade, se a embalagem está furada e se possui o selo Inmetro que determina a qualidade. Não abrir a camisinha com os dentes, tesoura ou unha, a embalagem já vem picotada nas laterais e deve ser aberta no local indicado, coloque a camisinha na posição que achar mais confortável e verifique o interior para ter certeza que está lubrificado. Não usar lubrificantes oleosos e nunca usar duas camisinhas ao mesmo tempo, nem duas masculinas, nem duas femininas, nem masculina com feminina, pois isso aumenta o risco de rompimento.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1A5246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ECA87DF">
            <wp:extent cx="5427023" cy="2387801"/>
            <wp:effectExtent l="0" t="0" r="0" b="0"/>
            <wp:docPr id="118" name="Imagem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326" cy="2389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Diafragma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776A30" w:rsidRPr="00776A30" w:rsidRDefault="008528E7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6432" behindDoc="0" locked="0" layoutInCell="1" allowOverlap="1" wp14:anchorId="584BB1BC" wp14:editId="6AEE6B43">
            <wp:simplePos x="0" y="0"/>
            <wp:positionH relativeFrom="margin">
              <wp:posOffset>3971290</wp:posOffset>
            </wp:positionH>
            <wp:positionV relativeFrom="margin">
              <wp:posOffset>8105775</wp:posOffset>
            </wp:positionV>
            <wp:extent cx="1555750" cy="816610"/>
            <wp:effectExtent l="0" t="0" r="6350" b="2540"/>
            <wp:wrapSquare wrapText="bothSides"/>
            <wp:docPr id="119" name="Imagem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816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É uma capa de borracha ou de silicone com uma borda em forma de anel. Evita a gravidez impedindo a entrada de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dentro do útero. É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necessária a medição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por profissional de saúde para determinar o tamanho adequado para cada mulher.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Pode ser usado com ou sem espermicida 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pode ser colocado,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minutos ou horas antes da relação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sexual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antes do contato do pênis com a vagina.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diafragma d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eve ser retirado oito horas após a relação sexual para que os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fiquem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na vagina morram. 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776A30" w:rsidRPr="00776A30" w:rsidRDefault="00776A30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   Ante</w:t>
      </w:r>
      <w:r w:rsidR="00852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 de colocar urine e lave as mãos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Examine o diafragma contra a luz, para verificar a existência de furos. Coloque o diafragma na vagina na posição mais confortável: deitada de costas com as pernas dobradas, em pé…</w:t>
      </w:r>
    </w:p>
    <w:p w:rsidR="00776A30" w:rsidRPr="00776A30" w:rsidRDefault="00776A30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diafragma não protege de IST, use sempre camisinha.</w:t>
      </w:r>
    </w:p>
    <w:p w:rsidR="00776A30" w:rsidRDefault="00776A30" w:rsidP="00776A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8528E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7CF6A44">
            <wp:extent cx="4986670" cy="2378677"/>
            <wp:effectExtent l="0" t="0" r="0" b="3175"/>
            <wp:docPr id="146" name="Imagem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961" cy="239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28E7" w:rsidRPr="00776A30" w:rsidRDefault="008528E7" w:rsidP="00776A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Espermicida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776A30" w:rsidRPr="00776A30" w:rsidRDefault="008528E7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7456" behindDoc="0" locked="0" layoutInCell="1" allowOverlap="1" wp14:anchorId="55F204BC" wp14:editId="40AC7B1C">
            <wp:simplePos x="0" y="0"/>
            <wp:positionH relativeFrom="margin">
              <wp:posOffset>3789045</wp:posOffset>
            </wp:positionH>
            <wp:positionV relativeFrom="margin">
              <wp:posOffset>5428615</wp:posOffset>
            </wp:positionV>
            <wp:extent cx="1485900" cy="1945640"/>
            <wp:effectExtent l="0" t="0" r="0" b="0"/>
            <wp:wrapSquare wrapText="bothSides"/>
            <wp:docPr id="147" name="Imagem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945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O espermicida é uma substância que recobre a vagina e o colo do útero e impede a entrada de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útero, imobilizando-os e destruindo-os.</w:t>
      </w:r>
    </w:p>
    <w:p w:rsidR="00776A30" w:rsidRPr="00776A30" w:rsidRDefault="00776A30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Pode ser usado sozinho ou combinado com o diafragma. É eficaz por até </w:t>
      </w:r>
      <w:r w:rsidR="008528E7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uma hora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após a aplicação. De</w:t>
      </w:r>
      <w:r w:rsidR="00852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 ser colocado com um aplicador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introduzido o mais fundo possível da vagina, esse aplicador deve ser lavado com água e sabão após o uso.</w:t>
      </w:r>
    </w:p>
    <w:p w:rsidR="00776A30" w:rsidRPr="00776A30" w:rsidRDefault="00776A30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espermicida não protege de IST, use sempre camisinha.</w:t>
      </w:r>
    </w:p>
    <w:p w:rsidR="00776A30" w:rsidRDefault="00776A30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528E7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528E7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528E7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528E7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528E7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528E7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528E7" w:rsidRPr="00776A30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Dispositivo Intraut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erino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(DIU)</w:t>
      </w:r>
    </w:p>
    <w:p w:rsidR="00776A30" w:rsidRPr="00776A30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8480" behindDoc="0" locked="0" layoutInCell="1" allowOverlap="1" wp14:anchorId="4B638B5A" wp14:editId="44E5CCD8">
            <wp:simplePos x="0" y="0"/>
            <wp:positionH relativeFrom="margin">
              <wp:posOffset>4203700</wp:posOffset>
            </wp:positionH>
            <wp:positionV relativeFrom="margin">
              <wp:posOffset>386715</wp:posOffset>
            </wp:positionV>
            <wp:extent cx="1433195" cy="1870710"/>
            <wp:effectExtent l="0" t="0" r="0" b="0"/>
            <wp:wrapSquare wrapText="bothSides"/>
            <wp:docPr id="148" name="Imagem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195" cy="1870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776A30" w:rsidRPr="00776A30" w:rsidRDefault="00776A30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O DIU é um objeto de plástico que pode ser recoberto de cobre ou conter hormônios colocado no interior do útero. Aquele que é recoberto de cobre inativa ou mata os </w:t>
      </w:r>
      <w:r w:rsidR="008528E7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impedindo que entrem em contato com o óvulo.  A colocação do DIU deve ser feito por um profissional da saúde. O modelo mais usado é o “T” de cobre que tem esse nome</w:t>
      </w:r>
      <w:r w:rsidR="008528E7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pois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tem formato de T é revestido de cobre.</w:t>
      </w:r>
    </w:p>
    <w:p w:rsidR="00776A30" w:rsidRPr="00776A30" w:rsidRDefault="00776A30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DIU não protege de IST, use sempre camisinha.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Tabela</w:t>
      </w:r>
    </w:p>
    <w:p w:rsidR="00776A30" w:rsidRPr="00776A30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9504" behindDoc="0" locked="0" layoutInCell="1" allowOverlap="1" wp14:anchorId="2248698C" wp14:editId="4F05E505">
            <wp:simplePos x="0" y="0"/>
            <wp:positionH relativeFrom="margin">
              <wp:posOffset>2874010</wp:posOffset>
            </wp:positionH>
            <wp:positionV relativeFrom="margin">
              <wp:posOffset>2757170</wp:posOffset>
            </wp:positionV>
            <wp:extent cx="2923540" cy="2167255"/>
            <wp:effectExtent l="0" t="0" r="0" b="4445"/>
            <wp:wrapSquare wrapText="bothSides"/>
            <wp:docPr id="149" name="Imagem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2167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776A30" w:rsidRPr="00776A30" w:rsidRDefault="00776A30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É um método baseado na observação do ciclo menstrual para determinar o período fértil. Cada mulher precisa fazer a sua e para ser eficaz é </w:t>
      </w:r>
      <w:r w:rsidR="008528E7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necessária a cooperação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ambos os parceiros. Para usar esse método a mulher deve marcar em </w:t>
      </w:r>
      <w:r w:rsidR="008528E7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 calendário durante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pelo menos seis meses o primeiro dia da menstruação e com a ajuda de um profissional da saúde, calcular o seu período fértil. Durante o período fértil o casal não deve ter relação sexual com penetração vaginal.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tabela não protege de IST, use sempre camisinha.</w:t>
      </w:r>
    </w:p>
    <w:p w:rsidR="00776A30" w:rsidRDefault="00776A30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528E7" w:rsidRDefault="008528E7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528E7" w:rsidRPr="00776A30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Muco cervical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8528E7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0528" behindDoc="0" locked="0" layoutInCell="1" allowOverlap="1" wp14:anchorId="14865F1E" wp14:editId="01FBC09E">
            <wp:simplePos x="0" y="0"/>
            <wp:positionH relativeFrom="margin">
              <wp:posOffset>3451860</wp:posOffset>
            </wp:positionH>
            <wp:positionV relativeFrom="margin">
              <wp:posOffset>6938010</wp:posOffset>
            </wp:positionV>
            <wp:extent cx="2894330" cy="1399540"/>
            <wp:effectExtent l="0" t="723900" r="77470" b="105410"/>
            <wp:wrapSquare wrapText="bothSides"/>
            <wp:docPr id="179" name="Imagem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25511">
                      <a:off x="0" y="0"/>
                      <a:ext cx="2894330" cy="139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Baseado na auto-observação do muco cervical e da sensação de umidade vaginal a mulher é capaz de determinar seu período fértil. O muco cervical é uma secreção produzida no colo do útero e às vezes aparece na calcinha. Conforme o período fértil vai chegando ele fica parecido com clara de ovo, elástico, transparente e escorregadio. Nos dias que o muco estiver parecido com a descrição acima até o quarto dia após ele desaparecer o casal não deve ter relação sexual com penetração vaginal. Este método não é recomendado para mulheres que apresentam febre, corrimento vaginal e nem após o parto ou durante a amamentação. 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O método de muco cervical não protege de IST, use sempre camisinha.</w:t>
      </w:r>
    </w:p>
    <w:p w:rsidR="00776A30" w:rsidRPr="00776A30" w:rsidRDefault="00776A30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Temperatura Basal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522E9F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1552" behindDoc="0" locked="0" layoutInCell="1" allowOverlap="1" wp14:anchorId="6A2C2419" wp14:editId="3A71C14D">
            <wp:simplePos x="0" y="0"/>
            <wp:positionH relativeFrom="margin">
              <wp:posOffset>4382135</wp:posOffset>
            </wp:positionH>
            <wp:positionV relativeFrom="margin">
              <wp:posOffset>899160</wp:posOffset>
            </wp:positionV>
            <wp:extent cx="1113155" cy="2094230"/>
            <wp:effectExtent l="0" t="0" r="0" b="1270"/>
            <wp:wrapSquare wrapText="bothSides"/>
            <wp:docPr id="180" name="Imagem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2094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temperatura basal é a temperatura do corpo durante o repouso e esta sofre alterações durante o ciclo menstrual. Antes do período fértil ela é um pouco baixa e quando a mulher começa a ovular a temperatura sobe e permanece até a próxima menstruação. A mulher deve medir a temperatura do corpo a partir do primeiro dia da menstruação pela manhã e anotar as medições. No período entre quatro ou cinco dias antes da data prevista da ovulação até o quarto dia da temperatura alta o casal não deve ter relação sexual com penetração vaginal.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método da temperatura basal não protege de IST, use sempre camisinha.</w:t>
      </w:r>
    </w:p>
    <w:p w:rsidR="00776A30" w:rsidRPr="00776A30" w:rsidRDefault="00776A30" w:rsidP="00776A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2576" behindDoc="0" locked="0" layoutInCell="1" allowOverlap="1" wp14:anchorId="27BD932C" wp14:editId="2EC3D6A7">
            <wp:simplePos x="0" y="0"/>
            <wp:positionH relativeFrom="margin">
              <wp:posOffset>2704465</wp:posOffset>
            </wp:positionH>
            <wp:positionV relativeFrom="margin">
              <wp:posOffset>3629660</wp:posOffset>
            </wp:positionV>
            <wp:extent cx="3194685" cy="2774950"/>
            <wp:effectExtent l="0" t="0" r="5715" b="6350"/>
            <wp:wrapSquare wrapText="bothSides"/>
            <wp:docPr id="181" name="Imagem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277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Sintotérmico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a combinação dos métodos de tabela, muco cervical, temperatura basal e da observação dos sinais que indicam o período fértil da mulher. Esses sinais incluem dor ou aumento no abdômen, peso ou inchaço nas mamas, mudança de humor e no desejo sexual, aumento de peso e do apetite. Durante os dias </w:t>
      </w:r>
      <w:r w:rsidR="00522E9F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férteis determinados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pelos métodos acima o casal não deve ter relação sexual com penetração vaginal.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método </w:t>
      </w:r>
      <w:proofErr w:type="spellStart"/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sintotérmico</w:t>
      </w:r>
      <w:proofErr w:type="spellEnd"/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basal não protege de IST, use sempre camisinha.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6267D6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80768" behindDoc="0" locked="0" layoutInCell="1" allowOverlap="1" wp14:anchorId="4A9BA1EA" wp14:editId="4F9F68AC">
            <wp:simplePos x="0" y="0"/>
            <wp:positionH relativeFrom="margin">
              <wp:posOffset>4373880</wp:posOffset>
            </wp:positionH>
            <wp:positionV relativeFrom="margin">
              <wp:posOffset>7108190</wp:posOffset>
            </wp:positionV>
            <wp:extent cx="1576070" cy="2011680"/>
            <wp:effectExtent l="0" t="0" r="5080" b="762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070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Coito interrompido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 coito interrompido, o homem retira o pênis da vagina um pouco antes da ejaculação. Também é conhecido como “gozar fora”. A possibilidade de falha é grande, pois o líquido que sai um pouco antes da ejaculação pode possui </w:t>
      </w:r>
      <w:r w:rsidR="00522E9F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também.</w:t>
      </w:r>
    </w:p>
    <w:p w:rsidR="00776A30" w:rsidRDefault="00776A30" w:rsidP="00522E9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método de coito interrompido não protege de IST. Use sempre camisinha.</w:t>
      </w:r>
    </w:p>
    <w:p w:rsidR="006267D6" w:rsidRDefault="006267D6" w:rsidP="00522E9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267D6" w:rsidRPr="00776A30" w:rsidRDefault="006267D6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522E9F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4624" behindDoc="0" locked="0" layoutInCell="1" allowOverlap="1" wp14:anchorId="092E7F40" wp14:editId="57D47717">
            <wp:simplePos x="0" y="0"/>
            <wp:positionH relativeFrom="margin">
              <wp:posOffset>4298950</wp:posOffset>
            </wp:positionH>
            <wp:positionV relativeFrom="margin">
              <wp:posOffset>162560</wp:posOffset>
            </wp:positionV>
            <wp:extent cx="1198880" cy="1615440"/>
            <wp:effectExtent l="0" t="0" r="1270" b="3810"/>
            <wp:wrapSquare wrapText="bothSides"/>
            <wp:docPr id="183" name="Imagem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61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Método da Amamentação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um método anticoncepcional temporário. Tem sigla LAM de método da lactação, que significa amamentação e </w:t>
      </w:r>
      <w:r w:rsidR="00522E9F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amenorreia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que significa falta de menstruação. Durante a amamentação a mulher não é capaz de ter filho e se ela estiver disposta durante os seis meses após o parto pode utilizar o LAM como método anticoncepcional. 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522E9F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5648" behindDoc="0" locked="0" layoutInCell="1" allowOverlap="1" wp14:anchorId="26596AF4" wp14:editId="4F68D314">
            <wp:simplePos x="0" y="0"/>
            <wp:positionH relativeFrom="margin">
              <wp:posOffset>2755265</wp:posOffset>
            </wp:positionH>
            <wp:positionV relativeFrom="margin">
              <wp:posOffset>1985645</wp:posOffset>
            </wp:positionV>
            <wp:extent cx="3553460" cy="1448435"/>
            <wp:effectExtent l="0" t="0" r="8890" b="0"/>
            <wp:wrapSquare wrapText="bothSides"/>
            <wp:docPr id="184" name="Imagem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144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capacidade de ter filhos volta quando a mulher menstrua e quando o bebê começa a receber outros alimentos. A mulher pode continuar amamentando nestes casos, mas deve escolher outro método de contracepção.</w:t>
      </w:r>
    </w:p>
    <w:p w:rsidR="00776A30" w:rsidRDefault="00776A30" w:rsidP="00522E9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LAM não protege de IST. Use sempre camisinha.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Vasectomia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522E9F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76672" behindDoc="0" locked="0" layoutInCell="1" allowOverlap="1" wp14:anchorId="5216647D" wp14:editId="4019F709">
            <wp:simplePos x="0" y="0"/>
            <wp:positionH relativeFrom="margin">
              <wp:posOffset>3277235</wp:posOffset>
            </wp:positionH>
            <wp:positionV relativeFrom="margin">
              <wp:posOffset>4251960</wp:posOffset>
            </wp:positionV>
            <wp:extent cx="2772410" cy="2089785"/>
            <wp:effectExtent l="0" t="0" r="8890" b="5715"/>
            <wp:wrapSquare wrapText="bothSides"/>
            <wp:docPr id="185" name="Imagem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2089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uma cirurgia realizada nos homens. É um método permanente ou irreversível, porque após a cirurgia dificilmente é possível recuperar a fertilidade. Os canais deferentes são cortados e amarrados, cauterizados ou fechados com grampos. Impede os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encontrarem os óvulos. O efeito da vasectomia não é imediato. Só é considerado seguro quando o exame no esperma mostra que não existem mais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esperma ejaculado. A única diferença é que o esperma do homem passa a não conter mais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522E9F" w:rsidRDefault="00522E9F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vasectomia não protege de IST. Use sempre camisinha.</w:t>
      </w:r>
    </w:p>
    <w:p w:rsid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Pr="00776A30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Ligadura das trompas</w:t>
      </w:r>
    </w:p>
    <w:p w:rsidR="00776A30" w:rsidRPr="00776A30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7696" behindDoc="0" locked="0" layoutInCell="1" allowOverlap="1" wp14:anchorId="268149B5" wp14:editId="48F576F3">
            <wp:simplePos x="0" y="0"/>
            <wp:positionH relativeFrom="margin">
              <wp:posOffset>2886075</wp:posOffset>
            </wp:positionH>
            <wp:positionV relativeFrom="margin">
              <wp:posOffset>453390</wp:posOffset>
            </wp:positionV>
            <wp:extent cx="2768600" cy="2148840"/>
            <wp:effectExtent l="0" t="0" r="0" b="3810"/>
            <wp:wrapSquare wrapText="bothSides"/>
            <wp:docPr id="186" name="Imagem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148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uma cirurgia realizada na mulher. É um método permanente ou irreversível, porque após a cirurgia dificilmente é possível recuperar a fertilidade.  As duas trompas podem ser cortadas e amarradas, cauterizadas ou fechadas com grampos ou anéis.  A ligadura de trompas impede que os </w:t>
      </w:r>
      <w:r w:rsidR="00522E9F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encontrem os óvulos.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Lei do Planejamento Familiar exige que a mulher com capacidade civil, seja maior de 25 anos, ou tenha pelo menos dois filhos vivos. A cirurgia só pode ser realizada após o prazo mínimo de 60 dias entre a manifestação da vontade e o ato cirúrgico.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522E9F" w:rsidP="00522E9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Ligadura das trompas não protege de IST. Use sempre camisinha.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Pílula Anticoncepcional de Emergência</w:t>
      </w:r>
    </w:p>
    <w:p w:rsidR="00776A30" w:rsidRPr="00776A30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8720" behindDoc="0" locked="0" layoutInCell="1" allowOverlap="1" wp14:anchorId="7894114B" wp14:editId="63686713">
            <wp:simplePos x="0" y="0"/>
            <wp:positionH relativeFrom="margin">
              <wp:posOffset>2692400</wp:posOffset>
            </wp:positionH>
            <wp:positionV relativeFrom="margin">
              <wp:posOffset>4197350</wp:posOffset>
            </wp:positionV>
            <wp:extent cx="2885440" cy="1343025"/>
            <wp:effectExtent l="0" t="0" r="0" b="9525"/>
            <wp:wrapSquare wrapText="bothSides"/>
            <wp:docPr id="187" name="Imagem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76A30" w:rsidRPr="00776A30" w:rsidRDefault="00776A30" w:rsidP="00522E9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Mais conhecida como pílula do dia seguinte, ela pode ser tomada quando a camisinha rompe ou quando ocorre o vazamento do esperma. É adquirida nos serviços de saúde. O ideal é que seja usada apenas uma vez por ano, pois fazer o uso dela constantemente causa confusão do ciclo menstrual e aumento do risco de gravidez.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79744" behindDoc="0" locked="0" layoutInCell="1" allowOverlap="1" wp14:anchorId="022D56E8" wp14:editId="206BBCA7">
            <wp:simplePos x="0" y="0"/>
            <wp:positionH relativeFrom="margin">
              <wp:posOffset>2827020</wp:posOffset>
            </wp:positionH>
            <wp:positionV relativeFrom="margin">
              <wp:posOffset>6250940</wp:posOffset>
            </wp:positionV>
            <wp:extent cx="2900680" cy="1159510"/>
            <wp:effectExtent l="0" t="0" r="0" b="2540"/>
            <wp:wrapSquare wrapText="bothSides"/>
            <wp:docPr id="188" name="Imagem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115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lang w:eastAsia="pt-BR"/>
        </w:rPr>
        <w:tab/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Essa pílula impede ou retarda a ovulação. Não é um método abortivo, pois não interrompe a gravidez estabelecida. Deve ser tomada apenas em casos de emergência, porque a dose de hormônios é grande. Deve ser tomada, no máximo, até cinco dias após a relação. São dois comprimidos que podem ser tomados de uma vez só ou em duas doses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(a primeira até cinco dias após a relação e a outra doze horas após a primeira).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pílula do dia seguinte não protege de IST. Use sempre camisinha.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Default="00776A30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22E9F" w:rsidRPr="00776A30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Dupla Proteção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o uso da cam</w:t>
      </w:r>
      <w:r w:rsidR="00522E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isinha (feminina ou masculina) +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outro método anticoncepcional. O objetivo é prevenir ao mesmo tempo uma IST e a gravidez. A camisinha é o único método que protege de infecções sexualmente transmissíveis e</w:t>
      </w:r>
      <w:r w:rsidR="00522E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 gravidez ao mesmo tempo.   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IMPORTANTE: Usar duas camisinhas ao mesmo tempo NÃO é dupla proteção e aumenta o risco de rompimento da camisinha.</w:t>
      </w:r>
    </w:p>
    <w:p w:rsidR="00F879E8" w:rsidRDefault="00F879E8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22E9F" w:rsidRDefault="00522E9F">
      <w:r>
        <w:rPr>
          <w:noProof/>
          <w:lang w:eastAsia="pt-BR"/>
        </w:rPr>
        <w:drawing>
          <wp:inline distT="0" distB="0" distL="0" distR="0" wp14:anchorId="329D167D">
            <wp:extent cx="5322479" cy="2205785"/>
            <wp:effectExtent l="0" t="0" r="0" b="4445"/>
            <wp:docPr id="189" name="Imagem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479" cy="2205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4F51" w:rsidRDefault="00D84F51"/>
    <w:p w:rsidR="00CA6173" w:rsidRPr="00CA6173" w:rsidRDefault="00CA6173" w:rsidP="00CA6173">
      <w:pPr>
        <w:jc w:val="both"/>
        <w:rPr>
          <w:rFonts w:ascii="Arial" w:hAnsi="Arial" w:cs="Arial"/>
          <w:sz w:val="24"/>
          <w:szCs w:val="24"/>
        </w:rPr>
      </w:pPr>
      <w:r w:rsidRPr="00CA6173">
        <w:rPr>
          <w:rFonts w:ascii="Arial" w:hAnsi="Arial" w:cs="Arial"/>
          <w:sz w:val="24"/>
          <w:szCs w:val="24"/>
        </w:rPr>
        <w:t>Fontes:</w:t>
      </w:r>
    </w:p>
    <w:p w:rsidR="00D84F51" w:rsidRPr="00CA6173" w:rsidRDefault="00D84F51" w:rsidP="00CA617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"/>
        </w:rPr>
      </w:pPr>
      <w:r w:rsidRPr="00CA6173">
        <w:rPr>
          <w:rFonts w:ascii="Arial" w:hAnsi="Arial" w:cs="Arial"/>
          <w:sz w:val="24"/>
          <w:szCs w:val="24"/>
          <w:lang w:val="pt"/>
        </w:rPr>
        <w:t xml:space="preserve">Tese doutorado da Aline </w:t>
      </w:r>
      <w:proofErr w:type="spellStart"/>
      <w:r w:rsidRPr="00CA6173">
        <w:rPr>
          <w:rFonts w:ascii="Arial" w:hAnsi="Arial" w:cs="Arial"/>
          <w:sz w:val="24"/>
          <w:szCs w:val="24"/>
          <w:lang w:val="pt"/>
        </w:rPr>
        <w:t>Salheb</w:t>
      </w:r>
      <w:proofErr w:type="spellEnd"/>
      <w:r w:rsidRPr="00CA6173">
        <w:rPr>
          <w:rFonts w:ascii="Arial" w:hAnsi="Arial" w:cs="Arial"/>
          <w:sz w:val="24"/>
          <w:szCs w:val="24"/>
          <w:lang w:val="pt"/>
        </w:rPr>
        <w:t xml:space="preserve"> - Conhecimento, atitudes e práticas contraceptivas na adolescência: um ensaio clínico randomizado.</w:t>
      </w:r>
    </w:p>
    <w:p w:rsidR="00D84F51" w:rsidRPr="00CA6173" w:rsidRDefault="00D84F51" w:rsidP="00CA617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"/>
        </w:rPr>
      </w:pPr>
      <w:r w:rsidRPr="00CA6173">
        <w:rPr>
          <w:rFonts w:ascii="Arial" w:hAnsi="Arial" w:cs="Arial"/>
          <w:sz w:val="24"/>
          <w:szCs w:val="24"/>
          <w:lang w:val="pt"/>
        </w:rPr>
        <w:t>Ministério da Saúde - Direitos sexuais, direitos reprodutivos e métodos anticoncepcionais.</w:t>
      </w:r>
    </w:p>
    <w:p w:rsidR="00D84F51" w:rsidRPr="00CA6173" w:rsidRDefault="00D84F51" w:rsidP="00CA617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"/>
        </w:rPr>
      </w:pPr>
      <w:proofErr w:type="spellStart"/>
      <w:r w:rsidRPr="00CA6173">
        <w:rPr>
          <w:rFonts w:ascii="Arial" w:hAnsi="Arial" w:cs="Arial"/>
          <w:sz w:val="24"/>
          <w:szCs w:val="24"/>
          <w:lang w:val="pt"/>
        </w:rPr>
        <w:t>Febrasgo</w:t>
      </w:r>
      <w:proofErr w:type="spellEnd"/>
      <w:r w:rsidRPr="00CA6173">
        <w:rPr>
          <w:rFonts w:ascii="Arial" w:hAnsi="Arial" w:cs="Arial"/>
          <w:sz w:val="24"/>
          <w:szCs w:val="24"/>
          <w:lang w:val="pt"/>
        </w:rPr>
        <w:t xml:space="preserve"> - Anticoncepção para Adolescentes</w:t>
      </w:r>
    </w:p>
    <w:p w:rsidR="00D84F51" w:rsidRPr="00CA6173" w:rsidRDefault="00D84F51" w:rsidP="00CA617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"/>
        </w:rPr>
      </w:pPr>
      <w:proofErr w:type="spellStart"/>
      <w:r w:rsidRPr="00CA6173">
        <w:rPr>
          <w:rFonts w:ascii="Arial" w:hAnsi="Arial" w:cs="Arial"/>
          <w:sz w:val="24"/>
          <w:szCs w:val="24"/>
          <w:lang w:val="pt"/>
        </w:rPr>
        <w:t>Febrasgo</w:t>
      </w:r>
      <w:proofErr w:type="spellEnd"/>
      <w:r w:rsidRPr="00CA6173">
        <w:rPr>
          <w:rFonts w:ascii="Arial" w:hAnsi="Arial" w:cs="Arial"/>
          <w:sz w:val="24"/>
          <w:szCs w:val="24"/>
          <w:lang w:val="pt"/>
        </w:rPr>
        <w:t xml:space="preserve"> - </w:t>
      </w:r>
      <w:hyperlink r:id="rId30" w:history="1">
        <w:r w:rsidRPr="00CA6173">
          <w:rPr>
            <w:rFonts w:ascii="Arial" w:hAnsi="Arial" w:cs="Arial"/>
            <w:color w:val="0000FF"/>
            <w:sz w:val="24"/>
            <w:szCs w:val="24"/>
            <w:u w:val="single"/>
            <w:lang w:val="pt"/>
          </w:rPr>
          <w:t>https://www.febrasgo.org.br/pt/noticias/item/39-metodos-contraceptivos-conhecer-para-escolher</w:t>
        </w:r>
      </w:hyperlink>
    </w:p>
    <w:p w:rsidR="00D84F51" w:rsidRPr="00D84F51" w:rsidRDefault="00D84F51">
      <w:pPr>
        <w:rPr>
          <w:lang w:val="pt"/>
        </w:rPr>
      </w:pPr>
    </w:p>
    <w:sectPr w:rsidR="00D84F51" w:rsidRPr="00D84F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F5153"/>
    <w:multiLevelType w:val="multilevel"/>
    <w:tmpl w:val="251AC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A30"/>
    <w:rsid w:val="001A5246"/>
    <w:rsid w:val="00522E9F"/>
    <w:rsid w:val="006267D6"/>
    <w:rsid w:val="00776A30"/>
    <w:rsid w:val="008528E7"/>
    <w:rsid w:val="0097599C"/>
    <w:rsid w:val="00CA6173"/>
    <w:rsid w:val="00D84F51"/>
    <w:rsid w:val="00F8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76A30"/>
  </w:style>
  <w:style w:type="paragraph" w:styleId="Textodebalo">
    <w:name w:val="Balloon Text"/>
    <w:basedOn w:val="Normal"/>
    <w:link w:val="TextodebaloChar"/>
    <w:uiPriority w:val="99"/>
    <w:semiHidden/>
    <w:unhideWhenUsed/>
    <w:rsid w:val="00776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A3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D84F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76A30"/>
  </w:style>
  <w:style w:type="paragraph" w:styleId="Textodebalo">
    <w:name w:val="Balloon Text"/>
    <w:basedOn w:val="Normal"/>
    <w:link w:val="TextodebaloChar"/>
    <w:uiPriority w:val="99"/>
    <w:semiHidden/>
    <w:unhideWhenUsed/>
    <w:rsid w:val="00776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A3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D84F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7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s://www.febrasgo.org.br/pt/noticias/item/39-metodos-contraceptivos-conhecer-para-escolhe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2048</Words>
  <Characters>11062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Passaro Fantasma</cp:lastModifiedBy>
  <cp:revision>4</cp:revision>
  <dcterms:created xsi:type="dcterms:W3CDTF">2019-04-10T11:09:00Z</dcterms:created>
  <dcterms:modified xsi:type="dcterms:W3CDTF">2019-04-12T03:53:00Z</dcterms:modified>
</cp:coreProperties>
</file>