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246" w:rsidRDefault="00FD63E4" w:rsidP="00FD63E4">
      <w:pPr>
        <w:pStyle w:val="Ttulo"/>
        <w:jc w:val="center"/>
      </w:pPr>
      <w:r>
        <w:t>JavaScript</w:t>
      </w:r>
    </w:p>
    <w:p w:rsidR="00F7055F" w:rsidRDefault="00F7055F" w:rsidP="004101CC">
      <w:pPr>
        <w:jc w:val="center"/>
        <w:rPr>
          <w:b/>
        </w:rPr>
      </w:pPr>
    </w:p>
    <w:p w:rsidR="004101CC" w:rsidRPr="00F7055F" w:rsidRDefault="004101CC" w:rsidP="004101CC">
      <w:pPr>
        <w:jc w:val="center"/>
        <w:rPr>
          <w:b/>
          <w:sz w:val="40"/>
        </w:rPr>
      </w:pPr>
      <w:r w:rsidRPr="00F7055F">
        <w:rPr>
          <w:b/>
          <w:sz w:val="40"/>
        </w:rPr>
        <w:t>Variáveis NULL e UNDEFINED</w:t>
      </w:r>
    </w:p>
    <w:p w:rsidR="00F65852" w:rsidRDefault="00C57C83" w:rsidP="00F65852">
      <w:r>
        <w:t xml:space="preserve">Null: </w:t>
      </w:r>
      <w:r w:rsidR="00F62A5C">
        <w:t>Representa a ausência intencional de falta de valor;</w:t>
      </w:r>
    </w:p>
    <w:p w:rsidR="00F62A5C" w:rsidRDefault="00F62A5C" w:rsidP="00F65852">
      <w:r>
        <w:tab/>
        <w:t>Ex: var texto = null;</w:t>
      </w:r>
    </w:p>
    <w:p w:rsidR="00F62A5C" w:rsidRDefault="00F62A5C" w:rsidP="00F65852">
      <w:r>
        <w:t>Undefined: A variável apesar de declarada, não possui nenhum valor, nenhum tipo;</w:t>
      </w:r>
    </w:p>
    <w:p w:rsidR="00F62A5C" w:rsidRDefault="00F62A5C" w:rsidP="00F62A5C">
      <w:r>
        <w:tab/>
        <w:t>Ex: var texto;</w:t>
      </w:r>
    </w:p>
    <w:p w:rsidR="00C65E0B" w:rsidRDefault="00C65E0B" w:rsidP="00C65E0B">
      <w:pPr>
        <w:pStyle w:val="Ttulo"/>
      </w:pPr>
      <w:r>
        <w:t>OPERADORES DE COMPARAÇÃO</w:t>
      </w:r>
    </w:p>
    <w:p w:rsidR="00C65E0B" w:rsidRDefault="00C65E0B" w:rsidP="00C65E0B">
      <w:r>
        <w:rPr>
          <w:noProof/>
        </w:rPr>
        <w:drawing>
          <wp:inline distT="0" distB="0" distL="0" distR="0">
            <wp:extent cx="5400040" cy="3017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rador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0B" w:rsidRDefault="00C65E0B" w:rsidP="00C65E0B"/>
    <w:p w:rsidR="001D4118" w:rsidRDefault="001D4118" w:rsidP="001D4118">
      <w:pPr>
        <w:pStyle w:val="Ttulo"/>
      </w:pPr>
      <w:r>
        <w:t>3 – ESCOPO DE VARIÁVEIS.</w:t>
      </w:r>
    </w:p>
    <w:p w:rsidR="001D4118" w:rsidRDefault="001D4118" w:rsidP="001D4118"/>
    <w:p w:rsidR="001D4118" w:rsidRDefault="001D4118" w:rsidP="001D4118">
      <w:r>
        <w:t>Existem 3 escopos no JavaScript:</w:t>
      </w:r>
    </w:p>
    <w:p w:rsidR="001D4118" w:rsidRDefault="001D4118" w:rsidP="001D4118">
      <w:pPr>
        <w:pStyle w:val="PargrafodaLista"/>
        <w:numPr>
          <w:ilvl w:val="0"/>
          <w:numId w:val="1"/>
        </w:numPr>
      </w:pPr>
      <w:r>
        <w:t xml:space="preserve">O primeiro é o escopo </w:t>
      </w:r>
      <w:r w:rsidRPr="001D4118">
        <w:rPr>
          <w:b/>
          <w:highlight w:val="yellow"/>
        </w:rPr>
        <w:t>Global</w:t>
      </w:r>
      <w:r>
        <w:t>, onde o próprio nome já explica qual é o seu escopo.</w:t>
      </w:r>
    </w:p>
    <w:p w:rsidR="00AA684B" w:rsidRPr="00AA684B" w:rsidRDefault="00AA684B" w:rsidP="00AA684B">
      <w:pPr>
        <w:pStyle w:val="PargrafodaLista"/>
      </w:pPr>
    </w:p>
    <w:p w:rsidR="001D4118" w:rsidRDefault="001D4118" w:rsidP="001D4118">
      <w:pPr>
        <w:pStyle w:val="PargrafodaLista"/>
        <w:numPr>
          <w:ilvl w:val="0"/>
          <w:numId w:val="1"/>
        </w:numPr>
      </w:pPr>
      <w:r>
        <w:t xml:space="preserve">O segundo escopo é o contido dentro das </w:t>
      </w:r>
      <w:r w:rsidRPr="001D4118">
        <w:rPr>
          <w:b/>
          <w:highlight w:val="yellow"/>
        </w:rPr>
        <w:t>Funções</w:t>
      </w:r>
      <w:r>
        <w:t xml:space="preserve">, </w:t>
      </w:r>
      <w:r w:rsidR="00AA684B">
        <w:t>estas variáveis SÓ SÃO VISIVEIS dentro do bloco da função em que ela foi declarada, nem o ESCOPO GLOBAL AS ENXERGA NEM O ESCOPO DE BLOCOS</w:t>
      </w:r>
      <w:r>
        <w:t xml:space="preserve"> e o;</w:t>
      </w:r>
    </w:p>
    <w:p w:rsidR="001D4118" w:rsidRDefault="001D4118" w:rsidP="001D4118">
      <w:pPr>
        <w:pStyle w:val="PargrafodaLista"/>
        <w:numPr>
          <w:ilvl w:val="0"/>
          <w:numId w:val="1"/>
        </w:numPr>
      </w:pPr>
      <w:r>
        <w:lastRenderedPageBreak/>
        <w:t xml:space="preserve">Terceiro é o contido dentro de blocos como o IF/ELSE, SWITCH, WHILE e etc, estas variáveis SÃO VISIVEIS no escopo global </w:t>
      </w:r>
      <w:r w:rsidR="00AA684B">
        <w:t>e,</w:t>
      </w:r>
      <w:r>
        <w:t xml:space="preserve"> portanto, também são visíveis dentro do escopo das funções</w:t>
      </w:r>
      <w:r w:rsidR="00B43210">
        <w:t>, portanto, mesmo que essa variável seja declarada novamente dentro deste tipo de bloco, o valor original do bloco global é alterado</w:t>
      </w:r>
      <w:r w:rsidR="00E51CD1">
        <w:t xml:space="preserve">...Para resolver isto, use </w:t>
      </w:r>
      <w:r w:rsidR="0022005B">
        <w:t>a expressão LET dentro dos blocos IF/ELSE.</w:t>
      </w:r>
      <w:r>
        <w:t>;</w:t>
      </w:r>
    </w:p>
    <w:p w:rsidR="00E51CD1" w:rsidRDefault="00E51CD1" w:rsidP="00E51CD1">
      <w:r>
        <w:rPr>
          <w:noProof/>
        </w:rPr>
        <w:drawing>
          <wp:inline distT="0" distB="0" distL="0" distR="0">
            <wp:extent cx="4887007" cy="2600688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op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18" w:rsidRDefault="001D4118" w:rsidP="00970408">
      <w:pPr>
        <w:pStyle w:val="Ttulo"/>
      </w:pPr>
    </w:p>
    <w:p w:rsidR="00970408" w:rsidRDefault="00970408" w:rsidP="00970408">
      <w:pPr>
        <w:pStyle w:val="Ttulo"/>
        <w:jc w:val="center"/>
      </w:pPr>
      <w:r>
        <w:t>FUNÇÕES ANONIMAS</w:t>
      </w:r>
    </w:p>
    <w:p w:rsidR="00970408" w:rsidRDefault="00970408" w:rsidP="00970408">
      <w:pPr>
        <w:rPr>
          <w:b/>
        </w:rPr>
      </w:pPr>
      <w:r>
        <w:t xml:space="preserve">A técnica de atribuir uma função anônima a uma variável é denominada de </w:t>
      </w:r>
      <w:r>
        <w:rPr>
          <w:b/>
          <w:highlight w:val="yellow"/>
        </w:rPr>
        <w:t>W</w:t>
      </w:r>
      <w:r w:rsidRPr="00970408">
        <w:rPr>
          <w:b/>
          <w:highlight w:val="yellow"/>
        </w:rPr>
        <w:t>rapper.</w:t>
      </w:r>
    </w:p>
    <w:p w:rsidR="00970408" w:rsidRPr="00970408" w:rsidRDefault="00970408" w:rsidP="0097040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>
        <w:t xml:space="preserve">Ex: 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&lt;</w:t>
      </w:r>
      <w:r w:rsidRPr="00970408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script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&gt;</w:t>
      </w: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       </w:t>
      </w:r>
      <w:r w:rsidRPr="00970408">
        <w:rPr>
          <w:rFonts w:ascii="Consolas" w:eastAsia="Times New Roman" w:hAnsi="Consolas" w:cs="Times New Roman"/>
          <w:color w:val="C678DD"/>
          <w:sz w:val="21"/>
          <w:szCs w:val="21"/>
          <w:lang w:eastAsia="pt-BR"/>
        </w:rPr>
        <w:t>var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</w:t>
      </w:r>
      <w:r w:rsidRPr="00970408">
        <w:rPr>
          <w:rFonts w:ascii="Consolas" w:eastAsia="Times New Roman" w:hAnsi="Consolas" w:cs="Times New Roman"/>
          <w:color w:val="61AFEF"/>
          <w:sz w:val="21"/>
          <w:szCs w:val="21"/>
          <w:lang w:eastAsia="pt-BR"/>
        </w:rPr>
        <w:t>a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</w:t>
      </w:r>
      <w:r w:rsidRPr="00970408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=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</w:t>
      </w:r>
      <w:r w:rsidRPr="00970408">
        <w:rPr>
          <w:rFonts w:ascii="Consolas" w:eastAsia="Times New Roman" w:hAnsi="Consolas" w:cs="Times New Roman"/>
          <w:color w:val="C678DD"/>
          <w:sz w:val="21"/>
          <w:szCs w:val="21"/>
          <w:lang w:eastAsia="pt-BR"/>
        </w:rPr>
        <w:t>function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(nome){</w:t>
      </w: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           </w:t>
      </w:r>
      <w:r w:rsidRPr="00970408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document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970408">
        <w:rPr>
          <w:rFonts w:ascii="Consolas" w:eastAsia="Times New Roman" w:hAnsi="Consolas" w:cs="Times New Roman"/>
          <w:color w:val="61AFEF"/>
          <w:sz w:val="21"/>
          <w:szCs w:val="21"/>
          <w:lang w:eastAsia="pt-BR"/>
        </w:rPr>
        <w:t>write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(</w:t>
      </w:r>
      <w:r w:rsidRPr="00970408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'Bem-vindo '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</w:t>
      </w:r>
      <w:r w:rsidRPr="00970408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+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nome);</w:t>
      </w: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       }</w:t>
      </w: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       </w:t>
      </w:r>
      <w:r w:rsidRPr="00970408">
        <w:rPr>
          <w:rFonts w:ascii="Consolas" w:eastAsia="Times New Roman" w:hAnsi="Consolas" w:cs="Times New Roman"/>
          <w:color w:val="61AFEF"/>
          <w:sz w:val="21"/>
          <w:szCs w:val="21"/>
          <w:lang w:eastAsia="pt-BR"/>
        </w:rPr>
        <w:t>a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(</w:t>
      </w:r>
      <w:r w:rsidRPr="00970408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'Gustavo'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);</w:t>
      </w: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</w:p>
    <w:p w:rsidR="00970408" w:rsidRPr="00970408" w:rsidRDefault="00970408" w:rsidP="0097040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 xml:space="preserve">    &lt;/</w:t>
      </w:r>
      <w:r w:rsidRPr="00970408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script</w:t>
      </w:r>
      <w:r w:rsidRPr="00970408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&gt;</w:t>
      </w:r>
    </w:p>
    <w:p w:rsidR="00970408" w:rsidRPr="00970408" w:rsidRDefault="00970408" w:rsidP="00970408"/>
    <w:p w:rsidR="00970408" w:rsidRDefault="00757CC0" w:rsidP="00757CC0">
      <w:pPr>
        <w:pStyle w:val="Ttulo"/>
        <w:jc w:val="center"/>
      </w:pPr>
      <w:r>
        <w:t>Funções de CallBack</w:t>
      </w:r>
    </w:p>
    <w:p w:rsidR="00D57469" w:rsidRDefault="00D57469" w:rsidP="00D57469">
      <w:r>
        <w:t>São funções que chamam outras funções passadas por parâmetro.</w:t>
      </w:r>
    </w:p>
    <w:p w:rsidR="00D57469" w:rsidRDefault="00D57469" w:rsidP="00D57469"/>
    <w:p w:rsidR="00D57469" w:rsidRPr="00D57469" w:rsidRDefault="00D57469" w:rsidP="00D57469">
      <w:pPr>
        <w:pStyle w:val="Ttulo"/>
        <w:jc w:val="center"/>
      </w:pPr>
      <w:r>
        <w:t>DOM</w:t>
      </w:r>
    </w:p>
    <w:p w:rsidR="00D57469" w:rsidRDefault="00D57469" w:rsidP="00757CC0">
      <w:r>
        <w:t>Document Object Model.</w:t>
      </w:r>
    </w:p>
    <w:p w:rsidR="00757CC0" w:rsidRPr="00757CC0" w:rsidRDefault="00D57469" w:rsidP="00757CC0">
      <w:r>
        <w:rPr>
          <w:noProof/>
        </w:rPr>
        <w:lastRenderedPageBreak/>
        <w:drawing>
          <wp:inline distT="0" distB="0" distL="0" distR="0" wp14:anchorId="74077527" wp14:editId="36B2CE03">
            <wp:extent cx="5400040" cy="2713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CC0">
        <w:t xml:space="preserve"> </w:t>
      </w:r>
    </w:p>
    <w:p w:rsidR="00757CC0" w:rsidRDefault="00D57469" w:rsidP="00757CC0">
      <w:r>
        <w:t>Cada elemento html também é chamado de Nó, ou node em inglês.</w:t>
      </w:r>
    </w:p>
    <w:p w:rsidR="00B926BD" w:rsidRDefault="00B926BD" w:rsidP="00757CC0"/>
    <w:p w:rsidR="00B926BD" w:rsidRDefault="00B926BD" w:rsidP="00757CC0"/>
    <w:p w:rsidR="00B926BD" w:rsidRPr="005E5650" w:rsidRDefault="00B926BD" w:rsidP="00757CC0"/>
    <w:p w:rsidR="00B926BD" w:rsidRDefault="00B926BD" w:rsidP="00166071">
      <w:pPr>
        <w:pStyle w:val="Ttulo"/>
        <w:jc w:val="center"/>
      </w:pPr>
      <w:r>
        <w:t>DIFERENÇA ENTRE PASSAR UMA FUNÇÃO POR PARÂMETRO COM OS () E SEM ELES.</w:t>
      </w:r>
    </w:p>
    <w:p w:rsidR="00B926BD" w:rsidRDefault="00B926BD" w:rsidP="00B926BD">
      <w:r>
        <w:t>Quando passamos uma função por parâmetro com os (), queremos indicar que iremos usar o retorno da função e não ela em sim, em minha conclusão acredito que isto é feito para chamar funções com alguma lógica que não existem variáveis, ou seja, o retorno desta função é sempre o mesmo, lembrando que a função também deve ter a expressão de retorno “RETURN” EXPLICITADA. Já no outro caso, quando enviamos a função por parâmetro sem os (), indicamos que queremos executar toda a sua lógica para que ela faça algo dentro de si, e neste caso não precisamos ter a expressão “RETURN” EXPLICITADA.</w:t>
      </w:r>
    </w:p>
    <w:p w:rsidR="007C75EF" w:rsidRPr="007C75EF" w:rsidRDefault="007C75EF" w:rsidP="00B926BD">
      <w:r>
        <w:t>Exemplos</w:t>
      </w:r>
      <w:r>
        <w:rPr>
          <w:u w:val="single"/>
        </w:rPr>
        <w:t>:</w:t>
      </w:r>
      <w:bookmarkStart w:id="0" w:name="_GoBack"/>
      <w:bookmarkEnd w:id="0"/>
    </w:p>
    <w:sectPr w:rsidR="007C75EF" w:rsidRPr="007C75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160BDC"/>
    <w:multiLevelType w:val="hybridMultilevel"/>
    <w:tmpl w:val="4128F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E4"/>
    <w:rsid w:val="00166071"/>
    <w:rsid w:val="001D4118"/>
    <w:rsid w:val="0022005B"/>
    <w:rsid w:val="003205E2"/>
    <w:rsid w:val="004101CC"/>
    <w:rsid w:val="00540934"/>
    <w:rsid w:val="005E5650"/>
    <w:rsid w:val="00683A1E"/>
    <w:rsid w:val="006D1246"/>
    <w:rsid w:val="00757CC0"/>
    <w:rsid w:val="007C75EF"/>
    <w:rsid w:val="007D2B6F"/>
    <w:rsid w:val="00970408"/>
    <w:rsid w:val="009F5C6C"/>
    <w:rsid w:val="00AA684B"/>
    <w:rsid w:val="00AD5627"/>
    <w:rsid w:val="00B43210"/>
    <w:rsid w:val="00B926BD"/>
    <w:rsid w:val="00BA081C"/>
    <w:rsid w:val="00C10C3F"/>
    <w:rsid w:val="00C379DA"/>
    <w:rsid w:val="00C57C83"/>
    <w:rsid w:val="00C65E0B"/>
    <w:rsid w:val="00D57469"/>
    <w:rsid w:val="00E51CD1"/>
    <w:rsid w:val="00F62A5C"/>
    <w:rsid w:val="00F65852"/>
    <w:rsid w:val="00F7055F"/>
    <w:rsid w:val="00FD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6B51B"/>
  <w15:chartTrackingRefBased/>
  <w15:docId w15:val="{48492FD4-E35D-4280-AD7A-F48201D03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A5C"/>
    <w:rPr>
      <w:rFonts w:ascii="MS Reference Sans Serif" w:hAnsi="MS Reference Sans Seri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26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926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D63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6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1D411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926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926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2388</TotalTime>
  <Pages>3</Pages>
  <Words>320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15</cp:revision>
  <dcterms:created xsi:type="dcterms:W3CDTF">2019-05-20T23:11:00Z</dcterms:created>
  <dcterms:modified xsi:type="dcterms:W3CDTF">2019-07-28T17:51:00Z</dcterms:modified>
</cp:coreProperties>
</file>