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Location:</w:t>
      </w:r>
      <w:r>
        <w:t xml:space="preserve"> </w:t>
      </w:r>
      <w:r>
        <w:t xml:space="preserve">Orlando, FL |</w:t>
      </w:r>
      <w:r>
        <w:t xml:space="preserve"> </w:t>
      </w:r>
      <w:r>
        <w:rPr>
          <w:b/>
        </w:rPr>
        <w:t xml:space="preserve">Phone:</w:t>
      </w:r>
      <w:r>
        <w:t xml:space="preserve"> </w:t>
      </w:r>
      <w:r>
        <w:t xml:space="preserve">+13523494910</w:t>
      </w:r>
      <w:r>
        <w:t xml:space="preserve"> </w:t>
      </w:r>
      <w:r>
        <w:rPr>
          <w:b/>
        </w:rPr>
        <w:t xml:space="preserve">Email:</w:t>
      </w:r>
      <w:r>
        <w:t xml:space="preserve"> </w:t>
      </w:r>
      <w:r>
        <w:t xml:space="preserve">gustavocastro73@gmail.com</w:t>
      </w:r>
      <w:r>
        <w:t xml:space="preserve"> </w:t>
      </w:r>
      <w:r>
        <w:rPr>
          <w:b/>
        </w:rPr>
        <w:t xml:space="preserve">LinkedIn:</w:t>
      </w:r>
      <w:r>
        <w:t xml:space="preserve"> </w:t>
      </w:r>
      <w:r>
        <w:t xml:space="preserve">linkedin.com/in/gustavocvcastro/</w:t>
      </w:r>
    </w:p>
    <w:bookmarkStart w:id="22" w:name="professional-summary"/>
    <w:p>
      <w:pPr>
        <w:pStyle w:val="Heading2"/>
      </w:pPr>
      <w:r>
        <w:t xml:space="preserve">Professional Summary</w:t>
      </w:r>
    </w:p>
    <w:bookmarkEnd w:id="22"/>
    <w:p>
      <w:r>
        <w:t xml:space="preserve">Distinguished Senior Engineering Executive and R&amp;D Leader with over 25 years of experience driving innovation in SaaS, AI/Computer Vision, and IoT. Proven track record of scaling high-performing engineering organizations, including growing a product team from 15 to 38 engineers within a year. Expert in aligning technical strategy with business objectives, leading global cross-functional teams (USA, Germany, China, Brazil), and delivering complex, high-impact platforms. Passionate about evolving engineering practices toward AI-enabled and agentic delivery models.</w:t>
      </w:r>
    </w:p>
    <w:bookmarkStart w:id="23" w:name="core-competencies"/>
    <w:p>
      <w:pPr>
        <w:pStyle w:val="Heading2"/>
      </w:pPr>
      <w:r>
        <w:t xml:space="preserve">Core Competencies</w:t>
      </w:r>
    </w:p>
    <w:bookmarkEnd w:id="23"/>
    <w:p>
      <w:pPr>
        <w:pStyle w:val="Compact"/>
        <w:numPr>
          <w:numId w:val="2"/>
          <w:ilvl w:val="0"/>
        </w:numPr>
      </w:pPr>
      <w:r>
        <w:rPr>
          <w:b/>
        </w:rPr>
        <w:t xml:space="preserve">Engineering Leadership:</w:t>
      </w:r>
      <w:r>
        <w:t xml:space="preserve"> </w:t>
      </w:r>
      <w:r>
        <w:t xml:space="preserve">Strategic Planning, Global Team Management, Scaling Organizations, Mentorship.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Technical Strategy:</w:t>
      </w:r>
      <w:r>
        <w:t xml:space="preserve"> </w:t>
      </w:r>
      <w:r>
        <w:t xml:space="preserve">SaaS Architecture, Cloud-Native Infrastructure (AWS), Microservices, API Design.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AI &amp; Innovation:</w:t>
      </w:r>
      <w:r>
        <w:t xml:space="preserve"> </w:t>
      </w:r>
      <w:r>
        <w:t xml:space="preserve">Computer Vision, Machine Learning, Agentic Workflows, R&amp;D Management.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Operational Excellence:</w:t>
      </w:r>
      <w:r>
        <w:t xml:space="preserve"> </w:t>
      </w:r>
      <w:r>
        <w:t xml:space="preserve">Agile Methodologies, CI/CD, Quality Assurance, Architectural Governance.</w:t>
      </w:r>
    </w:p>
    <w:bookmarkStart w:id="24" w:name="professional-experience"/>
    <w:p>
      <w:pPr>
        <w:pStyle w:val="Heading2"/>
      </w:pPr>
      <w:r>
        <w:t xml:space="preserve">Professional Experience</w:t>
      </w:r>
    </w:p>
    <w:bookmarkEnd w:id="24"/>
    <w:bookmarkStart w:id="25" w:name="creare-sistemas-sa"/>
    <w:p>
      <w:pPr>
        <w:pStyle w:val="Heading3"/>
      </w:pPr>
      <w:r>
        <w:t xml:space="preserve">Creare Sistemas SA</w:t>
      </w:r>
    </w:p>
    <w:bookmarkEnd w:id="25"/>
    <w:p>
      <w:r>
        <w:rPr>
          <w:b/>
        </w:rPr>
        <w:t xml:space="preserve">Software Engineering Manager</w:t>
      </w:r>
      <w:r>
        <w:t xml:space="preserve"> </w:t>
      </w:r>
      <w:r>
        <w:t xml:space="preserve">| Canoas, RS</w:t>
      </w:r>
      <w:r>
        <w:t xml:space="preserve"> </w:t>
      </w:r>
      <w:r>
        <w:rPr>
          <w:i/>
        </w:rPr>
        <w:t xml:space="preserve">11/2023 – 02/2026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Strategic Leadership:</w:t>
      </w:r>
      <w:r>
        <w:t xml:space="preserve"> </w:t>
      </w:r>
      <w:r>
        <w:t xml:space="preserve">Spearheaded the engineering organization's growth, expanding the team from 15 to 38 engineers while taking ownership of the company's entire software portfolio.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Platform Modernization:</w:t>
      </w:r>
      <w:r>
        <w:t xml:space="preserve"> </w:t>
      </w:r>
      <w:r>
        <w:t xml:space="preserve">Led the restructuring of the SaaS platform, focusing on infrastructure scalability, component modularization, and an intuitive UI/UX.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AI Integration:</w:t>
      </w:r>
      <w:r>
        <w:t xml:space="preserve"> </w:t>
      </w:r>
      <w:r>
        <w:t xml:space="preserve">Managed the development of Safety AI Cameras and telemetry solutions for heavy vehicles, utilizing data-driven insights to enhance reliability and safety features.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Cross-Functional Oversight:</w:t>
      </w:r>
      <w:r>
        <w:t xml:space="preserve"> </w:t>
      </w:r>
      <w:r>
        <w:t xml:space="preserve">Directed backend, frontend, hardware, and data science teams to ensure seamless integration between hardware and cloud-based software.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Innovation Management:</w:t>
      </w:r>
      <w:r>
        <w:t xml:space="preserve"> </w:t>
      </w:r>
      <w:r>
        <w:t xml:space="preserve">Coordinated funded R&amp;D projects in partnership with the Federal University of Rio Grande (FURG), fostering a culture of applied research and emerging technology adoption.</w:t>
      </w:r>
    </w:p>
    <w:bookmarkStart w:id="26" w:name="ponfac-sa"/>
    <w:p>
      <w:pPr>
        <w:pStyle w:val="Heading3"/>
      </w:pPr>
      <w:r>
        <w:t xml:space="preserve">Ponfac SA</w:t>
      </w:r>
    </w:p>
    <w:bookmarkEnd w:id="26"/>
    <w:p>
      <w:r>
        <w:rPr>
          <w:b/>
        </w:rPr>
        <w:t xml:space="preserve">R&amp;D Manager</w:t>
      </w:r>
      <w:r>
        <w:t xml:space="preserve"> </w:t>
      </w:r>
      <w:r>
        <w:t xml:space="preserve">| Porto Alegre, RS</w:t>
      </w:r>
      <w:r>
        <w:t xml:space="preserve"> </w:t>
      </w:r>
      <w:r>
        <w:rPr>
          <w:i/>
        </w:rPr>
        <w:t xml:space="preserve">10/2019 – 07/2023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Product Innovation:</w:t>
      </w:r>
      <w:r>
        <w:t xml:space="preserve"> </w:t>
      </w:r>
      <w:r>
        <w:t xml:space="preserve">Designed and deployed a No-Code IDE for computer vision, integrating proprietary SDKs and OpenCV into a user-friendly platform.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AI Development:</w:t>
      </w:r>
      <w:r>
        <w:t xml:space="preserve"> </w:t>
      </w:r>
      <w:r>
        <w:t xml:space="preserve">Created a proprietary area-to-weight conversion algorithm using AI-processed imagery for the agribusiness sector.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Technical Architecture:</w:t>
      </w:r>
      <w:r>
        <w:t xml:space="preserve"> </w:t>
      </w:r>
      <w:r>
        <w:t xml:space="preserve">Defined software architecture and specified new technologies for visual inspection and robotics projects.</w:t>
      </w:r>
    </w:p>
    <w:bookmarkStart w:id="27" w:name="elo-sistemas-eletronicos-sa"/>
    <w:p>
      <w:pPr>
        <w:pStyle w:val="Heading3"/>
      </w:pPr>
      <w:r>
        <w:t xml:space="preserve">Elo Sistemas Eletronicos SA</w:t>
      </w:r>
    </w:p>
    <w:bookmarkEnd w:id="27"/>
    <w:p>
      <w:r>
        <w:rPr>
          <w:b/>
        </w:rPr>
        <w:t xml:space="preserve">Software Development Manager</w:t>
      </w:r>
      <w:r>
        <w:t xml:space="preserve"> </w:t>
      </w:r>
      <w:r>
        <w:t xml:space="preserve">| Porto Alegre, RS</w:t>
      </w:r>
      <w:r>
        <w:t xml:space="preserve"> </w:t>
      </w:r>
      <w:r>
        <w:rPr>
          <w:i/>
        </w:rPr>
        <w:t xml:space="preserve">08/2010 – 09/2019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Infrastructure Leadership:</w:t>
      </w:r>
      <w:r>
        <w:t xml:space="preserve"> </w:t>
      </w:r>
      <w:r>
        <w:t xml:space="preserve">Managed the development of Smart Grid integration systems, overseeing large-scale deployments of remote reading servers and automated registration.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Project Governance:</w:t>
      </w:r>
      <w:r>
        <w:t xml:space="preserve"> </w:t>
      </w:r>
      <w:r>
        <w:t xml:space="preserve">Directed full project lifecycles, including budget management, scope definition, and outsourced vendor management for network infrastructure routers.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Architecture Design:</w:t>
      </w:r>
      <w:r>
        <w:t xml:space="preserve"> </w:t>
      </w:r>
      <w:r>
        <w:t xml:space="preserve">Specified protocols and national-level architecture for smart grid solutions.</w:t>
      </w:r>
    </w:p>
    <w:bookmarkStart w:id="28" w:name="altus-sa"/>
    <w:p>
      <w:pPr>
        <w:pStyle w:val="Heading3"/>
      </w:pPr>
      <w:r>
        <w:t xml:space="preserve">ALTUS SA</w:t>
      </w:r>
    </w:p>
    <w:bookmarkEnd w:id="28"/>
    <w:p>
      <w:r>
        <w:rPr>
          <w:b/>
        </w:rPr>
        <w:t xml:space="preserve">R&amp;D Manager</w:t>
      </w:r>
      <w:r>
        <w:t xml:space="preserve"> </w:t>
      </w:r>
      <w:r>
        <w:t xml:space="preserve">| Sao Leopoldo, RS</w:t>
      </w:r>
      <w:r>
        <w:t xml:space="preserve"> </w:t>
      </w:r>
      <w:r>
        <w:rPr>
          <w:i/>
        </w:rPr>
        <w:t xml:space="preserve">08/1999 – 07/2010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Global Collaboration:</w:t>
      </w:r>
      <w:r>
        <w:t xml:space="preserve"> </w:t>
      </w:r>
      <w:r>
        <w:t xml:space="preserve">Managed a team of 25+ engineers for industrial automation products, coordinating with partners in India and the Czech Republic.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Technical Delivery:</w:t>
      </w:r>
      <w:r>
        <w:t xml:space="preserve"> </w:t>
      </w:r>
      <w:r>
        <w:t xml:space="preserve">Oversaw the "Software Factory" and hardware development for high-availability systems used in oil platforms.</w:t>
      </w:r>
    </w:p>
    <w:bookmarkStart w:id="29" w:name="fundação-bradesco"/>
    <w:p>
      <w:pPr>
        <w:pStyle w:val="Heading3"/>
      </w:pPr>
      <w:r>
        <w:t xml:space="preserve">Fundação Bradesco</w:t>
      </w:r>
    </w:p>
    <w:bookmarkEnd w:id="29"/>
    <w:p>
      <w:r>
        <w:rPr>
          <w:b/>
        </w:rPr>
        <w:t xml:space="preserve">Professor - Technical Course in Electronics</w:t>
      </w:r>
      <w:r>
        <w:t xml:space="preserve"> </w:t>
      </w:r>
      <w:r>
        <w:t xml:space="preserve">| Gravatai, RS</w:t>
      </w:r>
      <w:r>
        <w:t xml:space="preserve"> </w:t>
      </w:r>
      <w:r>
        <w:rPr>
          <w:i/>
        </w:rPr>
        <w:t xml:space="preserve">03/2002 – 10/2011</w:t>
      </w:r>
    </w:p>
    <w:p>
      <w:pPr>
        <w:pStyle w:val="Compact"/>
        <w:numPr>
          <w:numId w:val="7"/>
          <w:ilvl w:val="0"/>
        </w:numPr>
      </w:pPr>
      <w:r>
        <w:t xml:space="preserve">Educated future engineers in Microcontrollers, Industrial Automation, and Local Area Networks.</w:t>
      </w:r>
    </w:p>
    <w:bookmarkStart w:id="30" w:name="technical-skills"/>
    <w:p>
      <w:pPr>
        <w:pStyle w:val="Heading2"/>
      </w:pPr>
      <w:r>
        <w:t xml:space="preserve">Technical Skills</w:t>
      </w:r>
    </w:p>
    <w:bookmarkEnd w:id="30"/>
    <w:p>
      <w:pPr>
        <w:pStyle w:val="Compact"/>
        <w:numPr>
          <w:numId w:val="8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C++, C#, Python, Node.js, Java, SQL, NoSQL.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Frameworks/Tools:</w:t>
      </w:r>
      <w:r>
        <w:t xml:space="preserve"> </w:t>
      </w:r>
      <w:r>
        <w:t xml:space="preserve">Next.js, OpenCV, Git, Jira, MS Project.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Domain Expertise:</w:t>
      </w:r>
      <w:r>
        <w:t xml:space="preserve"> </w:t>
      </w:r>
      <w:r>
        <w:t xml:space="preserve">Cloud-native Infrastructure, Microservices, IoT (MQTT/TCP-IP), Telemetry, Image Processing.</w:t>
      </w:r>
    </w:p>
    <w:bookmarkStart w:id="31" w:name="education"/>
    <w:p>
      <w:pPr>
        <w:pStyle w:val="Heading2"/>
      </w:pPr>
      <w:r>
        <w:t xml:space="preserve">Education</w:t>
      </w:r>
    </w:p>
    <w:bookmarkEnd w:id="31"/>
    <w:p>
      <w:pPr>
        <w:pStyle w:val="Compact"/>
        <w:numPr>
          <w:numId w:val="9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| UNISINOS, Brazil (2006)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Bachelor’s in Computer Science</w:t>
      </w:r>
      <w:r>
        <w:t xml:space="preserve"> </w:t>
      </w:r>
      <w:r>
        <w:t xml:space="preserve">| UNIVALI, Brazil (1995)</w:t>
      </w:r>
    </w:p>
    <w:bookmarkStart w:id="32" w:name="languages"/>
    <w:p>
      <w:pPr>
        <w:pStyle w:val="Heading2"/>
      </w:pPr>
      <w:r>
        <w:t xml:space="preserve">Languages</w:t>
      </w:r>
    </w:p>
    <w:bookmarkEnd w:id="32"/>
    <w:p>
      <w:pPr>
        <w:pStyle w:val="Compact"/>
        <w:numPr>
          <w:numId w:val="10"/>
          <w:ilvl w:val="0"/>
        </w:numPr>
      </w:pPr>
      <w:r>
        <w:rPr>
          <w:b/>
        </w:rPr>
        <w:t xml:space="preserve">English:</w:t>
      </w:r>
      <w:r>
        <w:t xml:space="preserve"> </w:t>
      </w:r>
      <w:r>
        <w:t xml:space="preserve">Fluent/Professional</w:t>
      </w:r>
    </w:p>
    <w:p>
      <w:pPr>
        <w:pStyle w:val="Compact"/>
        <w:numPr>
          <w:numId w:val="10"/>
          <w:ilvl w:val="0"/>
        </w:numPr>
      </w:pPr>
      <w:r>
        <w:rPr>
          <w:b/>
        </w:rPr>
        <w:t xml:space="preserve">Portuguese:</w:t>
      </w:r>
      <w:r>
        <w:t xml:space="preserve"> </w:t>
      </w:r>
      <w:r>
        <w:t xml:space="preserve">Native</w:t>
      </w:r>
    </w:p>
    <w:p>
      <w:pPr>
        <w:pStyle w:val="Compact"/>
        <w:numPr>
          <w:numId w:val="10"/>
          <w:ilvl w:val="0"/>
        </w:numPr>
      </w:pPr>
      <w:r>
        <w:rPr>
          <w:b/>
        </w:rPr>
        <w:t xml:space="preserve">Spanish:</w:t>
      </w:r>
      <w:r>
        <w:t xml:space="preserve"> </w:t>
      </w:r>
      <w:r>
        <w:t xml:space="preserve">Intermediate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571fd5e7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a9c58342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